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438" w:rsidRPr="00C21BD6" w:rsidRDefault="00A52438" w:rsidP="00A52438">
      <w:pPr>
        <w:rPr>
          <w:rFonts w:cs="Arial"/>
        </w:rPr>
      </w:pPr>
      <w:bookmarkStart w:id="0" w:name="_GoBack"/>
      <w:bookmarkEnd w:id="0"/>
    </w:p>
    <w:p w:rsidR="00D82802" w:rsidRPr="00C21BD6" w:rsidRDefault="00D82802" w:rsidP="005700A2">
      <w:pPr>
        <w:rPr>
          <w:rFonts w:cs="Arial"/>
        </w:rPr>
      </w:pPr>
    </w:p>
    <w:p w:rsidR="00B12BCD" w:rsidRPr="00C21BD6" w:rsidRDefault="00B12BCD" w:rsidP="005700A2">
      <w:pPr>
        <w:rPr>
          <w:rFonts w:cs="Arial"/>
          <w:b/>
          <w:color w:val="800000"/>
          <w:lang w:val="en-US"/>
        </w:rPr>
      </w:pPr>
    </w:p>
    <w:p w:rsidR="00D82802" w:rsidRPr="00C21BD6" w:rsidRDefault="009A3EE2" w:rsidP="005700A2">
      <w:pPr>
        <w:rPr>
          <w:rFonts w:cs="Arial"/>
          <w:b/>
          <w:color w:val="800000"/>
          <w:lang w:val="en-US"/>
        </w:rPr>
      </w:pPr>
      <w:r>
        <w:rPr>
          <w:rFonts w:cs="Arial"/>
          <w:noProof/>
          <w:lang w:eastAsia="zh-CN"/>
        </w:rPr>
        <mc:AlternateContent>
          <mc:Choice Requires="wps">
            <w:drawing>
              <wp:anchor distT="0" distB="0" distL="114300" distR="114300" simplePos="0" relativeHeight="251659264" behindDoc="0" locked="0" layoutInCell="1" allowOverlap="1" wp14:anchorId="6A009CB9" wp14:editId="34895C6B">
                <wp:simplePos x="0" y="0"/>
                <wp:positionH relativeFrom="column">
                  <wp:posOffset>165100</wp:posOffset>
                </wp:positionH>
                <wp:positionV relativeFrom="paragraph">
                  <wp:posOffset>297815</wp:posOffset>
                </wp:positionV>
                <wp:extent cx="6264910" cy="58242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5824220"/>
                        </a:xfrm>
                        <a:prstGeom prst="rect">
                          <a:avLst/>
                        </a:prstGeom>
                        <a:noFill/>
                        <a:ln w="9525">
                          <a:noFill/>
                          <a:miter lim="800000"/>
                          <a:headEnd/>
                          <a:tailEnd/>
                        </a:ln>
                      </wps:spPr>
                      <wps:txbx>
                        <w:txbxContent>
                          <w:p w:rsidR="00282A0D" w:rsidRDefault="00282A0D" w:rsidP="00D82802">
                            <w:pPr>
                              <w:jc w:val="right"/>
                              <w:rPr>
                                <w:rFonts w:ascii="Verdana" w:hAnsi="Verdana"/>
                                <w:b/>
                                <w:color w:val="C00000"/>
                                <w:sz w:val="52"/>
                                <w:lang w:val="en-US"/>
                              </w:rPr>
                            </w:pPr>
                          </w:p>
                          <w:p w:rsidR="00282A0D" w:rsidRDefault="00282A0D" w:rsidP="00D82802">
                            <w:pPr>
                              <w:jc w:val="right"/>
                              <w:rPr>
                                <w:rFonts w:ascii="Verdana" w:hAnsi="Verdana"/>
                                <w:b/>
                                <w:color w:val="C00000"/>
                                <w:sz w:val="52"/>
                                <w:lang w:val="en-US"/>
                              </w:rPr>
                            </w:pPr>
                          </w:p>
                          <w:p w:rsidR="00282A0D" w:rsidRPr="0028556A" w:rsidRDefault="00282A0D" w:rsidP="009A3EE2">
                            <w:pPr>
                              <w:jc w:val="center"/>
                              <w:rPr>
                                <w:rFonts w:ascii="Tahoma" w:hAnsi="Tahoma" w:cs="Tahoma"/>
                                <w:b/>
                                <w:color w:val="800000"/>
                                <w:sz w:val="52"/>
                                <w:lang w:val="en-US" w:eastAsia="zh-CN"/>
                              </w:rPr>
                            </w:pPr>
                            <w:r>
                              <w:rPr>
                                <w:rFonts w:ascii="Tahoma" w:hAnsi="Tahoma" w:cs="Tahoma" w:hint="eastAsia"/>
                                <w:b/>
                                <w:color w:val="800000"/>
                                <w:sz w:val="52"/>
                                <w:lang w:val="en-US" w:eastAsia="zh-CN"/>
                              </w:rPr>
                              <w:t>加拿大城市联盟</w:t>
                            </w:r>
                            <w:r w:rsidRPr="0028556A">
                              <w:rPr>
                                <w:rFonts w:ascii="Tahoma" w:hAnsi="Tahoma" w:cs="Tahoma"/>
                                <w:b/>
                                <w:color w:val="800000"/>
                                <w:sz w:val="52"/>
                                <w:lang w:val="en-US" w:eastAsia="zh-CN"/>
                              </w:rPr>
                              <w:br/>
                            </w:r>
                            <w:r>
                              <w:rPr>
                                <w:rFonts w:ascii="Tahoma" w:hAnsi="Tahoma" w:cs="Tahoma" w:hint="eastAsia"/>
                                <w:b/>
                                <w:color w:val="800000"/>
                                <w:sz w:val="52"/>
                                <w:lang w:val="en-US" w:eastAsia="zh-CN"/>
                              </w:rPr>
                              <w:t>中国</w:t>
                            </w:r>
                            <w:r w:rsidR="00E46841">
                              <w:rPr>
                                <w:rFonts w:ascii="Tahoma" w:hAnsi="Tahoma" w:cs="Tahoma" w:hint="eastAsia"/>
                                <w:b/>
                                <w:color w:val="800000"/>
                                <w:sz w:val="52"/>
                                <w:lang w:val="en-US" w:eastAsia="zh-CN"/>
                              </w:rPr>
                              <w:t>投资路演</w:t>
                            </w:r>
                            <w:r w:rsidR="00393246">
                              <w:rPr>
                                <w:rFonts w:ascii="Tahoma" w:hAnsi="Tahoma" w:cs="Tahoma" w:hint="eastAsia"/>
                                <w:b/>
                                <w:color w:val="800000"/>
                                <w:sz w:val="52"/>
                                <w:lang w:val="en-US" w:eastAsia="zh-CN"/>
                              </w:rPr>
                              <w:t>代表</w:t>
                            </w:r>
                            <w:r>
                              <w:rPr>
                                <w:rFonts w:ascii="Tahoma" w:hAnsi="Tahoma" w:cs="Tahoma" w:hint="eastAsia"/>
                                <w:b/>
                                <w:color w:val="800000"/>
                                <w:sz w:val="52"/>
                                <w:lang w:val="en-US" w:eastAsia="zh-CN"/>
                              </w:rPr>
                              <w:t>团</w:t>
                            </w:r>
                          </w:p>
                          <w:p w:rsidR="00282A0D" w:rsidRDefault="00282A0D" w:rsidP="009A3EE2">
                            <w:pPr>
                              <w:ind w:right="160" w:firstLine="195"/>
                              <w:jc w:val="center"/>
                              <w:rPr>
                                <w:rFonts w:ascii="Tahoma" w:hAnsi="Tahoma" w:cs="Tahoma"/>
                                <w:b/>
                                <w:sz w:val="32"/>
                                <w:lang w:val="en-US" w:eastAsia="zh-CN"/>
                              </w:rPr>
                            </w:pPr>
                            <w:r>
                              <w:rPr>
                                <w:rFonts w:ascii="Tahoma" w:hAnsi="Tahoma" w:cs="Tahoma" w:hint="eastAsia"/>
                                <w:b/>
                                <w:sz w:val="32"/>
                                <w:lang w:val="en-US" w:eastAsia="zh-CN"/>
                              </w:rPr>
                              <w:t>2015</w:t>
                            </w:r>
                            <w:r>
                              <w:rPr>
                                <w:rFonts w:ascii="Tahoma" w:hAnsi="Tahoma" w:cs="Tahoma" w:hint="eastAsia"/>
                                <w:b/>
                                <w:sz w:val="32"/>
                                <w:lang w:val="en-US" w:eastAsia="zh-CN"/>
                              </w:rPr>
                              <w:t>年</w:t>
                            </w:r>
                            <w:r>
                              <w:rPr>
                                <w:rFonts w:ascii="Tahoma" w:hAnsi="Tahoma" w:cs="Tahoma" w:hint="eastAsia"/>
                                <w:b/>
                                <w:sz w:val="32"/>
                                <w:lang w:val="en-US" w:eastAsia="zh-CN"/>
                              </w:rPr>
                              <w:t>3</w:t>
                            </w:r>
                            <w:r>
                              <w:rPr>
                                <w:rFonts w:ascii="Tahoma" w:hAnsi="Tahoma" w:cs="Tahoma" w:hint="eastAsia"/>
                                <w:b/>
                                <w:sz w:val="32"/>
                                <w:lang w:val="en-US" w:eastAsia="zh-CN"/>
                              </w:rPr>
                              <w:t>月</w:t>
                            </w:r>
                            <w:r w:rsidRPr="0028556A">
                              <w:rPr>
                                <w:rFonts w:ascii="Tahoma" w:hAnsi="Tahoma" w:cs="Tahoma"/>
                                <w:b/>
                                <w:sz w:val="32"/>
                                <w:lang w:val="en-US" w:eastAsia="zh-CN"/>
                              </w:rPr>
                              <w:t>23</w:t>
                            </w:r>
                            <w:r>
                              <w:rPr>
                                <w:rFonts w:ascii="Tahoma" w:hAnsi="Tahoma" w:cs="Tahoma" w:hint="eastAsia"/>
                                <w:b/>
                                <w:sz w:val="32"/>
                                <w:lang w:val="en-US" w:eastAsia="zh-CN"/>
                              </w:rPr>
                              <w:t>日</w:t>
                            </w:r>
                            <w:r>
                              <w:rPr>
                                <w:rFonts w:ascii="Tahoma" w:hAnsi="Tahoma" w:cs="Tahoma"/>
                                <w:b/>
                                <w:sz w:val="32"/>
                                <w:lang w:val="en-US" w:eastAsia="zh-CN"/>
                              </w:rPr>
                              <w:t>–</w:t>
                            </w:r>
                            <w:r w:rsidRPr="0028556A">
                              <w:rPr>
                                <w:rFonts w:ascii="Tahoma" w:hAnsi="Tahoma" w:cs="Tahoma"/>
                                <w:b/>
                                <w:sz w:val="32"/>
                                <w:lang w:val="en-US" w:eastAsia="zh-CN"/>
                              </w:rPr>
                              <w:t xml:space="preserve"> 27</w:t>
                            </w:r>
                            <w:r>
                              <w:rPr>
                                <w:rFonts w:ascii="Tahoma" w:hAnsi="Tahoma" w:cs="Tahoma" w:hint="eastAsia"/>
                                <w:b/>
                                <w:sz w:val="32"/>
                                <w:lang w:val="en-US" w:eastAsia="zh-CN"/>
                              </w:rPr>
                              <w:t>日</w:t>
                            </w:r>
                          </w:p>
                          <w:p w:rsidR="00282A0D" w:rsidRPr="0028556A" w:rsidRDefault="00282A0D" w:rsidP="009A3EE2">
                            <w:pPr>
                              <w:ind w:right="160"/>
                              <w:jc w:val="center"/>
                              <w:rPr>
                                <w:rFonts w:ascii="Tahoma" w:hAnsi="Tahoma" w:cs="Tahoma"/>
                                <w:b/>
                                <w:sz w:val="32"/>
                                <w:lang w:val="en-US" w:eastAsia="zh-CN"/>
                              </w:rPr>
                            </w:pPr>
                          </w:p>
                          <w:p w:rsidR="00282A0D" w:rsidRPr="0028556A" w:rsidRDefault="00282A0D" w:rsidP="009A3EE2">
                            <w:pPr>
                              <w:wordWrap w:val="0"/>
                              <w:jc w:val="center"/>
                              <w:rPr>
                                <w:rFonts w:ascii="Tahoma" w:hAnsi="Tahoma" w:cs="Tahoma"/>
                                <w:b/>
                                <w:color w:val="800000"/>
                                <w:sz w:val="52"/>
                                <w:lang w:val="en-US" w:eastAsia="zh-CN"/>
                              </w:rPr>
                            </w:pPr>
                            <w:r>
                              <w:rPr>
                                <w:rFonts w:ascii="Tahoma" w:hAnsi="Tahoma" w:cs="Tahoma" w:hint="eastAsia"/>
                                <w:b/>
                                <w:sz w:val="32"/>
                                <w:lang w:val="en-US" w:eastAsia="zh-CN"/>
                              </w:rPr>
                              <w:t>广州</w:t>
                            </w:r>
                            <w:r w:rsidRPr="0028556A">
                              <w:rPr>
                                <w:rFonts w:ascii="Tahoma" w:hAnsi="Tahoma" w:cs="Tahoma"/>
                                <w:b/>
                                <w:sz w:val="32"/>
                                <w:lang w:val="en-US" w:eastAsia="zh-CN"/>
                              </w:rPr>
                              <w:t xml:space="preserve"> | </w:t>
                            </w:r>
                            <w:r>
                              <w:rPr>
                                <w:rFonts w:ascii="Tahoma" w:hAnsi="Tahoma" w:cs="Tahoma" w:hint="eastAsia"/>
                                <w:b/>
                                <w:sz w:val="32"/>
                                <w:lang w:val="en-US" w:eastAsia="zh-CN"/>
                              </w:rPr>
                              <w:t>上海</w:t>
                            </w:r>
                            <w:r w:rsidRPr="0028556A">
                              <w:rPr>
                                <w:rFonts w:ascii="Tahoma" w:hAnsi="Tahoma" w:cs="Tahoma"/>
                                <w:b/>
                                <w:sz w:val="32"/>
                                <w:lang w:val="en-US" w:eastAsia="zh-CN"/>
                              </w:rPr>
                              <w:t xml:space="preserve">| </w:t>
                            </w:r>
                            <w:r>
                              <w:rPr>
                                <w:rFonts w:ascii="Tahoma" w:hAnsi="Tahoma" w:cs="Tahoma" w:hint="eastAsia"/>
                                <w:b/>
                                <w:sz w:val="32"/>
                                <w:lang w:val="en-US" w:eastAsia="zh-CN"/>
                              </w:rPr>
                              <w:t>南京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23.45pt;width:493.3pt;height:4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" filled="f" stroked="f">
                <v:textbox>
                  <w:txbxContent>
                    <w:p w:rsidR="00282A0D" w:rsidRDefault="00282A0D" w:rsidP="00D82802">
                      <w:pPr>
                        <w:jc w:val="right"/>
                        <w:rPr>
                          <w:rFonts w:ascii="Verdana" w:hAnsi="Verdana"/>
                          <w:b/>
                          <w:color w:val="C00000"/>
                          <w:sz w:val="52"/>
                          <w:lang w:val="en-US"/>
                        </w:rPr>
                      </w:pPr>
                    </w:p>
                    <w:p w:rsidR="00282A0D" w:rsidRDefault="00282A0D" w:rsidP="00D82802">
                      <w:pPr>
                        <w:jc w:val="right"/>
                        <w:rPr>
                          <w:rFonts w:ascii="Verdana" w:hAnsi="Verdana"/>
                          <w:b/>
                          <w:color w:val="C00000"/>
                          <w:sz w:val="52"/>
                          <w:lang w:val="en-US"/>
                        </w:rPr>
                      </w:pPr>
                    </w:p>
                    <w:p w:rsidR="00282A0D" w:rsidRPr="0028556A" w:rsidRDefault="00282A0D" w:rsidP="009A3EE2">
                      <w:pPr>
                        <w:jc w:val="center"/>
                        <w:rPr>
                          <w:rFonts w:ascii="Tahoma" w:hAnsi="Tahoma" w:cs="Tahoma"/>
                          <w:b/>
                          <w:color w:val="800000"/>
                          <w:sz w:val="52"/>
                          <w:lang w:val="en-US" w:eastAsia="zh-CN"/>
                        </w:rPr>
                      </w:pPr>
                      <w:r>
                        <w:rPr>
                          <w:rFonts w:ascii="Tahoma" w:hAnsi="Tahoma" w:cs="Tahoma" w:hint="eastAsia"/>
                          <w:b/>
                          <w:color w:val="800000"/>
                          <w:sz w:val="52"/>
                          <w:lang w:val="en-US" w:eastAsia="zh-CN"/>
                        </w:rPr>
                        <w:t>加拿大城市联盟</w:t>
                      </w:r>
                      <w:r w:rsidRPr="0028556A">
                        <w:rPr>
                          <w:rFonts w:ascii="Tahoma" w:hAnsi="Tahoma" w:cs="Tahoma"/>
                          <w:b/>
                          <w:color w:val="800000"/>
                          <w:sz w:val="52"/>
                          <w:lang w:val="en-US" w:eastAsia="zh-CN"/>
                        </w:rPr>
                        <w:br/>
                      </w:r>
                      <w:r>
                        <w:rPr>
                          <w:rFonts w:ascii="Tahoma" w:hAnsi="Tahoma" w:cs="Tahoma" w:hint="eastAsia"/>
                          <w:b/>
                          <w:color w:val="800000"/>
                          <w:sz w:val="52"/>
                          <w:lang w:val="en-US" w:eastAsia="zh-CN"/>
                        </w:rPr>
                        <w:t>中国</w:t>
                      </w:r>
                      <w:r w:rsidR="00E46841">
                        <w:rPr>
                          <w:rFonts w:ascii="Tahoma" w:hAnsi="Tahoma" w:cs="Tahoma" w:hint="eastAsia"/>
                          <w:b/>
                          <w:color w:val="800000"/>
                          <w:sz w:val="52"/>
                          <w:lang w:val="en-US" w:eastAsia="zh-CN"/>
                        </w:rPr>
                        <w:t>投资路演</w:t>
                      </w:r>
                      <w:r w:rsidR="00393246">
                        <w:rPr>
                          <w:rFonts w:ascii="Tahoma" w:hAnsi="Tahoma" w:cs="Tahoma" w:hint="eastAsia"/>
                          <w:b/>
                          <w:color w:val="800000"/>
                          <w:sz w:val="52"/>
                          <w:lang w:val="en-US" w:eastAsia="zh-CN"/>
                        </w:rPr>
                        <w:t>代表</w:t>
                      </w:r>
                      <w:r>
                        <w:rPr>
                          <w:rFonts w:ascii="Tahoma" w:hAnsi="Tahoma" w:cs="Tahoma" w:hint="eastAsia"/>
                          <w:b/>
                          <w:color w:val="800000"/>
                          <w:sz w:val="52"/>
                          <w:lang w:val="en-US" w:eastAsia="zh-CN"/>
                        </w:rPr>
                        <w:t>团</w:t>
                      </w:r>
                    </w:p>
                    <w:p w:rsidR="00282A0D" w:rsidRDefault="00282A0D" w:rsidP="009A3EE2">
                      <w:pPr>
                        <w:ind w:right="160" w:firstLine="195"/>
                        <w:jc w:val="center"/>
                        <w:rPr>
                          <w:rFonts w:ascii="Tahoma" w:hAnsi="Tahoma" w:cs="Tahoma"/>
                          <w:b/>
                          <w:sz w:val="32"/>
                          <w:lang w:val="en-US" w:eastAsia="zh-CN"/>
                        </w:rPr>
                      </w:pPr>
                      <w:r>
                        <w:rPr>
                          <w:rFonts w:ascii="Tahoma" w:hAnsi="Tahoma" w:cs="Tahoma" w:hint="eastAsia"/>
                          <w:b/>
                          <w:sz w:val="32"/>
                          <w:lang w:val="en-US" w:eastAsia="zh-CN"/>
                        </w:rPr>
                        <w:t>2015</w:t>
                      </w:r>
                      <w:r>
                        <w:rPr>
                          <w:rFonts w:ascii="Tahoma" w:hAnsi="Tahoma" w:cs="Tahoma" w:hint="eastAsia"/>
                          <w:b/>
                          <w:sz w:val="32"/>
                          <w:lang w:val="en-US" w:eastAsia="zh-CN"/>
                        </w:rPr>
                        <w:t>年</w:t>
                      </w:r>
                      <w:r>
                        <w:rPr>
                          <w:rFonts w:ascii="Tahoma" w:hAnsi="Tahoma" w:cs="Tahoma" w:hint="eastAsia"/>
                          <w:b/>
                          <w:sz w:val="32"/>
                          <w:lang w:val="en-US" w:eastAsia="zh-CN"/>
                        </w:rPr>
                        <w:t>3</w:t>
                      </w:r>
                      <w:r>
                        <w:rPr>
                          <w:rFonts w:ascii="Tahoma" w:hAnsi="Tahoma" w:cs="Tahoma" w:hint="eastAsia"/>
                          <w:b/>
                          <w:sz w:val="32"/>
                          <w:lang w:val="en-US" w:eastAsia="zh-CN"/>
                        </w:rPr>
                        <w:t>月</w:t>
                      </w:r>
                      <w:r w:rsidRPr="0028556A">
                        <w:rPr>
                          <w:rFonts w:ascii="Tahoma" w:hAnsi="Tahoma" w:cs="Tahoma"/>
                          <w:b/>
                          <w:sz w:val="32"/>
                          <w:lang w:val="en-US" w:eastAsia="zh-CN"/>
                        </w:rPr>
                        <w:t>23</w:t>
                      </w:r>
                      <w:r>
                        <w:rPr>
                          <w:rFonts w:ascii="Tahoma" w:hAnsi="Tahoma" w:cs="Tahoma" w:hint="eastAsia"/>
                          <w:b/>
                          <w:sz w:val="32"/>
                          <w:lang w:val="en-US" w:eastAsia="zh-CN"/>
                        </w:rPr>
                        <w:t>日</w:t>
                      </w:r>
                      <w:r>
                        <w:rPr>
                          <w:rFonts w:ascii="Tahoma" w:hAnsi="Tahoma" w:cs="Tahoma"/>
                          <w:b/>
                          <w:sz w:val="32"/>
                          <w:lang w:val="en-US" w:eastAsia="zh-CN"/>
                        </w:rPr>
                        <w:t>–</w:t>
                      </w:r>
                      <w:r w:rsidRPr="0028556A">
                        <w:rPr>
                          <w:rFonts w:ascii="Tahoma" w:hAnsi="Tahoma" w:cs="Tahoma"/>
                          <w:b/>
                          <w:sz w:val="32"/>
                          <w:lang w:val="en-US" w:eastAsia="zh-CN"/>
                        </w:rPr>
                        <w:t xml:space="preserve"> 27</w:t>
                      </w:r>
                      <w:r>
                        <w:rPr>
                          <w:rFonts w:ascii="Tahoma" w:hAnsi="Tahoma" w:cs="Tahoma" w:hint="eastAsia"/>
                          <w:b/>
                          <w:sz w:val="32"/>
                          <w:lang w:val="en-US" w:eastAsia="zh-CN"/>
                        </w:rPr>
                        <w:t>日</w:t>
                      </w:r>
                    </w:p>
                    <w:p w:rsidR="00282A0D" w:rsidRPr="0028556A" w:rsidRDefault="00282A0D" w:rsidP="009A3EE2">
                      <w:pPr>
                        <w:ind w:right="160"/>
                        <w:jc w:val="center"/>
                        <w:rPr>
                          <w:rFonts w:ascii="Tahoma" w:hAnsi="Tahoma" w:cs="Tahoma"/>
                          <w:b/>
                          <w:sz w:val="32"/>
                          <w:lang w:val="en-US" w:eastAsia="zh-CN"/>
                        </w:rPr>
                      </w:pPr>
                    </w:p>
                    <w:p w:rsidR="00282A0D" w:rsidRPr="0028556A" w:rsidRDefault="00282A0D" w:rsidP="009A3EE2">
                      <w:pPr>
                        <w:wordWrap w:val="0"/>
                        <w:jc w:val="center"/>
                        <w:rPr>
                          <w:rFonts w:ascii="Tahoma" w:hAnsi="Tahoma" w:cs="Tahoma"/>
                          <w:b/>
                          <w:color w:val="800000"/>
                          <w:sz w:val="52"/>
                          <w:lang w:val="en-US" w:eastAsia="zh-CN"/>
                        </w:rPr>
                      </w:pPr>
                      <w:r>
                        <w:rPr>
                          <w:rFonts w:ascii="Tahoma" w:hAnsi="Tahoma" w:cs="Tahoma" w:hint="eastAsia"/>
                          <w:b/>
                          <w:sz w:val="32"/>
                          <w:lang w:val="en-US" w:eastAsia="zh-CN"/>
                        </w:rPr>
                        <w:t>广州</w:t>
                      </w:r>
                      <w:r w:rsidRPr="0028556A">
                        <w:rPr>
                          <w:rFonts w:ascii="Tahoma" w:hAnsi="Tahoma" w:cs="Tahoma"/>
                          <w:b/>
                          <w:sz w:val="32"/>
                          <w:lang w:val="en-US" w:eastAsia="zh-CN"/>
                        </w:rPr>
                        <w:t xml:space="preserve"> | </w:t>
                      </w:r>
                      <w:r>
                        <w:rPr>
                          <w:rFonts w:ascii="Tahoma" w:hAnsi="Tahoma" w:cs="Tahoma" w:hint="eastAsia"/>
                          <w:b/>
                          <w:sz w:val="32"/>
                          <w:lang w:val="en-US" w:eastAsia="zh-CN"/>
                        </w:rPr>
                        <w:t>上海</w:t>
                      </w:r>
                      <w:r w:rsidRPr="0028556A">
                        <w:rPr>
                          <w:rFonts w:ascii="Tahoma" w:hAnsi="Tahoma" w:cs="Tahoma"/>
                          <w:b/>
                          <w:sz w:val="32"/>
                          <w:lang w:val="en-US" w:eastAsia="zh-CN"/>
                        </w:rPr>
                        <w:t xml:space="preserve">| </w:t>
                      </w:r>
                      <w:r>
                        <w:rPr>
                          <w:rFonts w:ascii="Tahoma" w:hAnsi="Tahoma" w:cs="Tahoma" w:hint="eastAsia"/>
                          <w:b/>
                          <w:sz w:val="32"/>
                          <w:lang w:val="en-US" w:eastAsia="zh-CN"/>
                        </w:rPr>
                        <w:t>南京</w:t>
                      </w:r>
                    </w:p>
                  </w:txbxContent>
                </v:textbox>
              </v:shape>
            </w:pict>
          </mc:Fallback>
        </mc:AlternateContent>
      </w: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D82802" w:rsidRPr="00C21BD6" w:rsidRDefault="00D82802" w:rsidP="005700A2">
      <w:pPr>
        <w:rPr>
          <w:rFonts w:cs="Arial"/>
          <w:b/>
          <w:color w:val="800000"/>
          <w:lang w:val="en-US"/>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C21BD6" w:rsidRDefault="00C21BD6" w:rsidP="00D82802">
      <w:pPr>
        <w:rPr>
          <w:rFonts w:cs="Arial"/>
          <w:b/>
        </w:rPr>
      </w:pPr>
    </w:p>
    <w:p w:rsidR="00225628" w:rsidRDefault="00225628" w:rsidP="00D82802">
      <w:pPr>
        <w:rPr>
          <w:rFonts w:ascii="Tahoma" w:hAnsi="Tahoma" w:cs="Tahoma"/>
          <w:b/>
          <w:sz w:val="28"/>
          <w:szCs w:val="28"/>
          <w:lang w:eastAsia="zh-CN"/>
        </w:rPr>
      </w:pPr>
    </w:p>
    <w:p w:rsidR="00225628" w:rsidRDefault="00BB7742" w:rsidP="00225628">
      <w:pPr>
        <w:rPr>
          <w:rFonts w:ascii="Tahoma" w:hAnsi="Tahoma" w:cs="Tahoma"/>
          <w:b/>
          <w:sz w:val="28"/>
          <w:szCs w:val="28"/>
          <w:lang w:eastAsia="zh-CN"/>
        </w:rPr>
      </w:pPr>
      <w:r>
        <w:rPr>
          <w:rFonts w:ascii="Tahoma" w:hAnsi="Tahoma" w:cs="Tahoma"/>
          <w:b/>
          <w:sz w:val="28"/>
          <w:szCs w:val="28"/>
        </w:rPr>
        <w:lastRenderedPageBreak/>
        <w:t>加拿大城市联盟的会员城市：</w:t>
      </w:r>
    </w:p>
    <w:p w:rsidR="00225628" w:rsidRDefault="009A3EE2" w:rsidP="00225628">
      <w:pPr>
        <w:rPr>
          <w:rFonts w:ascii="Tahoma" w:hAnsi="Tahoma" w:cs="Tahoma"/>
          <w:b/>
          <w:sz w:val="28"/>
          <w:szCs w:val="28"/>
        </w:rPr>
      </w:pPr>
      <w:r w:rsidRPr="00B34185">
        <w:rPr>
          <w:rFonts w:ascii="Tahoma" w:hAnsi="Tahoma" w:cs="Tahoma"/>
          <w:b/>
          <w:noProof/>
          <w:sz w:val="28"/>
          <w:szCs w:val="28"/>
          <w:lang w:eastAsia="zh-CN"/>
        </w:rPr>
        <w:drawing>
          <wp:anchor distT="0" distB="0" distL="114300" distR="114300" simplePos="0" relativeHeight="251896832" behindDoc="0" locked="0" layoutInCell="1" allowOverlap="1" wp14:anchorId="2469F6DD" wp14:editId="10304A5D">
            <wp:simplePos x="0" y="0"/>
            <wp:positionH relativeFrom="column">
              <wp:posOffset>4703445</wp:posOffset>
            </wp:positionH>
            <wp:positionV relativeFrom="paragraph">
              <wp:posOffset>521335</wp:posOffset>
            </wp:positionV>
            <wp:extent cx="2225040" cy="739140"/>
            <wp:effectExtent l="0" t="0" r="3810" b="3810"/>
            <wp:wrapSquare wrapText="bothSides"/>
            <wp:docPr id="305" name="Picture 305" descr="D:\WORK\01 - CONSIDER CANADA\COMMUNICATIONS\logo\2013-03-07-ConsiderCanada-Logos\2013-03-07-ConsiderCanada-Logos\Members\Ready-to-use\Small\2013-03-07-CC_Saskatoon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01 - CONSIDER CANADA\COMMUNICATIONS\logo\2013-03-07-ConsiderCanada-Logos\2013-03-07-ConsiderCanada-Logos\Members\Ready-to-use\Small\2013-03-07-CC_Saskatoon_sml.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225040"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895808" behindDoc="0" locked="0" layoutInCell="1" allowOverlap="1" wp14:anchorId="35B87066" wp14:editId="7FBCB78B">
            <wp:simplePos x="0" y="0"/>
            <wp:positionH relativeFrom="column">
              <wp:posOffset>2063115</wp:posOffset>
            </wp:positionH>
            <wp:positionV relativeFrom="paragraph">
              <wp:posOffset>598805</wp:posOffset>
            </wp:positionV>
            <wp:extent cx="2457450" cy="726440"/>
            <wp:effectExtent l="0" t="0" r="0" b="0"/>
            <wp:wrapSquare wrapText="bothSides"/>
            <wp:docPr id="331" name="Picture 331" descr="D:\WORK\01 - CONSIDER CANADA\COMMUNICATIONS\logo\2013-03-07-ConsiderCanada-Logos\2013-03-07-ConsiderCanada-Logos\Members\Ready-to-use\Small\2013-03-07-CC_Calgary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01 - CONSIDER CANADA\COMMUNICATIONS\logo\2013-03-07-ConsiderCanada-Logos\2013-03-07-ConsiderCanada-Logos\Members\Ready-to-use\Small\2013-03-07-CC_Calgary_sml.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57450"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905024" behindDoc="0" locked="0" layoutInCell="1" allowOverlap="1" wp14:anchorId="67892D0B" wp14:editId="1491EBB8">
            <wp:simplePos x="0" y="0"/>
            <wp:positionH relativeFrom="column">
              <wp:posOffset>3780790</wp:posOffset>
            </wp:positionH>
            <wp:positionV relativeFrom="paragraph">
              <wp:posOffset>4829175</wp:posOffset>
            </wp:positionV>
            <wp:extent cx="1513205" cy="535305"/>
            <wp:effectExtent l="0" t="0" r="0" b="0"/>
            <wp:wrapSquare wrapText="bothSides"/>
            <wp:docPr id="343" name="Picture 343" descr="D:\01 - Work Nov 2014\01 - CONSIDER CANADA\COMMUNICATIONS\logo\2013-03-07-ConsiderCanada-Logos\2013-03-07-ConsiderCanada-Logos\Members\Ready-to-use\Small\HP New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 Work Nov 2014\01 - CONSIDER CANADA\COMMUNICATIONS\logo\2013-03-07-ConsiderCanada-Logos\2013-03-07-ConsiderCanada-Logos\Members\Ready-to-use\Small\HP New Logo 201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1320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904000" behindDoc="1" locked="0" layoutInCell="1" allowOverlap="1" wp14:anchorId="721DA441" wp14:editId="7633490C">
            <wp:simplePos x="0" y="0"/>
            <wp:positionH relativeFrom="column">
              <wp:posOffset>857885</wp:posOffset>
            </wp:positionH>
            <wp:positionV relativeFrom="paragraph">
              <wp:posOffset>4660900</wp:posOffset>
            </wp:positionV>
            <wp:extent cx="2019300" cy="758825"/>
            <wp:effectExtent l="0" t="0" r="0" b="3175"/>
            <wp:wrapTight wrapText="bothSides">
              <wp:wrapPolygon edited="0">
                <wp:start x="0" y="0"/>
                <wp:lineTo x="0" y="21148"/>
                <wp:lineTo x="21396" y="21148"/>
                <wp:lineTo x="21396" y="0"/>
                <wp:lineTo x="0" y="0"/>
              </wp:wrapPolygon>
            </wp:wrapTight>
            <wp:docPr id="342" name="Picture 342" descr="D:\WORK\01 - CONSIDER CANADA\COMMUNICATIONS\logo\2013-03-07-ConsiderCanada-Logos\2013-03-07-ConsiderCanada-Logos\Members\Ready-to-use\Small\2013-03-07-CC_Quebec City 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01 - CONSIDER CANADA\COMMUNICATIONS\logo\2013-03-07-ConsiderCanada-Logos\2013-03-07-ConsiderCanada-Logos\Members\Ready-to-use\Small\2013-03-07-CC_Quebec City _sml.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019300"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902976" behindDoc="1" locked="0" layoutInCell="1" allowOverlap="1" wp14:anchorId="1BF5BD47" wp14:editId="3D6B1027">
            <wp:simplePos x="0" y="0"/>
            <wp:positionH relativeFrom="column">
              <wp:posOffset>4770120</wp:posOffset>
            </wp:positionH>
            <wp:positionV relativeFrom="paragraph">
              <wp:posOffset>3475355</wp:posOffset>
            </wp:positionV>
            <wp:extent cx="1816735" cy="482600"/>
            <wp:effectExtent l="0" t="0" r="0" b="0"/>
            <wp:wrapTight wrapText="bothSides">
              <wp:wrapPolygon edited="0">
                <wp:start x="0" y="0"/>
                <wp:lineTo x="0" y="20463"/>
                <wp:lineTo x="21290" y="20463"/>
                <wp:lineTo x="21290" y="0"/>
                <wp:lineTo x="0" y="0"/>
              </wp:wrapPolygon>
            </wp:wrapTight>
            <wp:docPr id="339" name="Picture 339" descr="D:\WORK\01 - CONSIDER CANADA\COMMUNICATIONS\logo\2013-03-07-ConsiderCanada-Logos\2013-03-07-ConsiderCanada-Logos\Members\Ready-to-use\Small\MTLINTL_Restreint_HOR_RGB_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01 - CONSIDER CANADA\COMMUNICATIONS\logo\2013-03-07-ConsiderCanada-Logos\2013-03-07-ConsiderCanada-Logos\Members\Ready-to-use\Small\MTLINTL_Restreint_HOR_RGB_400px.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167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900928" behindDoc="1" locked="0" layoutInCell="1" allowOverlap="1" wp14:anchorId="3228BCEE" wp14:editId="5FE4BF97">
            <wp:simplePos x="0" y="0"/>
            <wp:positionH relativeFrom="column">
              <wp:posOffset>90805</wp:posOffset>
            </wp:positionH>
            <wp:positionV relativeFrom="paragraph">
              <wp:posOffset>3380105</wp:posOffset>
            </wp:positionV>
            <wp:extent cx="1456055" cy="753110"/>
            <wp:effectExtent l="0" t="0" r="0" b="8890"/>
            <wp:wrapTight wrapText="bothSides">
              <wp:wrapPolygon edited="0">
                <wp:start x="0" y="0"/>
                <wp:lineTo x="0" y="21309"/>
                <wp:lineTo x="21195" y="21309"/>
                <wp:lineTo x="21195" y="0"/>
                <wp:lineTo x="0" y="0"/>
              </wp:wrapPolygon>
            </wp:wrapTight>
            <wp:docPr id="337" name="Picture 337" descr="D:\WORK\01 - CONSIDER CANADA\COMMUNICATIONS\logo\2013-03-07-ConsiderCanada-Logos\2013-03-07-ConsiderCanada-Logos\Members\Ready-to-use\Small\2013-03-07-CC_Toronto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01 - CONSIDER CANADA\COMMUNICATIONS\logo\2013-03-07-ConsiderCanada-Logos\2013-03-07-ConsiderCanada-Logos\Members\Ready-to-use\Small\2013-03-07-CC_Toronto_sml.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456055" cy="75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901952" behindDoc="1" locked="0" layoutInCell="1" allowOverlap="1" wp14:anchorId="327D475D" wp14:editId="0B278545">
            <wp:simplePos x="0" y="0"/>
            <wp:positionH relativeFrom="column">
              <wp:posOffset>2308860</wp:posOffset>
            </wp:positionH>
            <wp:positionV relativeFrom="paragraph">
              <wp:posOffset>3307715</wp:posOffset>
            </wp:positionV>
            <wp:extent cx="1910080" cy="714375"/>
            <wp:effectExtent l="0" t="0" r="0" b="9525"/>
            <wp:wrapTight wrapText="bothSides">
              <wp:wrapPolygon edited="0">
                <wp:start x="0" y="0"/>
                <wp:lineTo x="0" y="21312"/>
                <wp:lineTo x="21327" y="21312"/>
                <wp:lineTo x="21327" y="0"/>
                <wp:lineTo x="0" y="0"/>
              </wp:wrapPolygon>
            </wp:wrapTight>
            <wp:docPr id="338" name="Picture 338" descr="D:\WORK\01 - CONSIDER CANADA\COMMUNICATIONS\logo\2013-03-07-ConsiderCanada-Logos\2013-03-07-ConsiderCanada-Logos\Members\Ready-to-use\Small\2013-03-07-CC_Ottawa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01 - CONSIDER CANADA\COMMUNICATIONS\logo\2013-03-07-ConsiderCanada-Logos\2013-03-07-ConsiderCanada-Logos\Members\Ready-to-use\Small\2013-03-07-CC_Ottawa_sml.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91008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897856" behindDoc="0" locked="0" layoutInCell="1" allowOverlap="1" wp14:anchorId="05FB0847" wp14:editId="0A79415F">
            <wp:simplePos x="0" y="0"/>
            <wp:positionH relativeFrom="column">
              <wp:posOffset>-24765</wp:posOffset>
            </wp:positionH>
            <wp:positionV relativeFrom="paragraph">
              <wp:posOffset>2132965</wp:posOffset>
            </wp:positionV>
            <wp:extent cx="1689735" cy="653415"/>
            <wp:effectExtent l="0" t="0" r="5715" b="0"/>
            <wp:wrapSquare wrapText="bothSides"/>
            <wp:docPr id="335" name="Picture 335" descr="D:\WORK\01 - CONSIDER CANADA\COMMUNICATIONS\logo\2013-03-07-ConsiderCanada-Logos\2013-03-07-ConsiderCanada-Logos\Members\Ready-to-use\Small\2013-03-07-CC_Winnipeg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01 - CONSIDER CANADA\COMMUNICATIONS\logo\2013-03-07-ConsiderCanada-Logos\2013-03-07-ConsiderCanada-Logos\Members\Ready-to-use\Small\2013-03-07-CC_Winnipeg_sml.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689735" cy="65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898880" behindDoc="1" locked="0" layoutInCell="1" allowOverlap="1" wp14:anchorId="340C1D1B" wp14:editId="4FC567C1">
            <wp:simplePos x="0" y="0"/>
            <wp:positionH relativeFrom="column">
              <wp:posOffset>2428875</wp:posOffset>
            </wp:positionH>
            <wp:positionV relativeFrom="paragraph">
              <wp:posOffset>1951990</wp:posOffset>
            </wp:positionV>
            <wp:extent cx="1594485" cy="770890"/>
            <wp:effectExtent l="0" t="0" r="5715" b="0"/>
            <wp:wrapTight wrapText="bothSides">
              <wp:wrapPolygon edited="0">
                <wp:start x="0" y="0"/>
                <wp:lineTo x="0" y="20817"/>
                <wp:lineTo x="21419" y="20817"/>
                <wp:lineTo x="21419" y="0"/>
                <wp:lineTo x="0" y="0"/>
              </wp:wrapPolygon>
            </wp:wrapTight>
            <wp:docPr id="345" name="Picture 345" descr="D:\WORK\01 - CONSIDER CANADA\COMMUNICATIONS\logo\2013-03-07-ConsiderCanada-Logos\2013-03-07-ConsiderCanada-Logos\Members\Ready-to-use\Small\LED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01 - CONSIDER CANADA\COMMUNICATIONS\logo\2013-03-07-ConsiderCanada-Logos\2013-03-07-ConsiderCanada-Logos\Members\Ready-to-use\Small\LEDC_logo.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59448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85">
        <w:rPr>
          <w:rFonts w:ascii="Tahoma" w:hAnsi="Tahoma" w:cs="Tahoma"/>
          <w:b/>
          <w:noProof/>
          <w:sz w:val="28"/>
          <w:szCs w:val="28"/>
          <w:lang w:eastAsia="zh-CN"/>
        </w:rPr>
        <w:drawing>
          <wp:anchor distT="0" distB="0" distL="114300" distR="114300" simplePos="0" relativeHeight="251899904" behindDoc="1" locked="0" layoutInCell="1" allowOverlap="1" wp14:anchorId="2BDC6730" wp14:editId="416F7A06">
            <wp:simplePos x="0" y="0"/>
            <wp:positionH relativeFrom="column">
              <wp:posOffset>4619625</wp:posOffset>
            </wp:positionH>
            <wp:positionV relativeFrom="paragraph">
              <wp:posOffset>2051050</wp:posOffset>
            </wp:positionV>
            <wp:extent cx="2101850" cy="617855"/>
            <wp:effectExtent l="0" t="0" r="0" b="0"/>
            <wp:wrapTight wrapText="bothSides">
              <wp:wrapPolygon edited="0">
                <wp:start x="0" y="0"/>
                <wp:lineTo x="0" y="20645"/>
                <wp:lineTo x="21339" y="20645"/>
                <wp:lineTo x="21339" y="0"/>
                <wp:lineTo x="0" y="0"/>
              </wp:wrapPolygon>
            </wp:wrapTight>
            <wp:docPr id="346" name="Picture 346" descr="D:\WORK\01 - CONSIDER CANADA\COMMUNICATIONS\logo\2013-03-07-ConsiderCanada-Logos\2013-03-07-ConsiderCanada-Logos\Members\Ready-to-use\Small\2013-03-07-CC_Waterloo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01 - CONSIDER CANADA\COMMUNICATIONS\logo\2013-03-07-ConsiderCanada-Logos\2013-03-07-ConsiderCanada-Logos\Members\Ready-to-use\Small\2013-03-07-CC_Waterloo_sml.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101850" cy="61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5F9">
        <w:rPr>
          <w:rFonts w:eastAsia="Times New Roman" w:cs="Arial"/>
          <w:noProof/>
          <w:sz w:val="28"/>
          <w:szCs w:val="28"/>
          <w:lang w:eastAsia="zh-CN"/>
        </w:rPr>
        <w:drawing>
          <wp:anchor distT="0" distB="0" distL="114300" distR="114300" simplePos="0" relativeHeight="251894784" behindDoc="0" locked="0" layoutInCell="1" allowOverlap="1" wp14:anchorId="4AD0377E" wp14:editId="30EDBF9B">
            <wp:simplePos x="0" y="0"/>
            <wp:positionH relativeFrom="column">
              <wp:posOffset>-30480</wp:posOffset>
            </wp:positionH>
            <wp:positionV relativeFrom="paragraph">
              <wp:posOffset>518160</wp:posOffset>
            </wp:positionV>
            <wp:extent cx="1685925" cy="948690"/>
            <wp:effectExtent l="0" t="0" r="9525" b="3810"/>
            <wp:wrapSquare wrapText="bothSides"/>
            <wp:docPr id="347" name="Picture 347" descr="D:\WORK\01 - CONSIDER CANADA\COMMUNICATIONS\logo\2013-03-07-ConsiderCanada-Logos\2013-03-07-ConsiderCanada-Logos\Members\Ready-to-use\Small\VEC_logo_RGB_with_VEC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01 - CONSIDER CANADA\COMMUNICATIONS\logo\2013-03-07-ConsiderCanada-Logos\2013-03-07-ConsiderCanada-Logos\Members\Ready-to-use\Small\VEC_logo_RGB_with_VECname.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685925"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628" w:rsidRDefault="00225628">
      <w:pPr>
        <w:rPr>
          <w:rFonts w:ascii="Tahoma" w:hAnsi="Tahoma" w:cs="Tahoma"/>
          <w:b/>
          <w:sz w:val="28"/>
          <w:szCs w:val="28"/>
        </w:rPr>
      </w:pPr>
      <w:r>
        <w:rPr>
          <w:rFonts w:ascii="Tahoma" w:hAnsi="Tahoma" w:cs="Tahoma"/>
          <w:b/>
          <w:sz w:val="28"/>
          <w:szCs w:val="28"/>
          <w:lang w:eastAsia="zh-CN"/>
        </w:rPr>
        <w:br w:type="page"/>
      </w:r>
    </w:p>
    <w:p w:rsidR="00D82802" w:rsidRPr="0028556A" w:rsidRDefault="005A702F" w:rsidP="00D82802">
      <w:pPr>
        <w:rPr>
          <w:rFonts w:ascii="Tahoma" w:hAnsi="Tahoma" w:cs="Tahoma"/>
          <w:b/>
          <w:sz w:val="28"/>
          <w:szCs w:val="28"/>
          <w:lang w:eastAsia="zh-CN"/>
        </w:rPr>
      </w:pPr>
      <w:r>
        <w:rPr>
          <w:rFonts w:ascii="Tahoma" w:hAnsi="Tahoma" w:cs="Tahoma" w:hint="eastAsia"/>
          <w:b/>
          <w:sz w:val="28"/>
          <w:szCs w:val="28"/>
          <w:lang w:eastAsia="zh-CN"/>
        </w:rPr>
        <w:lastRenderedPageBreak/>
        <w:t>加拿大城市联盟</w:t>
      </w:r>
    </w:p>
    <w:p w:rsidR="00C21BD6" w:rsidRPr="007715F9" w:rsidRDefault="00092F76" w:rsidP="00896C6C">
      <w:pPr>
        <w:rPr>
          <w:rFonts w:cs="Arial"/>
          <w:sz w:val="20"/>
          <w:szCs w:val="20"/>
          <w:lang w:eastAsia="zh-CN"/>
        </w:rPr>
      </w:pPr>
      <w:r>
        <w:rPr>
          <w:rFonts w:cs="Arial"/>
          <w:noProof/>
          <w:sz w:val="20"/>
          <w:szCs w:val="20"/>
          <w:lang w:eastAsia="zh-CN"/>
        </w:rPr>
        <mc:AlternateContent>
          <mc:Choice Requires="wps">
            <w:drawing>
              <wp:anchor distT="0" distB="0" distL="114300" distR="114300" simplePos="0" relativeHeight="251684864" behindDoc="0" locked="0" layoutInCell="1" allowOverlap="1">
                <wp:simplePos x="0" y="0"/>
                <wp:positionH relativeFrom="column">
                  <wp:posOffset>-86995</wp:posOffset>
                </wp:positionH>
                <wp:positionV relativeFrom="paragraph">
                  <wp:posOffset>16510</wp:posOffset>
                </wp:positionV>
                <wp:extent cx="4692650" cy="662495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6624955"/>
                        </a:xfrm>
                        <a:prstGeom prst="rect">
                          <a:avLst/>
                        </a:prstGeom>
                        <a:solidFill>
                          <a:srgbClr val="FFFFFF"/>
                        </a:solidFill>
                        <a:ln w="9525">
                          <a:noFill/>
                          <a:miter lim="800000"/>
                          <a:headEnd/>
                          <a:tailEnd/>
                        </a:ln>
                      </wps:spPr>
                      <wps:txbx>
                        <w:txbxContent>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加拿大城市联盟（</w:t>
                            </w:r>
                            <w:r w:rsidRPr="00EF7A4D">
                              <w:rPr>
                                <w:rFonts w:ascii="Tahoma" w:hAnsi="Tahoma" w:cs="Tahoma"/>
                                <w:sz w:val="21"/>
                                <w:szCs w:val="21"/>
                                <w:lang w:eastAsia="zh-CN"/>
                              </w:rPr>
                              <w:t>Consider Canada</w:t>
                            </w:r>
                            <w:r>
                              <w:rPr>
                                <w:rFonts w:ascii="Tahoma" w:hAnsi="Tahoma" w:cs="Tahoma" w:hint="eastAsia"/>
                                <w:sz w:val="21"/>
                                <w:szCs w:val="21"/>
                                <w:lang w:eastAsia="zh-CN"/>
                              </w:rPr>
                              <w:t>）联合了</w:t>
                            </w:r>
                            <w:r>
                              <w:rPr>
                                <w:rFonts w:ascii="Tahoma" w:hAnsi="Tahoma" w:cs="Tahoma" w:hint="eastAsia"/>
                                <w:sz w:val="21"/>
                                <w:szCs w:val="21"/>
                                <w:lang w:eastAsia="zh-CN"/>
                              </w:rPr>
                              <w:t>11</w:t>
                            </w:r>
                            <w:r>
                              <w:rPr>
                                <w:rFonts w:ascii="Tahoma" w:hAnsi="Tahoma" w:cs="Tahoma" w:hint="eastAsia"/>
                                <w:sz w:val="21"/>
                                <w:szCs w:val="21"/>
                                <w:lang w:eastAsia="zh-CN"/>
                              </w:rPr>
                              <w:t>家经济发展机构，共同推进世界贸易和投资的发展。该联盟的成员包括自大西洋海岸线以东直至太平洋海岸线以西的城市，包括哈利法克斯、魁北克城、蒙特利尔地区、渥太华、多伦多、滑铁卢地区、伦敦、温尼伯、萨斯卡通、卡尔加里和温哥华。</w:t>
                            </w:r>
                          </w:p>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联盟成员们深信，城市将在全球经济发展中扮演着越来越重要的角色，</w:t>
                            </w:r>
                            <w:r w:rsidRPr="001278BD">
                              <w:rPr>
                                <w:rFonts w:ascii="Tahoma" w:hAnsi="Tahoma" w:cs="Tahoma" w:hint="eastAsia"/>
                                <w:sz w:val="21"/>
                                <w:szCs w:val="21"/>
                                <w:lang w:eastAsia="zh-CN"/>
                              </w:rPr>
                              <w:t>而一个国家贸易与投资的核心价值只有在国家和地区间密切合作的基础上才能最好地体现。</w:t>
                            </w:r>
                            <w:r>
                              <w:rPr>
                                <w:rFonts w:ascii="Tahoma" w:hAnsi="Tahoma" w:cs="Tahoma" w:hint="eastAsia"/>
                                <w:sz w:val="21"/>
                                <w:szCs w:val="21"/>
                                <w:lang w:eastAsia="zh-CN"/>
                              </w:rPr>
                              <w:t>这个联盟是世界上独一无二的，它把</w:t>
                            </w:r>
                            <w:r>
                              <w:rPr>
                                <w:rFonts w:ascii="Tahoma" w:hAnsi="Tahoma" w:cs="Tahoma" w:hint="eastAsia"/>
                                <w:sz w:val="21"/>
                                <w:szCs w:val="21"/>
                                <w:lang w:eastAsia="zh-CN"/>
                              </w:rPr>
                              <w:t>11</w:t>
                            </w:r>
                            <w:r>
                              <w:rPr>
                                <w:rFonts w:ascii="Tahoma" w:hAnsi="Tahoma" w:cs="Tahoma" w:hint="eastAsia"/>
                                <w:sz w:val="21"/>
                                <w:szCs w:val="21"/>
                                <w:lang w:eastAsia="zh-CN"/>
                              </w:rPr>
                              <w:t>个城市级别的政府与国家政府联合在一起，共同向海外投资者证明加拿大的投资及商业价值。我们强调加拿大的金融与政治的稳定性、成本的竞争力，还有这</w:t>
                            </w:r>
                            <w:r>
                              <w:rPr>
                                <w:rFonts w:ascii="Tahoma" w:hAnsi="Tahoma" w:cs="Tahoma" w:hint="eastAsia"/>
                                <w:sz w:val="21"/>
                                <w:szCs w:val="21"/>
                                <w:lang w:eastAsia="zh-CN"/>
                              </w:rPr>
                              <w:t>11</w:t>
                            </w:r>
                            <w:r>
                              <w:rPr>
                                <w:rFonts w:ascii="Tahoma" w:hAnsi="Tahoma" w:cs="Tahoma" w:hint="eastAsia"/>
                                <w:sz w:val="21"/>
                                <w:szCs w:val="21"/>
                                <w:lang w:eastAsia="zh-CN"/>
                              </w:rPr>
                              <w:t>个城市的人才储备和创新能力。</w:t>
                            </w:r>
                          </w:p>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加拿大城市联盟的</w:t>
                            </w:r>
                            <w:r>
                              <w:rPr>
                                <w:rFonts w:ascii="Tahoma" w:hAnsi="Tahoma" w:cs="Tahoma" w:hint="eastAsia"/>
                                <w:sz w:val="21"/>
                                <w:szCs w:val="21"/>
                                <w:lang w:eastAsia="zh-CN"/>
                              </w:rPr>
                              <w:t>11</w:t>
                            </w:r>
                            <w:r>
                              <w:rPr>
                                <w:rFonts w:ascii="Tahoma" w:hAnsi="Tahoma" w:cs="Tahoma" w:hint="eastAsia"/>
                                <w:sz w:val="21"/>
                                <w:szCs w:val="21"/>
                                <w:lang w:eastAsia="zh-CN"/>
                              </w:rPr>
                              <w:t>个城市联合在一起，人口数占加拿大总人口数的</w:t>
                            </w:r>
                            <w:r>
                              <w:rPr>
                                <w:rFonts w:ascii="Tahoma" w:hAnsi="Tahoma" w:cs="Tahoma" w:hint="eastAsia"/>
                                <w:sz w:val="21"/>
                                <w:szCs w:val="21"/>
                                <w:lang w:eastAsia="zh-CN"/>
                              </w:rPr>
                              <w:t>52%</w:t>
                            </w:r>
                            <w:r>
                              <w:rPr>
                                <w:rFonts w:ascii="Tahoma" w:hAnsi="Tahoma" w:cs="Tahoma" w:hint="eastAsia"/>
                                <w:sz w:val="21"/>
                                <w:szCs w:val="21"/>
                                <w:lang w:eastAsia="zh-CN"/>
                              </w:rPr>
                              <w:t>，就业人员占加拿大总就业人员的</w:t>
                            </w:r>
                            <w:r w:rsidRPr="00EF7A4D">
                              <w:rPr>
                                <w:rFonts w:ascii="Tahoma" w:hAnsi="Tahoma" w:cs="Tahoma"/>
                                <w:sz w:val="21"/>
                                <w:szCs w:val="21"/>
                                <w:lang w:eastAsia="zh-CN"/>
                              </w:rPr>
                              <w:t>55.7%</w:t>
                            </w:r>
                            <w:r>
                              <w:rPr>
                                <w:rFonts w:ascii="Tahoma" w:hAnsi="Tahoma" w:cs="Tahoma" w:hint="eastAsia"/>
                                <w:sz w:val="21"/>
                                <w:szCs w:val="21"/>
                                <w:lang w:eastAsia="zh-CN"/>
                              </w:rPr>
                              <w:t>，</w:t>
                            </w:r>
                            <w:r>
                              <w:rPr>
                                <w:rFonts w:ascii="Tahoma" w:hAnsi="Tahoma" w:cs="Tahoma" w:hint="eastAsia"/>
                                <w:sz w:val="21"/>
                                <w:szCs w:val="21"/>
                                <w:lang w:eastAsia="zh-CN"/>
                              </w:rPr>
                              <w:t>GDP</w:t>
                            </w:r>
                            <w:r>
                              <w:rPr>
                                <w:rFonts w:ascii="Tahoma" w:hAnsi="Tahoma" w:cs="Tahoma" w:hint="eastAsia"/>
                                <w:sz w:val="21"/>
                                <w:szCs w:val="21"/>
                                <w:lang w:eastAsia="zh-CN"/>
                              </w:rPr>
                              <w:t>占加拿大全国</w:t>
                            </w:r>
                            <w:r>
                              <w:rPr>
                                <w:rFonts w:ascii="Tahoma" w:hAnsi="Tahoma" w:cs="Tahoma" w:hint="eastAsia"/>
                                <w:sz w:val="21"/>
                                <w:szCs w:val="21"/>
                                <w:lang w:eastAsia="zh-CN"/>
                              </w:rPr>
                              <w:t>GDP</w:t>
                            </w:r>
                            <w:r>
                              <w:rPr>
                                <w:rFonts w:ascii="Tahoma" w:hAnsi="Tahoma" w:cs="Tahoma" w:hint="eastAsia"/>
                                <w:sz w:val="21"/>
                                <w:szCs w:val="21"/>
                                <w:lang w:eastAsia="zh-CN"/>
                              </w:rPr>
                              <w:t>的</w:t>
                            </w:r>
                            <w:r w:rsidRPr="00EF7A4D">
                              <w:rPr>
                                <w:rFonts w:ascii="Tahoma" w:hAnsi="Tahoma" w:cs="Tahoma"/>
                                <w:sz w:val="21"/>
                                <w:szCs w:val="21"/>
                                <w:lang w:eastAsia="zh-CN"/>
                              </w:rPr>
                              <w:t>54.5%</w:t>
                            </w:r>
                            <w:r>
                              <w:rPr>
                                <w:rFonts w:ascii="Tahoma" w:hAnsi="Tahoma" w:cs="Tahoma" w:hint="eastAsia"/>
                                <w:sz w:val="21"/>
                                <w:szCs w:val="21"/>
                                <w:lang w:eastAsia="zh-CN"/>
                              </w:rPr>
                              <w:t>，且在</w:t>
                            </w:r>
                            <w:r>
                              <w:rPr>
                                <w:rFonts w:ascii="Tahoma" w:hAnsi="Tahoma" w:cs="Tahoma" w:hint="eastAsia"/>
                                <w:sz w:val="21"/>
                                <w:szCs w:val="21"/>
                                <w:lang w:eastAsia="zh-CN"/>
                              </w:rPr>
                              <w:t>2008</w:t>
                            </w:r>
                            <w:r>
                              <w:rPr>
                                <w:rFonts w:ascii="Tahoma" w:hAnsi="Tahoma" w:cs="Tahoma" w:hint="eastAsia"/>
                                <w:sz w:val="21"/>
                                <w:szCs w:val="21"/>
                                <w:lang w:eastAsia="zh-CN"/>
                              </w:rPr>
                              <w:t>年至</w:t>
                            </w:r>
                            <w:r>
                              <w:rPr>
                                <w:rFonts w:ascii="Tahoma" w:hAnsi="Tahoma" w:cs="Tahoma" w:hint="eastAsia"/>
                                <w:sz w:val="21"/>
                                <w:szCs w:val="21"/>
                                <w:lang w:eastAsia="zh-CN"/>
                              </w:rPr>
                              <w:t>2013</w:t>
                            </w:r>
                            <w:r>
                              <w:rPr>
                                <w:rFonts w:ascii="Tahoma" w:hAnsi="Tahoma" w:cs="Tahoma" w:hint="eastAsia"/>
                                <w:sz w:val="21"/>
                                <w:szCs w:val="21"/>
                                <w:lang w:eastAsia="zh-CN"/>
                              </w:rPr>
                              <w:t>年期间的</w:t>
                            </w:r>
                            <w:r>
                              <w:rPr>
                                <w:rFonts w:ascii="Tahoma" w:hAnsi="Tahoma" w:cs="Tahoma" w:hint="eastAsia"/>
                                <w:sz w:val="21"/>
                                <w:szCs w:val="21"/>
                                <w:lang w:eastAsia="zh-CN"/>
                              </w:rPr>
                              <w:t>GDP</w:t>
                            </w:r>
                            <w:r>
                              <w:rPr>
                                <w:rFonts w:ascii="Tahoma" w:hAnsi="Tahoma" w:cs="Tahoma" w:hint="eastAsia"/>
                                <w:sz w:val="21"/>
                                <w:szCs w:val="21"/>
                                <w:lang w:eastAsia="zh-CN"/>
                              </w:rPr>
                              <w:t>增长占加拿大全国</w:t>
                            </w:r>
                            <w:r>
                              <w:rPr>
                                <w:rFonts w:ascii="Tahoma" w:hAnsi="Tahoma" w:cs="Tahoma" w:hint="eastAsia"/>
                                <w:sz w:val="21"/>
                                <w:szCs w:val="21"/>
                                <w:lang w:eastAsia="zh-CN"/>
                              </w:rPr>
                              <w:t>GDP</w:t>
                            </w:r>
                            <w:r>
                              <w:rPr>
                                <w:rFonts w:ascii="Tahoma" w:hAnsi="Tahoma" w:cs="Tahoma" w:hint="eastAsia"/>
                                <w:sz w:val="21"/>
                                <w:szCs w:val="21"/>
                                <w:lang w:eastAsia="zh-CN"/>
                              </w:rPr>
                              <w:t>增长的</w:t>
                            </w:r>
                            <w:r w:rsidRPr="00EF7A4D">
                              <w:rPr>
                                <w:rFonts w:ascii="Tahoma" w:hAnsi="Tahoma" w:cs="Tahoma"/>
                                <w:sz w:val="21"/>
                                <w:szCs w:val="21"/>
                                <w:lang w:eastAsia="zh-CN"/>
                              </w:rPr>
                              <w:t>68%</w:t>
                            </w:r>
                            <w:r>
                              <w:rPr>
                                <w:rFonts w:ascii="Tahoma" w:hAnsi="Tahoma" w:cs="Tahoma" w:hint="eastAsia"/>
                                <w:sz w:val="21"/>
                                <w:szCs w:val="21"/>
                                <w:lang w:eastAsia="zh-CN"/>
                              </w:rPr>
                              <w:t>。</w:t>
                            </w:r>
                          </w:p>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自</w:t>
                            </w:r>
                            <w:r w:rsidRPr="00EF7A4D">
                              <w:rPr>
                                <w:rFonts w:ascii="Tahoma" w:hAnsi="Tahoma" w:cs="Tahoma"/>
                                <w:sz w:val="21"/>
                                <w:szCs w:val="21"/>
                                <w:lang w:eastAsia="zh-CN"/>
                              </w:rPr>
                              <w:t>2012</w:t>
                            </w:r>
                            <w:r>
                              <w:rPr>
                                <w:rFonts w:ascii="Tahoma" w:hAnsi="Tahoma" w:cs="Tahoma" w:hint="eastAsia"/>
                                <w:sz w:val="21"/>
                                <w:szCs w:val="21"/>
                                <w:lang w:eastAsia="zh-CN"/>
                              </w:rPr>
                              <w:t>年以来，加拿大城市联盟（</w:t>
                            </w:r>
                            <w:r w:rsidRPr="00EF7A4D">
                              <w:rPr>
                                <w:rFonts w:ascii="Tahoma" w:hAnsi="Tahoma" w:cs="Tahoma"/>
                                <w:sz w:val="21"/>
                                <w:szCs w:val="21"/>
                                <w:lang w:eastAsia="zh-CN"/>
                              </w:rPr>
                              <w:t>CCCA</w:t>
                            </w:r>
                            <w:r>
                              <w:rPr>
                                <w:rFonts w:ascii="Tahoma" w:hAnsi="Tahoma" w:cs="Tahoma" w:hint="eastAsia"/>
                                <w:sz w:val="21"/>
                                <w:szCs w:val="21"/>
                                <w:lang w:eastAsia="zh-CN"/>
                              </w:rPr>
                              <w:t>）已联合加拿大外交、贸易与发展部（</w:t>
                            </w:r>
                            <w:r>
                              <w:rPr>
                                <w:rFonts w:ascii="Tahoma" w:hAnsi="Tahoma" w:cs="Tahoma" w:hint="eastAsia"/>
                                <w:sz w:val="21"/>
                                <w:szCs w:val="21"/>
                                <w:lang w:eastAsia="zh-CN"/>
                              </w:rPr>
                              <w:t>DFATD</w:t>
                            </w:r>
                            <w:r>
                              <w:rPr>
                                <w:rFonts w:ascii="Tahoma" w:hAnsi="Tahoma" w:cs="Tahoma" w:hint="eastAsia"/>
                                <w:sz w:val="21"/>
                                <w:szCs w:val="21"/>
                                <w:lang w:eastAsia="zh-CN"/>
                              </w:rPr>
                              <w:t>）下的加拿大投资局组织了</w:t>
                            </w:r>
                            <w:r>
                              <w:rPr>
                                <w:rFonts w:ascii="Tahoma" w:hAnsi="Tahoma" w:cs="Tahoma" w:hint="eastAsia"/>
                                <w:sz w:val="21"/>
                                <w:szCs w:val="21"/>
                                <w:lang w:eastAsia="zh-CN"/>
                              </w:rPr>
                              <w:t>5</w:t>
                            </w:r>
                            <w:r>
                              <w:rPr>
                                <w:rFonts w:ascii="Tahoma" w:hAnsi="Tahoma" w:cs="Tahoma" w:hint="eastAsia"/>
                                <w:sz w:val="21"/>
                                <w:szCs w:val="21"/>
                                <w:lang w:eastAsia="zh-CN"/>
                              </w:rPr>
                              <w:t>次代表团访问考察了包括中国、西班牙、意大利、荷兰、日本、比利时、英国和德国。</w:t>
                            </w:r>
                          </w:p>
                          <w:p w:rsidR="00282A0D" w:rsidRPr="00EF7A4D" w:rsidRDefault="00282A0D" w:rsidP="00B16E22">
                            <w:pPr>
                              <w:rPr>
                                <w:rFonts w:ascii="Tahoma" w:hAnsi="Tahoma" w:cs="Tahoma"/>
                                <w:b/>
                                <w:sz w:val="21"/>
                                <w:szCs w:val="21"/>
                                <w:lang w:eastAsia="zh-CN"/>
                              </w:rPr>
                            </w:pPr>
                            <w:r>
                              <w:rPr>
                                <w:rFonts w:ascii="Tahoma" w:hAnsi="Tahoma" w:cs="Tahoma" w:hint="eastAsia"/>
                                <w:b/>
                                <w:sz w:val="21"/>
                                <w:szCs w:val="21"/>
                                <w:lang w:eastAsia="zh-CN"/>
                              </w:rPr>
                              <w:t>我们来华目标</w:t>
                            </w:r>
                          </w:p>
                          <w:p w:rsidR="00282A0D" w:rsidRPr="00EF7A4D" w:rsidRDefault="00282A0D" w:rsidP="00B16E22">
                            <w:pPr>
                              <w:pStyle w:val="ListParagraph"/>
                              <w:numPr>
                                <w:ilvl w:val="0"/>
                                <w:numId w:val="21"/>
                              </w:numPr>
                              <w:rPr>
                                <w:rFonts w:ascii="Tahoma" w:hAnsi="Tahoma" w:cs="Tahoma"/>
                                <w:sz w:val="21"/>
                                <w:szCs w:val="21"/>
                                <w:lang w:eastAsia="zh-CN"/>
                              </w:rPr>
                            </w:pPr>
                            <w:r>
                              <w:rPr>
                                <w:rFonts w:ascii="Tahoma" w:hAnsi="Tahoma" w:cs="Tahoma" w:hint="eastAsia"/>
                                <w:sz w:val="21"/>
                                <w:szCs w:val="21"/>
                                <w:lang w:eastAsia="zh-CN"/>
                              </w:rPr>
                              <w:t>找到对在北美投资有浓厚兴趣的公司和高净值的个人，并与之接洽；</w:t>
                            </w:r>
                          </w:p>
                          <w:p w:rsidR="00282A0D" w:rsidRPr="00EF7A4D" w:rsidRDefault="00282A0D" w:rsidP="00B16E22">
                            <w:pPr>
                              <w:pStyle w:val="ListParagraph"/>
                              <w:numPr>
                                <w:ilvl w:val="0"/>
                                <w:numId w:val="21"/>
                              </w:numPr>
                              <w:rPr>
                                <w:rFonts w:ascii="Tahoma" w:hAnsi="Tahoma" w:cs="Tahoma"/>
                                <w:sz w:val="21"/>
                                <w:szCs w:val="21"/>
                                <w:lang w:eastAsia="zh-CN"/>
                              </w:rPr>
                            </w:pPr>
                            <w:r>
                              <w:rPr>
                                <w:rFonts w:ascii="Tahoma" w:hAnsi="Tahoma" w:cs="Tahoma" w:hint="eastAsia"/>
                                <w:sz w:val="21"/>
                                <w:szCs w:val="21"/>
                                <w:lang w:eastAsia="zh-CN"/>
                              </w:rPr>
                              <w:t>说明加拿大基于政治、经济和社会稳定性的低风险商业环境优势，阐述在加拿大投资案例，并且</w:t>
                            </w:r>
                          </w:p>
                          <w:p w:rsidR="00282A0D" w:rsidRPr="00EF7A4D" w:rsidRDefault="00282A0D" w:rsidP="00B16E22">
                            <w:pPr>
                              <w:pStyle w:val="ListParagraph"/>
                              <w:numPr>
                                <w:ilvl w:val="0"/>
                                <w:numId w:val="21"/>
                              </w:numPr>
                              <w:rPr>
                                <w:rFonts w:ascii="Tahoma" w:hAnsi="Tahoma" w:cs="Tahoma"/>
                                <w:sz w:val="21"/>
                                <w:szCs w:val="21"/>
                                <w:lang w:eastAsia="zh-CN"/>
                              </w:rPr>
                            </w:pPr>
                            <w:r>
                              <w:rPr>
                                <w:rFonts w:ascii="Tahoma" w:hAnsi="Tahoma" w:cs="Tahoma" w:hint="eastAsia"/>
                                <w:sz w:val="21"/>
                                <w:szCs w:val="21"/>
                                <w:lang w:eastAsia="zh-CN"/>
                              </w:rPr>
                              <w:t>向投资人说明我们的</w:t>
                            </w:r>
                            <w:r>
                              <w:rPr>
                                <w:rFonts w:ascii="Tahoma" w:hAnsi="Tahoma" w:cs="Tahoma" w:hint="eastAsia"/>
                                <w:sz w:val="21"/>
                                <w:szCs w:val="21"/>
                                <w:lang w:eastAsia="zh-CN"/>
                              </w:rPr>
                              <w:t>11</w:t>
                            </w:r>
                            <w:r>
                              <w:rPr>
                                <w:rFonts w:ascii="Tahoma" w:hAnsi="Tahoma" w:cs="Tahoma" w:hint="eastAsia"/>
                                <w:sz w:val="21"/>
                                <w:szCs w:val="21"/>
                                <w:lang w:eastAsia="zh-CN"/>
                              </w:rPr>
                              <w:t>个联盟城市的项目和投资价值，并说明加拿大是北美地区更理想的投资地点。</w:t>
                            </w:r>
                          </w:p>
                          <w:p w:rsidR="00282A0D" w:rsidRPr="00EF7A4D" w:rsidRDefault="00282A0D" w:rsidP="00C21BD6">
                            <w:pPr>
                              <w:rPr>
                                <w:rFonts w:ascii="Tahoma" w:hAnsi="Tahoma" w:cs="Tahoma"/>
                                <w:b/>
                                <w:sz w:val="21"/>
                                <w:szCs w:val="21"/>
                                <w:lang w:eastAsia="zh-CN"/>
                              </w:rPr>
                            </w:pPr>
                            <w:r>
                              <w:rPr>
                                <w:rFonts w:ascii="Tahoma" w:hAnsi="Tahoma" w:cs="Tahoma" w:hint="eastAsia"/>
                                <w:b/>
                                <w:sz w:val="21"/>
                                <w:szCs w:val="21"/>
                                <w:lang w:eastAsia="zh-CN"/>
                              </w:rPr>
                              <w:t>请登录网址：</w:t>
                            </w:r>
                            <w:hyperlink r:id="rId21" w:history="1">
                              <w:r w:rsidRPr="008B672D">
                                <w:rPr>
                                  <w:rStyle w:val="Hyperlink"/>
                                  <w:rFonts w:ascii="Tahoma" w:hAnsi="Tahoma" w:cs="Tahoma"/>
                                  <w:b/>
                                  <w:sz w:val="21"/>
                                  <w:szCs w:val="21"/>
                                </w:rPr>
                                <w:t>www.considercanada.c</w:t>
                              </w:r>
                              <w:r w:rsidRPr="008B672D">
                                <w:rPr>
                                  <w:rStyle w:val="Hyperlink"/>
                                  <w:rFonts w:ascii="Tahoma" w:hAnsi="Tahoma" w:cs="Tahoma" w:hint="eastAsia"/>
                                  <w:b/>
                                  <w:sz w:val="21"/>
                                  <w:szCs w:val="21"/>
                                  <w:lang w:eastAsia="zh-CN"/>
                                </w:rPr>
                                <w:t>a</w:t>
                              </w:r>
                            </w:hyperlink>
                            <w:r>
                              <w:rPr>
                                <w:rFonts w:ascii="Tahoma" w:hAnsi="Tahoma" w:cs="Tahoma" w:hint="eastAsia"/>
                                <w:b/>
                                <w:sz w:val="21"/>
                                <w:szCs w:val="21"/>
                                <w:lang w:eastAsia="zh-CN"/>
                              </w:rPr>
                              <w:t xml:space="preserve"> </w:t>
                            </w:r>
                          </w:p>
                          <w:p w:rsidR="00282A0D" w:rsidRPr="00EF7A4D" w:rsidRDefault="00282A0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85pt;margin-top:1.3pt;width:369.5pt;height:52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" stroked="f">
                <v:textbox>
                  <w:txbxContent>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加拿大城市联盟（</w:t>
                      </w:r>
                      <w:r w:rsidRPr="00EF7A4D">
                        <w:rPr>
                          <w:rFonts w:ascii="Tahoma" w:hAnsi="Tahoma" w:cs="Tahoma"/>
                          <w:sz w:val="21"/>
                          <w:szCs w:val="21"/>
                          <w:lang w:eastAsia="zh-CN"/>
                        </w:rPr>
                        <w:t>Consider Canada</w:t>
                      </w:r>
                      <w:r>
                        <w:rPr>
                          <w:rFonts w:ascii="Tahoma" w:hAnsi="Tahoma" w:cs="Tahoma" w:hint="eastAsia"/>
                          <w:sz w:val="21"/>
                          <w:szCs w:val="21"/>
                          <w:lang w:eastAsia="zh-CN"/>
                        </w:rPr>
                        <w:t>）联合了</w:t>
                      </w:r>
                      <w:r>
                        <w:rPr>
                          <w:rFonts w:ascii="Tahoma" w:hAnsi="Tahoma" w:cs="Tahoma" w:hint="eastAsia"/>
                          <w:sz w:val="21"/>
                          <w:szCs w:val="21"/>
                          <w:lang w:eastAsia="zh-CN"/>
                        </w:rPr>
                        <w:t>11</w:t>
                      </w:r>
                      <w:r>
                        <w:rPr>
                          <w:rFonts w:ascii="Tahoma" w:hAnsi="Tahoma" w:cs="Tahoma" w:hint="eastAsia"/>
                          <w:sz w:val="21"/>
                          <w:szCs w:val="21"/>
                          <w:lang w:eastAsia="zh-CN"/>
                        </w:rPr>
                        <w:t>家经济发展机构，共同推进世界贸易和投资的发展。该联盟的成员包括自大西洋海岸线以东直至太平洋海岸线以西的城市，包括哈利法克斯、魁北克城、蒙特利尔地区、渥太华、多伦多、滑铁卢地区、伦敦、温尼伯、萨斯卡通、卡尔加里和温哥华。</w:t>
                      </w:r>
                    </w:p>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联盟成员们深信，城市将在全球经济发展中扮演着越来越重要的角色，</w:t>
                      </w:r>
                      <w:r w:rsidRPr="001278BD">
                        <w:rPr>
                          <w:rFonts w:ascii="Tahoma" w:hAnsi="Tahoma" w:cs="Tahoma" w:hint="eastAsia"/>
                          <w:sz w:val="21"/>
                          <w:szCs w:val="21"/>
                          <w:lang w:eastAsia="zh-CN"/>
                        </w:rPr>
                        <w:t>而一个国家贸易与投资的核心价值只有在国家和地区间密切合作的基础上才能最好地体现。</w:t>
                      </w:r>
                      <w:r>
                        <w:rPr>
                          <w:rFonts w:ascii="Tahoma" w:hAnsi="Tahoma" w:cs="Tahoma" w:hint="eastAsia"/>
                          <w:sz w:val="21"/>
                          <w:szCs w:val="21"/>
                          <w:lang w:eastAsia="zh-CN"/>
                        </w:rPr>
                        <w:t>这个联盟是世界上独一无二的，它把</w:t>
                      </w:r>
                      <w:r>
                        <w:rPr>
                          <w:rFonts w:ascii="Tahoma" w:hAnsi="Tahoma" w:cs="Tahoma" w:hint="eastAsia"/>
                          <w:sz w:val="21"/>
                          <w:szCs w:val="21"/>
                          <w:lang w:eastAsia="zh-CN"/>
                        </w:rPr>
                        <w:t>11</w:t>
                      </w:r>
                      <w:r>
                        <w:rPr>
                          <w:rFonts w:ascii="Tahoma" w:hAnsi="Tahoma" w:cs="Tahoma" w:hint="eastAsia"/>
                          <w:sz w:val="21"/>
                          <w:szCs w:val="21"/>
                          <w:lang w:eastAsia="zh-CN"/>
                        </w:rPr>
                        <w:t>个城市级别的政府与国家政府联合在一起，共同向海外投资者证明加拿大的投资及商业价值。我们强调加拿大的金融与政治的稳定性、成本的竞争力，还有这</w:t>
                      </w:r>
                      <w:r>
                        <w:rPr>
                          <w:rFonts w:ascii="Tahoma" w:hAnsi="Tahoma" w:cs="Tahoma" w:hint="eastAsia"/>
                          <w:sz w:val="21"/>
                          <w:szCs w:val="21"/>
                          <w:lang w:eastAsia="zh-CN"/>
                        </w:rPr>
                        <w:t>11</w:t>
                      </w:r>
                      <w:r>
                        <w:rPr>
                          <w:rFonts w:ascii="Tahoma" w:hAnsi="Tahoma" w:cs="Tahoma" w:hint="eastAsia"/>
                          <w:sz w:val="21"/>
                          <w:szCs w:val="21"/>
                          <w:lang w:eastAsia="zh-CN"/>
                        </w:rPr>
                        <w:t>个城市的人才储备和创新能力。</w:t>
                      </w:r>
                    </w:p>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加拿大城市联盟的</w:t>
                      </w:r>
                      <w:r>
                        <w:rPr>
                          <w:rFonts w:ascii="Tahoma" w:hAnsi="Tahoma" w:cs="Tahoma" w:hint="eastAsia"/>
                          <w:sz w:val="21"/>
                          <w:szCs w:val="21"/>
                          <w:lang w:eastAsia="zh-CN"/>
                        </w:rPr>
                        <w:t>11</w:t>
                      </w:r>
                      <w:r>
                        <w:rPr>
                          <w:rFonts w:ascii="Tahoma" w:hAnsi="Tahoma" w:cs="Tahoma" w:hint="eastAsia"/>
                          <w:sz w:val="21"/>
                          <w:szCs w:val="21"/>
                          <w:lang w:eastAsia="zh-CN"/>
                        </w:rPr>
                        <w:t>个城市联合在一起，人口数占加拿大总人口数的</w:t>
                      </w:r>
                      <w:r>
                        <w:rPr>
                          <w:rFonts w:ascii="Tahoma" w:hAnsi="Tahoma" w:cs="Tahoma" w:hint="eastAsia"/>
                          <w:sz w:val="21"/>
                          <w:szCs w:val="21"/>
                          <w:lang w:eastAsia="zh-CN"/>
                        </w:rPr>
                        <w:t>52%</w:t>
                      </w:r>
                      <w:r>
                        <w:rPr>
                          <w:rFonts w:ascii="Tahoma" w:hAnsi="Tahoma" w:cs="Tahoma" w:hint="eastAsia"/>
                          <w:sz w:val="21"/>
                          <w:szCs w:val="21"/>
                          <w:lang w:eastAsia="zh-CN"/>
                        </w:rPr>
                        <w:t>，就业人员占加拿大总就业人员的</w:t>
                      </w:r>
                      <w:r w:rsidRPr="00EF7A4D">
                        <w:rPr>
                          <w:rFonts w:ascii="Tahoma" w:hAnsi="Tahoma" w:cs="Tahoma"/>
                          <w:sz w:val="21"/>
                          <w:szCs w:val="21"/>
                          <w:lang w:eastAsia="zh-CN"/>
                        </w:rPr>
                        <w:t>55.7%</w:t>
                      </w:r>
                      <w:r>
                        <w:rPr>
                          <w:rFonts w:ascii="Tahoma" w:hAnsi="Tahoma" w:cs="Tahoma" w:hint="eastAsia"/>
                          <w:sz w:val="21"/>
                          <w:szCs w:val="21"/>
                          <w:lang w:eastAsia="zh-CN"/>
                        </w:rPr>
                        <w:t>，</w:t>
                      </w:r>
                      <w:r>
                        <w:rPr>
                          <w:rFonts w:ascii="Tahoma" w:hAnsi="Tahoma" w:cs="Tahoma" w:hint="eastAsia"/>
                          <w:sz w:val="21"/>
                          <w:szCs w:val="21"/>
                          <w:lang w:eastAsia="zh-CN"/>
                        </w:rPr>
                        <w:t>GDP</w:t>
                      </w:r>
                      <w:r>
                        <w:rPr>
                          <w:rFonts w:ascii="Tahoma" w:hAnsi="Tahoma" w:cs="Tahoma" w:hint="eastAsia"/>
                          <w:sz w:val="21"/>
                          <w:szCs w:val="21"/>
                          <w:lang w:eastAsia="zh-CN"/>
                        </w:rPr>
                        <w:t>占加拿大全国</w:t>
                      </w:r>
                      <w:r>
                        <w:rPr>
                          <w:rFonts w:ascii="Tahoma" w:hAnsi="Tahoma" w:cs="Tahoma" w:hint="eastAsia"/>
                          <w:sz w:val="21"/>
                          <w:szCs w:val="21"/>
                          <w:lang w:eastAsia="zh-CN"/>
                        </w:rPr>
                        <w:t>GDP</w:t>
                      </w:r>
                      <w:r>
                        <w:rPr>
                          <w:rFonts w:ascii="Tahoma" w:hAnsi="Tahoma" w:cs="Tahoma" w:hint="eastAsia"/>
                          <w:sz w:val="21"/>
                          <w:szCs w:val="21"/>
                          <w:lang w:eastAsia="zh-CN"/>
                        </w:rPr>
                        <w:t>的</w:t>
                      </w:r>
                      <w:r w:rsidRPr="00EF7A4D">
                        <w:rPr>
                          <w:rFonts w:ascii="Tahoma" w:hAnsi="Tahoma" w:cs="Tahoma"/>
                          <w:sz w:val="21"/>
                          <w:szCs w:val="21"/>
                          <w:lang w:eastAsia="zh-CN"/>
                        </w:rPr>
                        <w:t>54.5%</w:t>
                      </w:r>
                      <w:r>
                        <w:rPr>
                          <w:rFonts w:ascii="Tahoma" w:hAnsi="Tahoma" w:cs="Tahoma" w:hint="eastAsia"/>
                          <w:sz w:val="21"/>
                          <w:szCs w:val="21"/>
                          <w:lang w:eastAsia="zh-CN"/>
                        </w:rPr>
                        <w:t>，且在</w:t>
                      </w:r>
                      <w:r>
                        <w:rPr>
                          <w:rFonts w:ascii="Tahoma" w:hAnsi="Tahoma" w:cs="Tahoma" w:hint="eastAsia"/>
                          <w:sz w:val="21"/>
                          <w:szCs w:val="21"/>
                          <w:lang w:eastAsia="zh-CN"/>
                        </w:rPr>
                        <w:t>2008</w:t>
                      </w:r>
                      <w:r>
                        <w:rPr>
                          <w:rFonts w:ascii="Tahoma" w:hAnsi="Tahoma" w:cs="Tahoma" w:hint="eastAsia"/>
                          <w:sz w:val="21"/>
                          <w:szCs w:val="21"/>
                          <w:lang w:eastAsia="zh-CN"/>
                        </w:rPr>
                        <w:t>年至</w:t>
                      </w:r>
                      <w:r>
                        <w:rPr>
                          <w:rFonts w:ascii="Tahoma" w:hAnsi="Tahoma" w:cs="Tahoma" w:hint="eastAsia"/>
                          <w:sz w:val="21"/>
                          <w:szCs w:val="21"/>
                          <w:lang w:eastAsia="zh-CN"/>
                        </w:rPr>
                        <w:t>2013</w:t>
                      </w:r>
                      <w:r>
                        <w:rPr>
                          <w:rFonts w:ascii="Tahoma" w:hAnsi="Tahoma" w:cs="Tahoma" w:hint="eastAsia"/>
                          <w:sz w:val="21"/>
                          <w:szCs w:val="21"/>
                          <w:lang w:eastAsia="zh-CN"/>
                        </w:rPr>
                        <w:t>年期间的</w:t>
                      </w:r>
                      <w:r>
                        <w:rPr>
                          <w:rFonts w:ascii="Tahoma" w:hAnsi="Tahoma" w:cs="Tahoma" w:hint="eastAsia"/>
                          <w:sz w:val="21"/>
                          <w:szCs w:val="21"/>
                          <w:lang w:eastAsia="zh-CN"/>
                        </w:rPr>
                        <w:t>GDP</w:t>
                      </w:r>
                      <w:r>
                        <w:rPr>
                          <w:rFonts w:ascii="Tahoma" w:hAnsi="Tahoma" w:cs="Tahoma" w:hint="eastAsia"/>
                          <w:sz w:val="21"/>
                          <w:szCs w:val="21"/>
                          <w:lang w:eastAsia="zh-CN"/>
                        </w:rPr>
                        <w:t>增长占加拿大全国</w:t>
                      </w:r>
                      <w:r>
                        <w:rPr>
                          <w:rFonts w:ascii="Tahoma" w:hAnsi="Tahoma" w:cs="Tahoma" w:hint="eastAsia"/>
                          <w:sz w:val="21"/>
                          <w:szCs w:val="21"/>
                          <w:lang w:eastAsia="zh-CN"/>
                        </w:rPr>
                        <w:t>GDP</w:t>
                      </w:r>
                      <w:r>
                        <w:rPr>
                          <w:rFonts w:ascii="Tahoma" w:hAnsi="Tahoma" w:cs="Tahoma" w:hint="eastAsia"/>
                          <w:sz w:val="21"/>
                          <w:szCs w:val="21"/>
                          <w:lang w:eastAsia="zh-CN"/>
                        </w:rPr>
                        <w:t>增长的</w:t>
                      </w:r>
                      <w:r w:rsidRPr="00EF7A4D">
                        <w:rPr>
                          <w:rFonts w:ascii="Tahoma" w:hAnsi="Tahoma" w:cs="Tahoma"/>
                          <w:sz w:val="21"/>
                          <w:szCs w:val="21"/>
                          <w:lang w:eastAsia="zh-CN"/>
                        </w:rPr>
                        <w:t>68%</w:t>
                      </w:r>
                      <w:r>
                        <w:rPr>
                          <w:rFonts w:ascii="Tahoma" w:hAnsi="Tahoma" w:cs="Tahoma" w:hint="eastAsia"/>
                          <w:sz w:val="21"/>
                          <w:szCs w:val="21"/>
                          <w:lang w:eastAsia="zh-CN"/>
                        </w:rPr>
                        <w:t>。</w:t>
                      </w:r>
                    </w:p>
                    <w:p w:rsidR="00282A0D" w:rsidRPr="00EF7A4D" w:rsidRDefault="00282A0D" w:rsidP="00B16E22">
                      <w:pPr>
                        <w:rPr>
                          <w:rFonts w:ascii="Tahoma" w:hAnsi="Tahoma" w:cs="Tahoma"/>
                          <w:sz w:val="21"/>
                          <w:szCs w:val="21"/>
                          <w:lang w:eastAsia="zh-CN"/>
                        </w:rPr>
                      </w:pPr>
                      <w:r>
                        <w:rPr>
                          <w:rFonts w:ascii="Tahoma" w:hAnsi="Tahoma" w:cs="Tahoma" w:hint="eastAsia"/>
                          <w:sz w:val="21"/>
                          <w:szCs w:val="21"/>
                          <w:lang w:eastAsia="zh-CN"/>
                        </w:rPr>
                        <w:t>自</w:t>
                      </w:r>
                      <w:r w:rsidRPr="00EF7A4D">
                        <w:rPr>
                          <w:rFonts w:ascii="Tahoma" w:hAnsi="Tahoma" w:cs="Tahoma"/>
                          <w:sz w:val="21"/>
                          <w:szCs w:val="21"/>
                          <w:lang w:eastAsia="zh-CN"/>
                        </w:rPr>
                        <w:t>2012</w:t>
                      </w:r>
                      <w:r>
                        <w:rPr>
                          <w:rFonts w:ascii="Tahoma" w:hAnsi="Tahoma" w:cs="Tahoma" w:hint="eastAsia"/>
                          <w:sz w:val="21"/>
                          <w:szCs w:val="21"/>
                          <w:lang w:eastAsia="zh-CN"/>
                        </w:rPr>
                        <w:t>年以来，加拿大城市联盟（</w:t>
                      </w:r>
                      <w:r w:rsidRPr="00EF7A4D">
                        <w:rPr>
                          <w:rFonts w:ascii="Tahoma" w:hAnsi="Tahoma" w:cs="Tahoma"/>
                          <w:sz w:val="21"/>
                          <w:szCs w:val="21"/>
                          <w:lang w:eastAsia="zh-CN"/>
                        </w:rPr>
                        <w:t>CCCA</w:t>
                      </w:r>
                      <w:r>
                        <w:rPr>
                          <w:rFonts w:ascii="Tahoma" w:hAnsi="Tahoma" w:cs="Tahoma" w:hint="eastAsia"/>
                          <w:sz w:val="21"/>
                          <w:szCs w:val="21"/>
                          <w:lang w:eastAsia="zh-CN"/>
                        </w:rPr>
                        <w:t>）已联合加拿大外交、贸易与发展部（</w:t>
                      </w:r>
                      <w:r>
                        <w:rPr>
                          <w:rFonts w:ascii="Tahoma" w:hAnsi="Tahoma" w:cs="Tahoma" w:hint="eastAsia"/>
                          <w:sz w:val="21"/>
                          <w:szCs w:val="21"/>
                          <w:lang w:eastAsia="zh-CN"/>
                        </w:rPr>
                        <w:t>DFATD</w:t>
                      </w:r>
                      <w:r>
                        <w:rPr>
                          <w:rFonts w:ascii="Tahoma" w:hAnsi="Tahoma" w:cs="Tahoma" w:hint="eastAsia"/>
                          <w:sz w:val="21"/>
                          <w:szCs w:val="21"/>
                          <w:lang w:eastAsia="zh-CN"/>
                        </w:rPr>
                        <w:t>）下的加拿大投资局组织了</w:t>
                      </w:r>
                      <w:r>
                        <w:rPr>
                          <w:rFonts w:ascii="Tahoma" w:hAnsi="Tahoma" w:cs="Tahoma" w:hint="eastAsia"/>
                          <w:sz w:val="21"/>
                          <w:szCs w:val="21"/>
                          <w:lang w:eastAsia="zh-CN"/>
                        </w:rPr>
                        <w:t>5</w:t>
                      </w:r>
                      <w:r>
                        <w:rPr>
                          <w:rFonts w:ascii="Tahoma" w:hAnsi="Tahoma" w:cs="Tahoma" w:hint="eastAsia"/>
                          <w:sz w:val="21"/>
                          <w:szCs w:val="21"/>
                          <w:lang w:eastAsia="zh-CN"/>
                        </w:rPr>
                        <w:t>次代表团访问考察了包括中国、西班牙、意大利、荷兰、日本、比利时、英国和德国。</w:t>
                      </w:r>
                    </w:p>
                    <w:p w:rsidR="00282A0D" w:rsidRPr="00EF7A4D" w:rsidRDefault="00282A0D" w:rsidP="00B16E22">
                      <w:pPr>
                        <w:rPr>
                          <w:rFonts w:ascii="Tahoma" w:hAnsi="Tahoma" w:cs="Tahoma"/>
                          <w:b/>
                          <w:sz w:val="21"/>
                          <w:szCs w:val="21"/>
                          <w:lang w:eastAsia="zh-CN"/>
                        </w:rPr>
                      </w:pPr>
                      <w:r>
                        <w:rPr>
                          <w:rFonts w:ascii="Tahoma" w:hAnsi="Tahoma" w:cs="Tahoma" w:hint="eastAsia"/>
                          <w:b/>
                          <w:sz w:val="21"/>
                          <w:szCs w:val="21"/>
                          <w:lang w:eastAsia="zh-CN"/>
                        </w:rPr>
                        <w:t>我们来华目标</w:t>
                      </w:r>
                    </w:p>
                    <w:p w:rsidR="00282A0D" w:rsidRPr="00EF7A4D" w:rsidRDefault="00282A0D" w:rsidP="00B16E22">
                      <w:pPr>
                        <w:pStyle w:val="ListParagraph"/>
                        <w:numPr>
                          <w:ilvl w:val="0"/>
                          <w:numId w:val="21"/>
                        </w:numPr>
                        <w:rPr>
                          <w:rFonts w:ascii="Tahoma" w:hAnsi="Tahoma" w:cs="Tahoma"/>
                          <w:sz w:val="21"/>
                          <w:szCs w:val="21"/>
                          <w:lang w:eastAsia="zh-CN"/>
                        </w:rPr>
                      </w:pPr>
                      <w:r>
                        <w:rPr>
                          <w:rFonts w:ascii="Tahoma" w:hAnsi="Tahoma" w:cs="Tahoma" w:hint="eastAsia"/>
                          <w:sz w:val="21"/>
                          <w:szCs w:val="21"/>
                          <w:lang w:eastAsia="zh-CN"/>
                        </w:rPr>
                        <w:t>找到对在北美投资有浓厚兴趣的公司和高净值的个人，并与之接洽；</w:t>
                      </w:r>
                    </w:p>
                    <w:p w:rsidR="00282A0D" w:rsidRPr="00EF7A4D" w:rsidRDefault="00282A0D" w:rsidP="00B16E22">
                      <w:pPr>
                        <w:pStyle w:val="ListParagraph"/>
                        <w:numPr>
                          <w:ilvl w:val="0"/>
                          <w:numId w:val="21"/>
                        </w:numPr>
                        <w:rPr>
                          <w:rFonts w:ascii="Tahoma" w:hAnsi="Tahoma" w:cs="Tahoma"/>
                          <w:sz w:val="21"/>
                          <w:szCs w:val="21"/>
                          <w:lang w:eastAsia="zh-CN"/>
                        </w:rPr>
                      </w:pPr>
                      <w:r>
                        <w:rPr>
                          <w:rFonts w:ascii="Tahoma" w:hAnsi="Tahoma" w:cs="Tahoma" w:hint="eastAsia"/>
                          <w:sz w:val="21"/>
                          <w:szCs w:val="21"/>
                          <w:lang w:eastAsia="zh-CN"/>
                        </w:rPr>
                        <w:t>说明加拿大基于政治、经济和社会稳定性的低风险商业环境优势，阐述在加拿大投资案例，并且</w:t>
                      </w:r>
                    </w:p>
                    <w:p w:rsidR="00282A0D" w:rsidRPr="00EF7A4D" w:rsidRDefault="00282A0D" w:rsidP="00B16E22">
                      <w:pPr>
                        <w:pStyle w:val="ListParagraph"/>
                        <w:numPr>
                          <w:ilvl w:val="0"/>
                          <w:numId w:val="21"/>
                        </w:numPr>
                        <w:rPr>
                          <w:rFonts w:ascii="Tahoma" w:hAnsi="Tahoma" w:cs="Tahoma"/>
                          <w:sz w:val="21"/>
                          <w:szCs w:val="21"/>
                          <w:lang w:eastAsia="zh-CN"/>
                        </w:rPr>
                      </w:pPr>
                      <w:r>
                        <w:rPr>
                          <w:rFonts w:ascii="Tahoma" w:hAnsi="Tahoma" w:cs="Tahoma" w:hint="eastAsia"/>
                          <w:sz w:val="21"/>
                          <w:szCs w:val="21"/>
                          <w:lang w:eastAsia="zh-CN"/>
                        </w:rPr>
                        <w:t>向投资人说明我们的</w:t>
                      </w:r>
                      <w:r>
                        <w:rPr>
                          <w:rFonts w:ascii="Tahoma" w:hAnsi="Tahoma" w:cs="Tahoma" w:hint="eastAsia"/>
                          <w:sz w:val="21"/>
                          <w:szCs w:val="21"/>
                          <w:lang w:eastAsia="zh-CN"/>
                        </w:rPr>
                        <w:t>11</w:t>
                      </w:r>
                      <w:r>
                        <w:rPr>
                          <w:rFonts w:ascii="Tahoma" w:hAnsi="Tahoma" w:cs="Tahoma" w:hint="eastAsia"/>
                          <w:sz w:val="21"/>
                          <w:szCs w:val="21"/>
                          <w:lang w:eastAsia="zh-CN"/>
                        </w:rPr>
                        <w:t>个联盟城市的项目和投资价值，并说明加拿大是北美地区更理想的投资地点。</w:t>
                      </w:r>
                    </w:p>
                    <w:p w:rsidR="00282A0D" w:rsidRPr="00EF7A4D" w:rsidRDefault="00282A0D" w:rsidP="00C21BD6">
                      <w:pPr>
                        <w:rPr>
                          <w:rFonts w:ascii="Tahoma" w:hAnsi="Tahoma" w:cs="Tahoma" w:hint="eastAsia"/>
                          <w:b/>
                          <w:sz w:val="21"/>
                          <w:szCs w:val="21"/>
                          <w:lang w:eastAsia="zh-CN"/>
                        </w:rPr>
                      </w:pPr>
                      <w:r>
                        <w:rPr>
                          <w:rFonts w:ascii="Tahoma" w:hAnsi="Tahoma" w:cs="Tahoma" w:hint="eastAsia"/>
                          <w:b/>
                          <w:sz w:val="21"/>
                          <w:szCs w:val="21"/>
                          <w:lang w:eastAsia="zh-CN"/>
                        </w:rPr>
                        <w:t>请登录网址：</w:t>
                      </w:r>
                      <w:r>
                        <w:rPr>
                          <w:rFonts w:ascii="Tahoma" w:hAnsi="Tahoma" w:cs="Tahoma"/>
                          <w:b/>
                          <w:sz w:val="21"/>
                          <w:szCs w:val="21"/>
                        </w:rPr>
                        <w:fldChar w:fldCharType="begin"/>
                      </w:r>
                      <w:r>
                        <w:rPr>
                          <w:rFonts w:ascii="Tahoma" w:hAnsi="Tahoma" w:cs="Tahoma"/>
                          <w:b/>
                          <w:sz w:val="21"/>
                          <w:szCs w:val="21"/>
                        </w:rPr>
                        <w:instrText xml:space="preserve"> HYPERLINK "http://www.considercanada.c</w:instrText>
                      </w:r>
                      <w:r>
                        <w:rPr>
                          <w:rFonts w:ascii="Tahoma" w:hAnsi="Tahoma" w:cs="Tahoma" w:hint="eastAsia"/>
                          <w:b/>
                          <w:sz w:val="21"/>
                          <w:szCs w:val="21"/>
                          <w:lang w:eastAsia="zh-CN"/>
                        </w:rPr>
                        <w:instrText>a</w:instrText>
                      </w:r>
                      <w:r>
                        <w:rPr>
                          <w:rFonts w:ascii="Tahoma" w:hAnsi="Tahoma" w:cs="Tahoma"/>
                          <w:b/>
                          <w:sz w:val="21"/>
                          <w:szCs w:val="21"/>
                        </w:rPr>
                        <w:instrText xml:space="preserve">" </w:instrText>
                      </w:r>
                      <w:r>
                        <w:rPr>
                          <w:rFonts w:ascii="Tahoma" w:hAnsi="Tahoma" w:cs="Tahoma"/>
                          <w:b/>
                          <w:sz w:val="21"/>
                          <w:szCs w:val="21"/>
                        </w:rPr>
                        <w:fldChar w:fldCharType="separate"/>
                      </w:r>
                      <w:r w:rsidRPr="008B672D">
                        <w:rPr>
                          <w:rStyle w:val="Hyperlink"/>
                          <w:rFonts w:ascii="Tahoma" w:hAnsi="Tahoma" w:cs="Tahoma"/>
                          <w:b/>
                          <w:sz w:val="21"/>
                          <w:szCs w:val="21"/>
                        </w:rPr>
                        <w:t>www.considercanada.c</w:t>
                      </w:r>
                      <w:r w:rsidRPr="008B672D">
                        <w:rPr>
                          <w:rStyle w:val="Hyperlink"/>
                          <w:rFonts w:ascii="Tahoma" w:hAnsi="Tahoma" w:cs="Tahoma" w:hint="eastAsia"/>
                          <w:b/>
                          <w:sz w:val="21"/>
                          <w:szCs w:val="21"/>
                          <w:lang w:eastAsia="zh-CN"/>
                        </w:rPr>
                        <w:t>a</w:t>
                      </w:r>
                      <w:r>
                        <w:rPr>
                          <w:rFonts w:ascii="Tahoma" w:hAnsi="Tahoma" w:cs="Tahoma"/>
                          <w:b/>
                          <w:sz w:val="21"/>
                          <w:szCs w:val="21"/>
                        </w:rPr>
                        <w:fldChar w:fldCharType="end"/>
                      </w:r>
                      <w:r>
                        <w:rPr>
                          <w:rFonts w:ascii="Tahoma" w:hAnsi="Tahoma" w:cs="Tahoma" w:hint="eastAsia"/>
                          <w:b/>
                          <w:sz w:val="21"/>
                          <w:szCs w:val="21"/>
                          <w:lang w:eastAsia="zh-CN"/>
                        </w:rPr>
                        <w:t xml:space="preserve"> </w:t>
                      </w:r>
                    </w:p>
                    <w:p w:rsidR="00282A0D" w:rsidRPr="00EF7A4D" w:rsidRDefault="00282A0D">
                      <w:pPr>
                        <w:rPr>
                          <w:sz w:val="21"/>
                          <w:szCs w:val="21"/>
                        </w:rPr>
                      </w:pPr>
                    </w:p>
                  </w:txbxContent>
                </v:textbox>
              </v:shape>
            </w:pict>
          </mc:Fallback>
        </mc:AlternateContent>
      </w:r>
      <w:r w:rsidR="00EE2207" w:rsidRPr="007715F9">
        <w:rPr>
          <w:rFonts w:cs="Arial"/>
          <w:b/>
          <w:noProof/>
          <w:sz w:val="20"/>
          <w:szCs w:val="20"/>
          <w:lang w:eastAsia="zh-CN"/>
        </w:rPr>
        <w:drawing>
          <wp:anchor distT="0" distB="0" distL="114300" distR="114300" simplePos="0" relativeHeight="251662336" behindDoc="0" locked="0" layoutInCell="1" allowOverlap="1">
            <wp:simplePos x="0" y="0"/>
            <wp:positionH relativeFrom="column">
              <wp:posOffset>4861560</wp:posOffset>
            </wp:positionH>
            <wp:positionV relativeFrom="paragraph">
              <wp:posOffset>120015</wp:posOffset>
            </wp:positionV>
            <wp:extent cx="1177290" cy="1600200"/>
            <wp:effectExtent l="0" t="0" r="3810" b="0"/>
            <wp:wrapSquare wrapText="bothSides"/>
            <wp:docPr id="2" name="Picture 2" descr="Mike-sm-(144x201)-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sm-(144x201)-n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7290" cy="1600200"/>
                    </a:xfrm>
                    <a:prstGeom prst="rect">
                      <a:avLst/>
                    </a:prstGeom>
                    <a:noFill/>
                    <a:ln>
                      <a:noFill/>
                    </a:ln>
                  </pic:spPr>
                </pic:pic>
              </a:graphicData>
            </a:graphic>
          </wp:anchor>
        </w:drawing>
      </w: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092F76" w:rsidP="00896C6C">
      <w:pPr>
        <w:rPr>
          <w:rFonts w:cs="Arial"/>
          <w:sz w:val="20"/>
          <w:szCs w:val="20"/>
          <w:lang w:eastAsia="zh-CN"/>
        </w:rPr>
      </w:pPr>
      <w:r>
        <w:rPr>
          <w:rFonts w:cs="Arial"/>
          <w:noProof/>
          <w:sz w:val="20"/>
          <w:szCs w:val="20"/>
          <w:lang w:eastAsia="zh-CN"/>
        </w:rPr>
        <mc:AlternateContent>
          <mc:Choice Requires="wps">
            <w:drawing>
              <wp:anchor distT="0" distB="0" distL="114300" distR="114300" simplePos="0" relativeHeight="251686912" behindDoc="0" locked="0" layoutInCell="1" allowOverlap="1">
                <wp:simplePos x="0" y="0"/>
                <wp:positionH relativeFrom="column">
                  <wp:posOffset>4768850</wp:posOffset>
                </wp:positionH>
                <wp:positionV relativeFrom="paragraph">
                  <wp:posOffset>53975</wp:posOffset>
                </wp:positionV>
                <wp:extent cx="2124075" cy="1261745"/>
                <wp:effectExtent l="0" t="0" r="9525" b="57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261745"/>
                        </a:xfrm>
                        <a:prstGeom prst="rect">
                          <a:avLst/>
                        </a:prstGeom>
                        <a:solidFill>
                          <a:srgbClr val="FFFFFF"/>
                        </a:solidFill>
                        <a:ln w="9525">
                          <a:noFill/>
                          <a:miter lim="800000"/>
                          <a:headEnd/>
                          <a:tailEnd/>
                        </a:ln>
                      </wps:spPr>
                      <wps:txbx>
                        <w:txbxContent>
                          <w:p w:rsidR="00282A0D" w:rsidRPr="00092F76" w:rsidRDefault="00282A0D" w:rsidP="00EE2207">
                            <w:pPr>
                              <w:rPr>
                                <w:rFonts w:ascii="Tahoma" w:hAnsi="Tahoma" w:cs="Tahoma"/>
                                <w:b/>
                                <w:sz w:val="20"/>
                                <w:lang w:val="fr-CA"/>
                              </w:rPr>
                            </w:pPr>
                            <w:r w:rsidRPr="00092F76">
                              <w:rPr>
                                <w:rFonts w:ascii="Tahoma" w:hAnsi="Tahoma" w:cs="Tahoma"/>
                                <w:b/>
                                <w:sz w:val="20"/>
                                <w:lang w:val="fr-CA"/>
                              </w:rPr>
                              <w:t xml:space="preserve">Michael Darch </w:t>
                            </w:r>
                          </w:p>
                          <w:p w:rsidR="00282A0D" w:rsidRPr="00092F76" w:rsidRDefault="00404B5F" w:rsidP="00EE2207">
                            <w:pPr>
                              <w:spacing w:after="0"/>
                              <w:rPr>
                                <w:rFonts w:ascii="Tahoma" w:hAnsi="Tahoma" w:cs="Tahoma"/>
                                <w:b/>
                                <w:sz w:val="20"/>
                                <w:lang w:val="fr-CA" w:eastAsia="zh-CN"/>
                              </w:rPr>
                            </w:pPr>
                            <w:r>
                              <w:rPr>
                                <w:rFonts w:ascii="Tahoma" w:hAnsi="Tahoma" w:cs="Tahoma" w:hint="eastAsia"/>
                                <w:b/>
                                <w:sz w:val="20"/>
                                <w:lang w:eastAsia="zh-CN"/>
                              </w:rPr>
                              <w:t>加拿大城市联盟</w:t>
                            </w:r>
                            <w:r w:rsidR="007806BF">
                              <w:rPr>
                                <w:rFonts w:ascii="Tahoma" w:hAnsi="Tahoma" w:cs="Tahoma" w:hint="eastAsia"/>
                                <w:b/>
                                <w:sz w:val="20"/>
                                <w:lang w:eastAsia="zh-CN"/>
                              </w:rPr>
                              <w:t>主席</w:t>
                            </w:r>
                          </w:p>
                          <w:p w:rsidR="00282A0D" w:rsidRPr="00092F76" w:rsidRDefault="00D15C2B" w:rsidP="00EE2207">
                            <w:pPr>
                              <w:spacing w:after="0"/>
                              <w:rPr>
                                <w:rFonts w:ascii="Tahoma" w:hAnsi="Tahoma" w:cs="Tahoma"/>
                                <w:sz w:val="20"/>
                                <w:lang w:val="fr-CA"/>
                              </w:rPr>
                            </w:pPr>
                            <w:hyperlink r:id="rId23" w:history="1">
                              <w:r w:rsidR="00282A0D" w:rsidRPr="00092F76">
                                <w:rPr>
                                  <w:rStyle w:val="Hyperlink"/>
                                  <w:rFonts w:ascii="Tahoma" w:hAnsi="Tahoma" w:cs="Tahoma"/>
                                  <w:sz w:val="20"/>
                                  <w:lang w:val="fr-CA"/>
                                </w:rPr>
                                <w:t>mdarch@considercanada.com</w:t>
                              </w:r>
                            </w:hyperlink>
                          </w:p>
                          <w:p w:rsidR="00282A0D" w:rsidRPr="0028556A" w:rsidRDefault="00282A0D" w:rsidP="00EE2207">
                            <w:pPr>
                              <w:spacing w:after="0"/>
                              <w:rPr>
                                <w:rFonts w:ascii="Tahoma" w:hAnsi="Tahoma" w:cs="Tahoma"/>
                                <w:sz w:val="20"/>
                              </w:rPr>
                            </w:pPr>
                            <w:r w:rsidRPr="00092F76">
                              <w:rPr>
                                <w:rFonts w:ascii="Tahoma" w:hAnsi="Tahoma" w:cs="Tahoma"/>
                                <w:sz w:val="20"/>
                                <w:lang w:val="fr-CA"/>
                              </w:rPr>
                              <w:t xml:space="preserve"> </w:t>
                            </w:r>
                            <w:r w:rsidRPr="0028556A">
                              <w:rPr>
                                <w:rFonts w:ascii="Tahoma" w:hAnsi="Tahoma" w:cs="Tahoma"/>
                                <w:sz w:val="20"/>
                              </w:rPr>
                              <w:t xml:space="preserve">(613) 828-6274 </w:t>
                            </w:r>
                            <w:r>
                              <w:rPr>
                                <w:rFonts w:ascii="Tahoma" w:hAnsi="Tahoma" w:cs="Tahoma" w:hint="eastAsia"/>
                                <w:sz w:val="20"/>
                                <w:lang w:eastAsia="zh-CN"/>
                              </w:rPr>
                              <w:t>，分机</w:t>
                            </w:r>
                            <w:r w:rsidRPr="0028556A">
                              <w:rPr>
                                <w:rFonts w:ascii="Tahoma" w:hAnsi="Tahoma" w:cs="Tahoma"/>
                                <w:sz w:val="20"/>
                              </w:rPr>
                              <w:t>271</w:t>
                            </w:r>
                          </w:p>
                          <w:p w:rsidR="00282A0D" w:rsidRDefault="00282A0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75.5pt;margin-top:4.25pt;width:167.25pt;height:99.3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" stroked="f">
                <v:textbox style="mso-fit-shape-to-text:t">
                  <w:txbxContent>
                    <w:p w:rsidR="00282A0D" w:rsidRPr="00092F76" w:rsidRDefault="00282A0D" w:rsidP="00EE2207">
                      <w:pPr>
                        <w:rPr>
                          <w:rFonts w:ascii="Tahoma" w:hAnsi="Tahoma" w:cs="Tahoma"/>
                          <w:b/>
                          <w:sz w:val="20"/>
                          <w:lang w:val="fr-CA"/>
                        </w:rPr>
                      </w:pPr>
                      <w:r w:rsidRPr="00092F76">
                        <w:rPr>
                          <w:rFonts w:ascii="Tahoma" w:hAnsi="Tahoma" w:cs="Tahoma"/>
                          <w:b/>
                          <w:sz w:val="20"/>
                          <w:lang w:val="fr-CA"/>
                        </w:rPr>
                        <w:t xml:space="preserve">Michael Darch </w:t>
                      </w:r>
                    </w:p>
                    <w:p w:rsidR="00282A0D" w:rsidRPr="00092F76" w:rsidRDefault="00404B5F" w:rsidP="00EE2207">
                      <w:pPr>
                        <w:spacing w:after="0"/>
                        <w:rPr>
                          <w:rFonts w:ascii="Tahoma" w:hAnsi="Tahoma" w:cs="Tahoma"/>
                          <w:b/>
                          <w:sz w:val="20"/>
                          <w:lang w:val="fr-CA" w:eastAsia="zh-CN"/>
                        </w:rPr>
                      </w:pPr>
                      <w:r>
                        <w:rPr>
                          <w:rFonts w:ascii="Tahoma" w:hAnsi="Tahoma" w:cs="Tahoma" w:hint="eastAsia"/>
                          <w:b/>
                          <w:sz w:val="20"/>
                          <w:lang w:eastAsia="zh-CN"/>
                        </w:rPr>
                        <w:t>加拿大城市联盟</w:t>
                      </w:r>
                      <w:r w:rsidR="007806BF">
                        <w:rPr>
                          <w:rFonts w:ascii="Tahoma" w:hAnsi="Tahoma" w:cs="Tahoma" w:hint="eastAsia"/>
                          <w:b/>
                          <w:sz w:val="20"/>
                          <w:lang w:eastAsia="zh-CN"/>
                        </w:rPr>
                        <w:t>主席</w:t>
                      </w:r>
                    </w:p>
                    <w:p w:rsidR="00282A0D" w:rsidRPr="00092F76" w:rsidRDefault="00282A0D" w:rsidP="00EE2207">
                      <w:pPr>
                        <w:spacing w:after="0"/>
                        <w:rPr>
                          <w:rFonts w:ascii="Tahoma" w:hAnsi="Tahoma" w:cs="Tahoma"/>
                          <w:sz w:val="20"/>
                          <w:lang w:val="fr-CA"/>
                        </w:rPr>
                      </w:pPr>
                      <w:hyperlink r:id="rId24" w:history="1">
                        <w:r w:rsidRPr="00092F76">
                          <w:rPr>
                            <w:rStyle w:val="Hyperlink"/>
                            <w:rFonts w:ascii="Tahoma" w:hAnsi="Tahoma" w:cs="Tahoma"/>
                            <w:sz w:val="20"/>
                            <w:lang w:val="fr-CA"/>
                          </w:rPr>
                          <w:t>mdarch@considercanada.com</w:t>
                        </w:r>
                      </w:hyperlink>
                    </w:p>
                    <w:p w:rsidR="00282A0D" w:rsidRPr="0028556A" w:rsidRDefault="00282A0D" w:rsidP="00EE2207">
                      <w:pPr>
                        <w:spacing w:after="0"/>
                        <w:rPr>
                          <w:rFonts w:ascii="Tahoma" w:hAnsi="Tahoma" w:cs="Tahoma"/>
                          <w:sz w:val="20"/>
                        </w:rPr>
                      </w:pPr>
                      <w:r w:rsidRPr="00092F76">
                        <w:rPr>
                          <w:rFonts w:ascii="Tahoma" w:hAnsi="Tahoma" w:cs="Tahoma"/>
                          <w:sz w:val="20"/>
                          <w:lang w:val="fr-CA"/>
                        </w:rPr>
                        <w:t xml:space="preserve"> </w:t>
                      </w:r>
                      <w:r w:rsidRPr="0028556A">
                        <w:rPr>
                          <w:rFonts w:ascii="Tahoma" w:hAnsi="Tahoma" w:cs="Tahoma"/>
                          <w:sz w:val="20"/>
                        </w:rPr>
                        <w:t xml:space="preserve">(613) 828-6274 </w:t>
                      </w:r>
                      <w:r>
                        <w:rPr>
                          <w:rFonts w:ascii="Tahoma" w:hAnsi="Tahoma" w:cs="Tahoma" w:hint="eastAsia"/>
                          <w:sz w:val="20"/>
                          <w:lang w:eastAsia="zh-CN"/>
                        </w:rPr>
                        <w:t>，分机</w:t>
                      </w:r>
                      <w:r w:rsidRPr="0028556A">
                        <w:rPr>
                          <w:rFonts w:ascii="Tahoma" w:hAnsi="Tahoma" w:cs="Tahoma"/>
                          <w:sz w:val="20"/>
                        </w:rPr>
                        <w:t>271</w:t>
                      </w:r>
                    </w:p>
                    <w:p w:rsidR="00282A0D" w:rsidRDefault="00282A0D"/>
                  </w:txbxContent>
                </v:textbox>
              </v:shape>
            </w:pict>
          </mc:Fallback>
        </mc:AlternateContent>
      </w: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C21BD6" w:rsidRPr="007715F9" w:rsidRDefault="00C21BD6" w:rsidP="00896C6C">
      <w:pPr>
        <w:rPr>
          <w:rFonts w:cs="Arial"/>
          <w:sz w:val="20"/>
          <w:szCs w:val="20"/>
          <w:lang w:eastAsia="zh-CN"/>
        </w:rPr>
      </w:pPr>
    </w:p>
    <w:p w:rsidR="00D82802" w:rsidRPr="007715F9" w:rsidRDefault="00D82802" w:rsidP="00896C6C">
      <w:pPr>
        <w:rPr>
          <w:rFonts w:cs="Arial"/>
          <w:sz w:val="20"/>
          <w:szCs w:val="20"/>
          <w:lang w:eastAsia="zh-CN"/>
        </w:rPr>
      </w:pPr>
    </w:p>
    <w:p w:rsidR="00FD7495" w:rsidRPr="007715F9" w:rsidRDefault="00FD7495" w:rsidP="008B3FBB">
      <w:pPr>
        <w:rPr>
          <w:rFonts w:cs="Arial"/>
          <w:b/>
          <w:sz w:val="20"/>
          <w:szCs w:val="20"/>
          <w:lang w:eastAsia="zh-CN"/>
        </w:rPr>
      </w:pPr>
    </w:p>
    <w:p w:rsidR="00C21BD6" w:rsidRPr="007715F9" w:rsidRDefault="00C21BD6" w:rsidP="008B3FBB">
      <w:pPr>
        <w:rPr>
          <w:rFonts w:cs="Arial"/>
          <w:b/>
          <w:sz w:val="20"/>
          <w:szCs w:val="20"/>
          <w:lang w:eastAsia="zh-CN"/>
        </w:rPr>
      </w:pPr>
    </w:p>
    <w:p w:rsidR="00C21BD6" w:rsidRPr="007715F9" w:rsidRDefault="00C21BD6" w:rsidP="008B3FBB">
      <w:pPr>
        <w:rPr>
          <w:rFonts w:cs="Arial"/>
          <w:b/>
          <w:sz w:val="20"/>
          <w:szCs w:val="20"/>
          <w:lang w:eastAsia="zh-CN"/>
        </w:rPr>
      </w:pPr>
    </w:p>
    <w:p w:rsidR="00C21BD6" w:rsidRPr="007715F9" w:rsidRDefault="00C21BD6" w:rsidP="008B3FBB">
      <w:pPr>
        <w:rPr>
          <w:rFonts w:cs="Arial"/>
          <w:b/>
          <w:sz w:val="20"/>
          <w:szCs w:val="20"/>
          <w:lang w:eastAsia="zh-CN"/>
        </w:rPr>
      </w:pPr>
    </w:p>
    <w:p w:rsidR="00EE2207" w:rsidRPr="007715F9" w:rsidRDefault="00EE2207" w:rsidP="008B3FBB">
      <w:pPr>
        <w:rPr>
          <w:rFonts w:cs="Arial"/>
          <w:b/>
          <w:sz w:val="20"/>
          <w:szCs w:val="20"/>
          <w:lang w:eastAsia="zh-CN"/>
        </w:rPr>
      </w:pPr>
    </w:p>
    <w:p w:rsidR="00EE2207" w:rsidRPr="007715F9" w:rsidRDefault="00EE2207" w:rsidP="008B3FBB">
      <w:pPr>
        <w:rPr>
          <w:rFonts w:cs="Arial"/>
          <w:b/>
          <w:sz w:val="20"/>
          <w:szCs w:val="20"/>
          <w:lang w:eastAsia="zh-CN"/>
        </w:rPr>
      </w:pPr>
    </w:p>
    <w:p w:rsidR="00EE2207" w:rsidRPr="007715F9" w:rsidRDefault="00EE2207" w:rsidP="008B3FBB">
      <w:pPr>
        <w:rPr>
          <w:rFonts w:cs="Arial"/>
          <w:b/>
          <w:sz w:val="20"/>
          <w:szCs w:val="20"/>
          <w:lang w:eastAsia="zh-CN"/>
        </w:rPr>
      </w:pPr>
    </w:p>
    <w:p w:rsidR="00EE2207" w:rsidRPr="007715F9" w:rsidRDefault="00EE2207" w:rsidP="008B3FBB">
      <w:pPr>
        <w:rPr>
          <w:rFonts w:cs="Arial"/>
          <w:b/>
          <w:sz w:val="20"/>
          <w:szCs w:val="20"/>
          <w:lang w:eastAsia="zh-CN"/>
        </w:rPr>
      </w:pPr>
    </w:p>
    <w:p w:rsidR="00EE2207" w:rsidRPr="007715F9" w:rsidRDefault="00EE2207" w:rsidP="008B3FBB">
      <w:pPr>
        <w:rPr>
          <w:rFonts w:cs="Arial"/>
          <w:b/>
          <w:sz w:val="20"/>
          <w:szCs w:val="20"/>
          <w:lang w:eastAsia="zh-CN"/>
        </w:rPr>
      </w:pPr>
    </w:p>
    <w:p w:rsidR="00EE2207" w:rsidRPr="007715F9" w:rsidRDefault="00EE2207" w:rsidP="008B3FBB">
      <w:pPr>
        <w:rPr>
          <w:rFonts w:cs="Arial"/>
          <w:b/>
          <w:sz w:val="20"/>
          <w:szCs w:val="20"/>
          <w:lang w:eastAsia="zh-CN"/>
        </w:rPr>
      </w:pPr>
    </w:p>
    <w:p w:rsidR="00EE2207" w:rsidRPr="007715F9" w:rsidRDefault="00EE2207" w:rsidP="008B3FBB">
      <w:pPr>
        <w:rPr>
          <w:rFonts w:cs="Arial"/>
          <w:b/>
          <w:sz w:val="20"/>
          <w:szCs w:val="20"/>
          <w:lang w:eastAsia="zh-CN"/>
        </w:rPr>
      </w:pPr>
    </w:p>
    <w:p w:rsidR="00E34848" w:rsidRPr="007715F9" w:rsidRDefault="00E34848" w:rsidP="008B3FBB">
      <w:pPr>
        <w:rPr>
          <w:rFonts w:cs="Arial"/>
          <w:b/>
          <w:sz w:val="20"/>
          <w:szCs w:val="20"/>
          <w:lang w:eastAsia="zh-CN"/>
        </w:rPr>
      </w:pPr>
    </w:p>
    <w:p w:rsidR="00FA7059" w:rsidRPr="007715F9" w:rsidRDefault="00EF7A4D" w:rsidP="008B3FBB">
      <w:pPr>
        <w:rPr>
          <w:rFonts w:cs="Arial"/>
          <w:b/>
          <w:sz w:val="28"/>
          <w:szCs w:val="28"/>
          <w:lang w:eastAsia="zh-CN"/>
        </w:rPr>
      </w:pPr>
      <w:r>
        <w:rPr>
          <w:noProof/>
          <w:sz w:val="20"/>
          <w:lang w:eastAsia="zh-CN"/>
        </w:rPr>
        <w:lastRenderedPageBreak/>
        <w:drawing>
          <wp:anchor distT="0" distB="0" distL="114300" distR="114300" simplePos="0" relativeHeight="251791360" behindDoc="0" locked="0" layoutInCell="1" allowOverlap="1">
            <wp:simplePos x="0" y="0"/>
            <wp:positionH relativeFrom="column">
              <wp:posOffset>4419600</wp:posOffset>
            </wp:positionH>
            <wp:positionV relativeFrom="paragraph">
              <wp:posOffset>2807335</wp:posOffset>
            </wp:positionV>
            <wp:extent cx="976630" cy="1457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6630" cy="1457325"/>
                    </a:xfrm>
                    <a:prstGeom prst="rect">
                      <a:avLst/>
                    </a:prstGeom>
                    <a:noFill/>
                    <a:ln>
                      <a:noFill/>
                    </a:ln>
                  </pic:spPr>
                </pic:pic>
              </a:graphicData>
            </a:graphic>
          </wp:anchor>
        </w:drawing>
      </w:r>
      <w:r w:rsidR="00092F76">
        <w:rPr>
          <w:rFonts w:eastAsia="Times New Roman" w:cs="Arial"/>
          <w:b/>
          <w:noProof/>
          <w:sz w:val="20"/>
          <w:szCs w:val="20"/>
          <w:lang w:eastAsia="zh-CN"/>
        </w:rPr>
        <mc:AlternateContent>
          <mc:Choice Requires="wps">
            <w:drawing>
              <wp:anchor distT="0" distB="0" distL="114300" distR="114300" simplePos="0" relativeHeight="251789312" behindDoc="0" locked="0" layoutInCell="1" allowOverlap="1">
                <wp:simplePos x="0" y="0"/>
                <wp:positionH relativeFrom="column">
                  <wp:posOffset>4336415</wp:posOffset>
                </wp:positionH>
                <wp:positionV relativeFrom="paragraph">
                  <wp:posOffset>4265295</wp:posOffset>
                </wp:positionV>
                <wp:extent cx="2932430" cy="1028700"/>
                <wp:effectExtent l="0" t="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28700"/>
                        </a:xfrm>
                        <a:prstGeom prst="rect">
                          <a:avLst/>
                        </a:prstGeom>
                        <a:solidFill>
                          <a:srgbClr val="FFFFFF"/>
                        </a:solidFill>
                        <a:ln w="9525">
                          <a:noFill/>
                          <a:miter lim="800000"/>
                          <a:headEnd/>
                          <a:tailEnd/>
                        </a:ln>
                      </wps:spPr>
                      <wps:txbx>
                        <w:txbxContent>
                          <w:p w:rsidR="00282A0D" w:rsidRPr="00C1095C" w:rsidRDefault="00282A0D" w:rsidP="00AD5441">
                            <w:pPr>
                              <w:spacing w:after="0" w:line="240" w:lineRule="auto"/>
                              <w:rPr>
                                <w:rFonts w:ascii="Tahoma" w:hAnsi="Tahoma" w:cs="Tahoma"/>
                                <w:b/>
                                <w:sz w:val="20"/>
                                <w:lang w:val="en-US"/>
                              </w:rPr>
                            </w:pPr>
                            <w:r w:rsidRPr="00C1095C">
                              <w:rPr>
                                <w:rFonts w:ascii="Tahoma" w:hAnsi="Tahoma" w:cs="Tahoma"/>
                                <w:b/>
                                <w:sz w:val="20"/>
                                <w:lang w:val="en-US"/>
                              </w:rPr>
                              <w:t>Ian G. McKay</w:t>
                            </w:r>
                          </w:p>
                          <w:p w:rsidR="00282A0D" w:rsidRPr="00FF48F1" w:rsidRDefault="00404B5F" w:rsidP="00AD5441">
                            <w:pPr>
                              <w:spacing w:after="0" w:line="240" w:lineRule="auto"/>
                              <w:rPr>
                                <w:rFonts w:ascii="Tahoma" w:hAnsi="Tahoma" w:cs="Tahoma"/>
                                <w:sz w:val="20"/>
                                <w:lang w:val="en-US" w:eastAsia="zh-CN"/>
                              </w:rPr>
                            </w:pPr>
                            <w:r>
                              <w:rPr>
                                <w:rFonts w:ascii="Tahoma" w:hAnsi="Tahoma" w:cs="Tahoma" w:hint="eastAsia"/>
                                <w:sz w:val="20"/>
                                <w:lang w:val="en-US" w:eastAsia="zh-CN"/>
                              </w:rPr>
                              <w:t>总裁</w:t>
                            </w:r>
                          </w:p>
                          <w:p w:rsidR="00282A0D" w:rsidRPr="00C1095C" w:rsidRDefault="00D15C2B" w:rsidP="00AD5441">
                            <w:pPr>
                              <w:spacing w:after="0" w:line="240" w:lineRule="auto"/>
                              <w:rPr>
                                <w:rFonts w:ascii="Tahoma" w:hAnsi="Tahoma" w:cs="Tahoma"/>
                                <w:sz w:val="20"/>
                                <w:lang w:val="en-US"/>
                              </w:rPr>
                            </w:pPr>
                            <w:hyperlink r:id="rId26" w:history="1">
                              <w:r w:rsidR="00282A0D" w:rsidRPr="00C1095C">
                                <w:rPr>
                                  <w:rStyle w:val="Hyperlink"/>
                                  <w:rFonts w:ascii="Tahoma" w:hAnsi="Tahoma" w:cs="Tahoma"/>
                                  <w:sz w:val="20"/>
                                  <w:lang w:val="en-US"/>
                                </w:rPr>
                                <w:t>IMcKay@vancouvereconomic.com</w:t>
                              </w:r>
                            </w:hyperlink>
                          </w:p>
                          <w:p w:rsidR="00282A0D" w:rsidRPr="00B91797" w:rsidRDefault="00282A0D" w:rsidP="00AD5441">
                            <w:pPr>
                              <w:spacing w:after="0" w:line="240" w:lineRule="auto"/>
                              <w:rPr>
                                <w:rFonts w:cs="Arial"/>
                                <w:b/>
                                <w:sz w:val="20"/>
                                <w:lang w:val="en-US"/>
                              </w:rPr>
                            </w:pPr>
                          </w:p>
                          <w:p w:rsidR="00282A0D" w:rsidRPr="00B91797" w:rsidRDefault="00282A0D" w:rsidP="00AD5441">
                            <w:pPr>
                              <w:spacing w:after="0" w:line="240" w:lineRule="auto"/>
                              <w:rPr>
                                <w:rFonts w:cs="Arial"/>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1.45pt;margin-top:335.85pt;width:230.9pt;height: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" stroked="f">
                <v:textbox>
                  <w:txbxContent>
                    <w:p w:rsidR="00282A0D" w:rsidRPr="00C1095C" w:rsidRDefault="00282A0D" w:rsidP="00AD5441">
                      <w:pPr>
                        <w:spacing w:after="0" w:line="240" w:lineRule="auto"/>
                        <w:rPr>
                          <w:rFonts w:ascii="Tahoma" w:hAnsi="Tahoma" w:cs="Tahoma"/>
                          <w:b/>
                          <w:sz w:val="20"/>
                          <w:lang w:val="en-US"/>
                        </w:rPr>
                      </w:pPr>
                      <w:r w:rsidRPr="00C1095C">
                        <w:rPr>
                          <w:rFonts w:ascii="Tahoma" w:hAnsi="Tahoma" w:cs="Tahoma"/>
                          <w:b/>
                          <w:sz w:val="20"/>
                          <w:lang w:val="en-US"/>
                        </w:rPr>
                        <w:t>Ian G. McKay</w:t>
                      </w:r>
                    </w:p>
                    <w:p w:rsidR="00282A0D" w:rsidRPr="00FF48F1" w:rsidRDefault="00404B5F" w:rsidP="00AD5441">
                      <w:pPr>
                        <w:spacing w:after="0" w:line="240" w:lineRule="auto"/>
                        <w:rPr>
                          <w:rFonts w:ascii="Tahoma" w:hAnsi="Tahoma" w:cs="Tahoma" w:hint="eastAsia"/>
                          <w:sz w:val="20"/>
                          <w:lang w:val="en-US" w:eastAsia="zh-CN"/>
                        </w:rPr>
                      </w:pPr>
                      <w:r>
                        <w:rPr>
                          <w:rFonts w:ascii="Tahoma" w:hAnsi="Tahoma" w:cs="Tahoma" w:hint="eastAsia"/>
                          <w:sz w:val="20"/>
                          <w:lang w:val="en-US" w:eastAsia="zh-CN"/>
                        </w:rPr>
                        <w:t>总裁</w:t>
                      </w:r>
                    </w:p>
                    <w:p w:rsidR="00282A0D" w:rsidRPr="00C1095C" w:rsidRDefault="00282A0D" w:rsidP="00AD5441">
                      <w:pPr>
                        <w:spacing w:after="0" w:line="240" w:lineRule="auto"/>
                        <w:rPr>
                          <w:rFonts w:ascii="Tahoma" w:hAnsi="Tahoma" w:cs="Tahoma"/>
                          <w:sz w:val="20"/>
                          <w:lang w:val="en-US"/>
                        </w:rPr>
                      </w:pPr>
                      <w:hyperlink r:id="rId27" w:history="1">
                        <w:r w:rsidRPr="00C1095C">
                          <w:rPr>
                            <w:rStyle w:val="Hyperlink"/>
                            <w:rFonts w:ascii="Tahoma" w:hAnsi="Tahoma" w:cs="Tahoma"/>
                            <w:sz w:val="20"/>
                            <w:lang w:val="en-US"/>
                          </w:rPr>
                          <w:t>IMcKay@vancouvereconomic.com</w:t>
                        </w:r>
                      </w:hyperlink>
                    </w:p>
                    <w:p w:rsidR="00282A0D" w:rsidRPr="00B91797" w:rsidRDefault="00282A0D" w:rsidP="00AD5441">
                      <w:pPr>
                        <w:spacing w:after="0" w:line="240" w:lineRule="auto"/>
                        <w:rPr>
                          <w:rFonts w:cs="Arial"/>
                          <w:b/>
                          <w:sz w:val="20"/>
                          <w:lang w:val="en-US"/>
                        </w:rPr>
                      </w:pPr>
                    </w:p>
                    <w:p w:rsidR="00282A0D" w:rsidRPr="00B91797" w:rsidRDefault="00282A0D" w:rsidP="00AD5441">
                      <w:pPr>
                        <w:spacing w:after="0" w:line="240" w:lineRule="auto"/>
                        <w:rPr>
                          <w:rFonts w:cs="Arial"/>
                          <w:sz w:val="20"/>
                          <w:lang w:val="en-US"/>
                        </w:rPr>
                      </w:pPr>
                    </w:p>
                  </w:txbxContent>
                </v:textbox>
              </v:shape>
            </w:pict>
          </mc:Fallback>
        </mc:AlternateContent>
      </w:r>
      <w:r w:rsidR="00092F76">
        <w:rPr>
          <w:rFonts w:cs="Arial"/>
          <w:noProof/>
          <w:sz w:val="20"/>
          <w:szCs w:val="20"/>
          <w:lang w:eastAsia="zh-CN"/>
        </w:rPr>
        <mc:AlternateContent>
          <mc:Choice Requires="wps">
            <w:drawing>
              <wp:anchor distT="0" distB="0" distL="114300" distR="114300" simplePos="0" relativeHeight="251667456" behindDoc="0" locked="0" layoutInCell="1" allowOverlap="1">
                <wp:simplePos x="0" y="0"/>
                <wp:positionH relativeFrom="column">
                  <wp:posOffset>4420870</wp:posOffset>
                </wp:positionH>
                <wp:positionV relativeFrom="paragraph">
                  <wp:posOffset>941070</wp:posOffset>
                </wp:positionV>
                <wp:extent cx="2417445" cy="2132330"/>
                <wp:effectExtent l="0" t="0" r="1905" b="12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7445" cy="2132330"/>
                        </a:xfrm>
                        <a:prstGeom prst="rect">
                          <a:avLst/>
                        </a:prstGeom>
                        <a:solidFill>
                          <a:prstClr val="white"/>
                        </a:solidFill>
                        <a:ln>
                          <a:noFill/>
                        </a:ln>
                        <a:effectLst/>
                      </wps:spPr>
                      <wps:txbx>
                        <w:txbxContent>
                          <w:p w:rsidR="00282A0D" w:rsidRPr="00760603" w:rsidRDefault="00282A0D" w:rsidP="00DD6D37">
                            <w:pPr>
                              <w:pStyle w:val="Caption"/>
                              <w:rPr>
                                <w:rFonts w:ascii="Tahoma" w:hAnsi="Tahoma" w:cs="Tahoma"/>
                                <w:b w:val="0"/>
                                <w:sz w:val="20"/>
                                <w:szCs w:val="20"/>
                                <w:shd w:val="clear" w:color="auto" w:fill="FFFFFF"/>
                                <w:lang w:eastAsia="zh-CN"/>
                              </w:rPr>
                            </w:pPr>
                            <w:r>
                              <w:rPr>
                                <w:rFonts w:ascii="Tahoma" w:hAnsi="Tahoma" w:cs="Tahoma" w:hint="eastAsia"/>
                                <w:b w:val="0"/>
                                <w:color w:val="auto"/>
                                <w:sz w:val="20"/>
                                <w:szCs w:val="20"/>
                                <w:shd w:val="clear" w:color="auto" w:fill="FFFFFF"/>
                                <w:lang w:eastAsia="zh-CN"/>
                              </w:rPr>
                              <w:t>联系电话</w:t>
                            </w:r>
                            <w:r w:rsidRPr="00760603">
                              <w:rPr>
                                <w:rFonts w:ascii="Tahoma" w:hAnsi="Tahoma" w:cs="Tahoma"/>
                                <w:b w:val="0"/>
                                <w:color w:val="auto"/>
                                <w:sz w:val="20"/>
                                <w:szCs w:val="20"/>
                                <w:shd w:val="clear" w:color="auto" w:fill="FFFFFF"/>
                                <w:lang w:eastAsia="zh-CN"/>
                              </w:rPr>
                              <w:t>: 604-632-9668</w:t>
                            </w:r>
                            <w:r w:rsidRPr="00760603">
                              <w:rPr>
                                <w:rFonts w:ascii="Tahoma" w:hAnsi="Tahoma" w:cs="Tahoma"/>
                                <w:b w:val="0"/>
                                <w:color w:val="auto"/>
                                <w:sz w:val="20"/>
                                <w:szCs w:val="20"/>
                                <w:lang w:eastAsia="zh-CN"/>
                              </w:rPr>
                              <w:br/>
                            </w:r>
                            <w:r>
                              <w:rPr>
                                <w:rFonts w:ascii="Tahoma" w:hAnsi="Tahoma" w:cs="Tahoma" w:hint="eastAsia"/>
                                <w:b w:val="0"/>
                                <w:color w:val="auto"/>
                                <w:sz w:val="20"/>
                                <w:szCs w:val="20"/>
                                <w:shd w:val="clear" w:color="auto" w:fill="FFFFFF"/>
                                <w:lang w:eastAsia="zh-CN"/>
                              </w:rPr>
                              <w:t>免费电话</w:t>
                            </w:r>
                            <w:r w:rsidRPr="00760603">
                              <w:rPr>
                                <w:rFonts w:ascii="Tahoma" w:hAnsi="Tahoma" w:cs="Tahoma"/>
                                <w:b w:val="0"/>
                                <w:color w:val="auto"/>
                                <w:sz w:val="20"/>
                                <w:szCs w:val="20"/>
                                <w:shd w:val="clear" w:color="auto" w:fill="FFFFFF"/>
                                <w:lang w:eastAsia="zh-CN"/>
                              </w:rPr>
                              <w:t>: 1-866-632-9668</w:t>
                            </w:r>
                            <w:r w:rsidRPr="00760603">
                              <w:rPr>
                                <w:rFonts w:ascii="Tahoma" w:hAnsi="Tahoma" w:cs="Tahoma"/>
                                <w:b w:val="0"/>
                                <w:color w:val="auto"/>
                                <w:sz w:val="20"/>
                                <w:szCs w:val="20"/>
                                <w:lang w:eastAsia="zh-CN"/>
                              </w:rPr>
                              <w:br/>
                            </w:r>
                            <w:r>
                              <w:rPr>
                                <w:rFonts w:ascii="Tahoma" w:hAnsi="Tahoma" w:cs="Tahoma" w:hint="eastAsia"/>
                                <w:b w:val="0"/>
                                <w:color w:val="auto"/>
                                <w:sz w:val="20"/>
                                <w:szCs w:val="20"/>
                                <w:shd w:val="clear" w:color="auto" w:fill="FFFFFF"/>
                                <w:lang w:eastAsia="zh-CN"/>
                              </w:rPr>
                              <w:t>传真</w:t>
                            </w:r>
                            <w:r w:rsidRPr="00760603">
                              <w:rPr>
                                <w:rFonts w:ascii="Tahoma" w:hAnsi="Tahoma" w:cs="Tahoma"/>
                                <w:b w:val="0"/>
                                <w:color w:val="auto"/>
                                <w:sz w:val="20"/>
                                <w:szCs w:val="20"/>
                                <w:shd w:val="clear" w:color="auto" w:fill="FFFFFF"/>
                                <w:lang w:eastAsia="zh-CN"/>
                              </w:rPr>
                              <w:t>: 604-632-9788</w:t>
                            </w:r>
                            <w:r w:rsidRPr="00760603">
                              <w:rPr>
                                <w:rFonts w:ascii="Tahoma" w:hAnsi="Tahoma" w:cs="Tahoma"/>
                                <w:b w:val="0"/>
                                <w:color w:val="auto"/>
                                <w:sz w:val="20"/>
                                <w:szCs w:val="20"/>
                                <w:lang w:eastAsia="zh-CN"/>
                              </w:rPr>
                              <w:br/>
                            </w:r>
                            <w:hyperlink r:id="rId28" w:history="1">
                              <w:r w:rsidRPr="00760603">
                                <w:rPr>
                                  <w:rStyle w:val="Hyperlink"/>
                                  <w:rFonts w:ascii="Tahoma" w:hAnsi="Tahoma" w:cs="Tahoma"/>
                                  <w:b w:val="0"/>
                                  <w:sz w:val="20"/>
                                  <w:szCs w:val="20"/>
                                  <w:shd w:val="clear" w:color="auto" w:fill="FFFFFF"/>
                                  <w:lang w:eastAsia="zh-CN"/>
                                </w:rPr>
                                <w:t>info@vancouvereconomic.com</w:t>
                              </w:r>
                            </w:hyperlink>
                          </w:p>
                          <w:p w:rsidR="00282A0D" w:rsidRPr="00760603" w:rsidRDefault="00282A0D" w:rsidP="007715F9">
                            <w:pPr>
                              <w:rPr>
                                <w:rFonts w:ascii="Tahoma" w:hAnsi="Tahoma" w:cs="Tahoma"/>
                                <w:sz w:val="20"/>
                                <w:szCs w:val="20"/>
                                <w:lang w:eastAsia="zh-CN"/>
                              </w:rPr>
                            </w:pPr>
                            <w:r w:rsidRPr="00760603">
                              <w:rPr>
                                <w:rFonts w:ascii="Tahoma" w:eastAsia="Times New Roman" w:hAnsi="Tahoma" w:cs="Tahoma"/>
                                <w:b/>
                                <w:sz w:val="20"/>
                                <w:szCs w:val="20"/>
                                <w:lang w:eastAsia="zh-CN"/>
                              </w:rPr>
                              <w:t>www.vancouvereconomic.com</w:t>
                            </w:r>
                          </w:p>
                          <w:p w:rsidR="00282A0D" w:rsidRPr="00760603" w:rsidRDefault="00282A0D" w:rsidP="00234176">
                            <w:pPr>
                              <w:pStyle w:val="Caption"/>
                              <w:rPr>
                                <w:rFonts w:ascii="Tahoma" w:eastAsia="Times New Roman" w:hAnsi="Tahoma" w:cs="Tahoma"/>
                                <w:b w:val="0"/>
                                <w:noProof/>
                                <w:color w:val="auto"/>
                                <w:sz w:val="20"/>
                                <w:szCs w:val="20"/>
                              </w:rPr>
                            </w:pPr>
                            <w:r w:rsidRPr="00760603">
                              <w:rPr>
                                <w:rFonts w:ascii="Tahoma" w:hAnsi="Tahoma" w:cs="Tahoma"/>
                                <w:b w:val="0"/>
                                <w:color w:val="auto"/>
                                <w:sz w:val="20"/>
                                <w:szCs w:val="20"/>
                                <w:shd w:val="clear" w:color="auto" w:fill="FFFFFF"/>
                              </w:rPr>
                              <w:t>Suite 2480, 1055 West Georgia St.</w:t>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Box 11102</w:t>
                            </w:r>
                            <w:r w:rsidRPr="00760603">
                              <w:rPr>
                                <w:rFonts w:ascii="Tahoma" w:hAnsi="Tahoma" w:cs="Tahoma"/>
                                <w:b w:val="0"/>
                                <w:color w:val="auto"/>
                                <w:sz w:val="20"/>
                                <w:szCs w:val="20"/>
                              </w:rPr>
                              <w:t xml:space="preserve"> </w:t>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Vancouver, British Columbia</w:t>
                            </w:r>
                            <w:r w:rsidRPr="00760603">
                              <w:rPr>
                                <w:rStyle w:val="apple-converted-space"/>
                                <w:rFonts w:ascii="Tahoma" w:hAnsi="Tahoma" w:cs="Tahoma"/>
                                <w:b w:val="0"/>
                                <w:color w:val="auto"/>
                                <w:sz w:val="20"/>
                                <w:szCs w:val="20"/>
                                <w:shd w:val="clear" w:color="auto" w:fill="FFFFFF"/>
                              </w:rPr>
                              <w:t> </w:t>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Canada V6E 3P3</w:t>
                            </w:r>
                          </w:p>
                          <w:p w:rsidR="00282A0D" w:rsidRPr="00760603" w:rsidRDefault="00282A0D" w:rsidP="00DD6D37">
                            <w:pPr>
                              <w:pStyle w:val="Caption"/>
                              <w:rPr>
                                <w:rFonts w:ascii="Tahoma" w:eastAsia="Times New Roman" w:hAnsi="Tahoma" w:cs="Tahoma"/>
                                <w:b w:val="0"/>
                                <w:noProof/>
                                <w:color w:val="auto"/>
                                <w:sz w:val="20"/>
                                <w:szCs w:val="20"/>
                              </w:rPr>
                            </w:pPr>
                            <w:r w:rsidRPr="00760603">
                              <w:rPr>
                                <w:rFonts w:ascii="Tahoma" w:hAnsi="Tahoma" w:cs="Tahoma"/>
                                <w:b w:val="0"/>
                                <w:color w:val="auto"/>
                                <w:sz w:val="20"/>
                                <w:szCs w:val="20"/>
                              </w:rPr>
                              <w:br/>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Canada V6E 3P3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1" o:spid="_x0000_s1030" type="#_x0000_t202" style="position:absolute;margin-left:348.1pt;margin-top:74.1pt;width:190.35pt;height:16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" stroked="f">
                <v:path arrowok="t"/>
                <v:textbox style="mso-fit-shape-to-text:t" inset="0,0,0,0">
                  <w:txbxContent>
                    <w:p w:rsidR="00282A0D" w:rsidRPr="00760603" w:rsidRDefault="00282A0D" w:rsidP="00DD6D37">
                      <w:pPr>
                        <w:pStyle w:val="Caption"/>
                        <w:rPr>
                          <w:rFonts w:ascii="Tahoma" w:hAnsi="Tahoma" w:cs="Tahoma"/>
                          <w:b w:val="0"/>
                          <w:sz w:val="20"/>
                          <w:szCs w:val="20"/>
                          <w:shd w:val="clear" w:color="auto" w:fill="FFFFFF"/>
                          <w:lang w:eastAsia="zh-CN"/>
                        </w:rPr>
                      </w:pPr>
                      <w:r>
                        <w:rPr>
                          <w:rFonts w:ascii="Tahoma" w:hAnsi="Tahoma" w:cs="Tahoma" w:hint="eastAsia"/>
                          <w:b w:val="0"/>
                          <w:color w:val="auto"/>
                          <w:sz w:val="20"/>
                          <w:szCs w:val="20"/>
                          <w:shd w:val="clear" w:color="auto" w:fill="FFFFFF"/>
                          <w:lang w:eastAsia="zh-CN"/>
                        </w:rPr>
                        <w:t>联系电话</w:t>
                      </w:r>
                      <w:r w:rsidRPr="00760603">
                        <w:rPr>
                          <w:rFonts w:ascii="Tahoma" w:hAnsi="Tahoma" w:cs="Tahoma"/>
                          <w:b w:val="0"/>
                          <w:color w:val="auto"/>
                          <w:sz w:val="20"/>
                          <w:szCs w:val="20"/>
                          <w:shd w:val="clear" w:color="auto" w:fill="FFFFFF"/>
                          <w:lang w:eastAsia="zh-CN"/>
                        </w:rPr>
                        <w:t>: 604-632-9668</w:t>
                      </w:r>
                      <w:r w:rsidRPr="00760603">
                        <w:rPr>
                          <w:rFonts w:ascii="Tahoma" w:hAnsi="Tahoma" w:cs="Tahoma"/>
                          <w:b w:val="0"/>
                          <w:color w:val="auto"/>
                          <w:sz w:val="20"/>
                          <w:szCs w:val="20"/>
                          <w:lang w:eastAsia="zh-CN"/>
                        </w:rPr>
                        <w:br/>
                      </w:r>
                      <w:r>
                        <w:rPr>
                          <w:rFonts w:ascii="Tahoma" w:hAnsi="Tahoma" w:cs="Tahoma" w:hint="eastAsia"/>
                          <w:b w:val="0"/>
                          <w:color w:val="auto"/>
                          <w:sz w:val="20"/>
                          <w:szCs w:val="20"/>
                          <w:shd w:val="clear" w:color="auto" w:fill="FFFFFF"/>
                          <w:lang w:eastAsia="zh-CN"/>
                        </w:rPr>
                        <w:t>免费电话</w:t>
                      </w:r>
                      <w:r w:rsidRPr="00760603">
                        <w:rPr>
                          <w:rFonts w:ascii="Tahoma" w:hAnsi="Tahoma" w:cs="Tahoma"/>
                          <w:b w:val="0"/>
                          <w:color w:val="auto"/>
                          <w:sz w:val="20"/>
                          <w:szCs w:val="20"/>
                          <w:shd w:val="clear" w:color="auto" w:fill="FFFFFF"/>
                          <w:lang w:eastAsia="zh-CN"/>
                        </w:rPr>
                        <w:t>: 1-866-632-9668</w:t>
                      </w:r>
                      <w:r w:rsidRPr="00760603">
                        <w:rPr>
                          <w:rFonts w:ascii="Tahoma" w:hAnsi="Tahoma" w:cs="Tahoma"/>
                          <w:b w:val="0"/>
                          <w:color w:val="auto"/>
                          <w:sz w:val="20"/>
                          <w:szCs w:val="20"/>
                          <w:lang w:eastAsia="zh-CN"/>
                        </w:rPr>
                        <w:br/>
                      </w:r>
                      <w:r>
                        <w:rPr>
                          <w:rFonts w:ascii="Tahoma" w:hAnsi="Tahoma" w:cs="Tahoma" w:hint="eastAsia"/>
                          <w:b w:val="0"/>
                          <w:color w:val="auto"/>
                          <w:sz w:val="20"/>
                          <w:szCs w:val="20"/>
                          <w:shd w:val="clear" w:color="auto" w:fill="FFFFFF"/>
                          <w:lang w:eastAsia="zh-CN"/>
                        </w:rPr>
                        <w:t>传真</w:t>
                      </w:r>
                      <w:r w:rsidRPr="00760603">
                        <w:rPr>
                          <w:rFonts w:ascii="Tahoma" w:hAnsi="Tahoma" w:cs="Tahoma"/>
                          <w:b w:val="0"/>
                          <w:color w:val="auto"/>
                          <w:sz w:val="20"/>
                          <w:szCs w:val="20"/>
                          <w:shd w:val="clear" w:color="auto" w:fill="FFFFFF"/>
                          <w:lang w:eastAsia="zh-CN"/>
                        </w:rPr>
                        <w:t>: 604-632-9788</w:t>
                      </w:r>
                      <w:r w:rsidRPr="00760603">
                        <w:rPr>
                          <w:rFonts w:ascii="Tahoma" w:hAnsi="Tahoma" w:cs="Tahoma"/>
                          <w:b w:val="0"/>
                          <w:color w:val="auto"/>
                          <w:sz w:val="20"/>
                          <w:szCs w:val="20"/>
                          <w:lang w:eastAsia="zh-CN"/>
                        </w:rPr>
                        <w:br/>
                      </w:r>
                      <w:hyperlink r:id="rId29" w:history="1">
                        <w:r w:rsidRPr="00760603">
                          <w:rPr>
                            <w:rStyle w:val="Hyperlink"/>
                            <w:rFonts w:ascii="Tahoma" w:hAnsi="Tahoma" w:cs="Tahoma"/>
                            <w:b w:val="0"/>
                            <w:sz w:val="20"/>
                            <w:szCs w:val="20"/>
                            <w:shd w:val="clear" w:color="auto" w:fill="FFFFFF"/>
                            <w:lang w:eastAsia="zh-CN"/>
                          </w:rPr>
                          <w:t>info@vancouvereconomic.com</w:t>
                        </w:r>
                      </w:hyperlink>
                    </w:p>
                    <w:p w:rsidR="00282A0D" w:rsidRPr="00760603" w:rsidRDefault="00282A0D" w:rsidP="007715F9">
                      <w:pPr>
                        <w:rPr>
                          <w:rFonts w:ascii="Tahoma" w:hAnsi="Tahoma" w:cs="Tahoma"/>
                          <w:sz w:val="20"/>
                          <w:szCs w:val="20"/>
                          <w:lang w:eastAsia="zh-CN"/>
                        </w:rPr>
                      </w:pPr>
                      <w:r w:rsidRPr="00760603">
                        <w:rPr>
                          <w:rFonts w:ascii="Tahoma" w:eastAsia="Times New Roman" w:hAnsi="Tahoma" w:cs="Tahoma"/>
                          <w:b/>
                          <w:sz w:val="20"/>
                          <w:szCs w:val="20"/>
                          <w:lang w:eastAsia="zh-CN"/>
                        </w:rPr>
                        <w:t>www.vancouvereconomic.com</w:t>
                      </w:r>
                    </w:p>
                    <w:p w:rsidR="00282A0D" w:rsidRPr="00760603" w:rsidRDefault="00282A0D" w:rsidP="00234176">
                      <w:pPr>
                        <w:pStyle w:val="Caption"/>
                        <w:rPr>
                          <w:rFonts w:ascii="Tahoma" w:eastAsia="Times New Roman" w:hAnsi="Tahoma" w:cs="Tahoma"/>
                          <w:b w:val="0"/>
                          <w:noProof/>
                          <w:color w:val="auto"/>
                          <w:sz w:val="20"/>
                          <w:szCs w:val="20"/>
                        </w:rPr>
                      </w:pPr>
                      <w:r w:rsidRPr="00760603">
                        <w:rPr>
                          <w:rFonts w:ascii="Tahoma" w:hAnsi="Tahoma" w:cs="Tahoma"/>
                          <w:b w:val="0"/>
                          <w:color w:val="auto"/>
                          <w:sz w:val="20"/>
                          <w:szCs w:val="20"/>
                          <w:shd w:val="clear" w:color="auto" w:fill="FFFFFF"/>
                        </w:rPr>
                        <w:t>Suite 2480, 1055 West Georgia St</w:t>
                      </w:r>
                      <w:proofErr w:type="gramStart"/>
                      <w:r w:rsidRPr="00760603">
                        <w:rPr>
                          <w:rFonts w:ascii="Tahoma" w:hAnsi="Tahoma" w:cs="Tahoma"/>
                          <w:b w:val="0"/>
                          <w:color w:val="auto"/>
                          <w:sz w:val="20"/>
                          <w:szCs w:val="20"/>
                          <w:shd w:val="clear" w:color="auto" w:fill="FFFFFF"/>
                        </w:rPr>
                        <w:t>.</w:t>
                      </w:r>
                      <w:proofErr w:type="gramEnd"/>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Box 11102</w:t>
                      </w:r>
                      <w:r w:rsidRPr="00760603">
                        <w:rPr>
                          <w:rFonts w:ascii="Tahoma" w:hAnsi="Tahoma" w:cs="Tahoma"/>
                          <w:b w:val="0"/>
                          <w:color w:val="auto"/>
                          <w:sz w:val="20"/>
                          <w:szCs w:val="20"/>
                        </w:rPr>
                        <w:t xml:space="preserve"> </w:t>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Vancouver, British Columbia</w:t>
                      </w:r>
                      <w:r w:rsidRPr="00760603">
                        <w:rPr>
                          <w:rStyle w:val="apple-converted-space"/>
                          <w:rFonts w:ascii="Tahoma" w:hAnsi="Tahoma" w:cs="Tahoma"/>
                          <w:b w:val="0"/>
                          <w:color w:val="auto"/>
                          <w:sz w:val="20"/>
                          <w:szCs w:val="20"/>
                          <w:shd w:val="clear" w:color="auto" w:fill="FFFFFF"/>
                        </w:rPr>
                        <w:t> </w:t>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Canada V6E 3P3</w:t>
                      </w:r>
                    </w:p>
                    <w:p w:rsidR="00282A0D" w:rsidRPr="00760603" w:rsidRDefault="00282A0D" w:rsidP="00DD6D37">
                      <w:pPr>
                        <w:pStyle w:val="Caption"/>
                        <w:rPr>
                          <w:rFonts w:ascii="Tahoma" w:eastAsia="Times New Roman" w:hAnsi="Tahoma" w:cs="Tahoma"/>
                          <w:b w:val="0"/>
                          <w:noProof/>
                          <w:color w:val="auto"/>
                          <w:sz w:val="20"/>
                          <w:szCs w:val="20"/>
                        </w:rPr>
                      </w:pPr>
                      <w:r w:rsidRPr="00760603">
                        <w:rPr>
                          <w:rFonts w:ascii="Tahoma" w:hAnsi="Tahoma" w:cs="Tahoma"/>
                          <w:b w:val="0"/>
                          <w:color w:val="auto"/>
                          <w:sz w:val="20"/>
                          <w:szCs w:val="20"/>
                        </w:rPr>
                        <w:br/>
                      </w:r>
                      <w:r w:rsidRPr="00760603">
                        <w:rPr>
                          <w:rFonts w:ascii="Tahoma" w:hAnsi="Tahoma" w:cs="Tahoma"/>
                          <w:b w:val="0"/>
                          <w:color w:val="auto"/>
                          <w:sz w:val="20"/>
                          <w:szCs w:val="20"/>
                        </w:rPr>
                        <w:br/>
                      </w:r>
                      <w:r w:rsidRPr="00760603">
                        <w:rPr>
                          <w:rFonts w:ascii="Tahoma" w:hAnsi="Tahoma" w:cs="Tahoma"/>
                          <w:b w:val="0"/>
                          <w:color w:val="auto"/>
                          <w:sz w:val="20"/>
                          <w:szCs w:val="20"/>
                          <w:shd w:val="clear" w:color="auto" w:fill="FFFFFF"/>
                        </w:rPr>
                        <w:t>Canada V6E 3P3</w:t>
                      </w:r>
                    </w:p>
                  </w:txbxContent>
                </v:textbox>
                <w10:wrap type="square"/>
              </v:shape>
            </w:pict>
          </mc:Fallback>
        </mc:AlternateContent>
      </w:r>
      <w:r w:rsidRPr="007715F9">
        <w:rPr>
          <w:rFonts w:eastAsia="Times New Roman" w:cs="Arial"/>
          <w:noProof/>
          <w:sz w:val="28"/>
          <w:szCs w:val="28"/>
          <w:lang w:eastAsia="zh-CN"/>
        </w:rPr>
        <w:drawing>
          <wp:anchor distT="0" distB="0" distL="114300" distR="114300" simplePos="0" relativeHeight="251666432" behindDoc="0" locked="0" layoutInCell="1" allowOverlap="1">
            <wp:simplePos x="0" y="0"/>
            <wp:positionH relativeFrom="column">
              <wp:posOffset>4371975</wp:posOffset>
            </wp:positionH>
            <wp:positionV relativeFrom="paragraph">
              <wp:posOffset>-135890</wp:posOffset>
            </wp:positionV>
            <wp:extent cx="1685925" cy="948690"/>
            <wp:effectExtent l="0" t="0" r="9525" b="3810"/>
            <wp:wrapSquare wrapText="bothSides"/>
            <wp:docPr id="9" name="Picture 9" descr="D:\WORK\01 - CONSIDER CANADA\COMMUNICATIONS\logo\2013-03-07-ConsiderCanada-Logos\2013-03-07-ConsiderCanada-Logos\Members\Ready-to-use\Small\VEC_logo_RGB_with_VEC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01 - CONSIDER CANADA\COMMUNICATIONS\logo\2013-03-07-ConsiderCanada-Logos\2013-03-07-ConsiderCanada-Logos\Members\Ready-to-use\Small\VEC_logo_RGB_with_VECnam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36" t="10639" r="7307" b="13471"/>
                    <a:stretch/>
                  </pic:blipFill>
                  <pic:spPr bwMode="auto">
                    <a:xfrm>
                      <a:off x="0" y="0"/>
                      <a:ext cx="1685925" cy="948690"/>
                    </a:xfrm>
                    <a:prstGeom prst="rect">
                      <a:avLst/>
                    </a:prstGeom>
                    <a:noFill/>
                    <a:ln>
                      <a:noFill/>
                    </a:ln>
                    <a:extLst>
                      <a:ext uri="{53640926-AAD7-44D8-BBD7-CCE9431645EC}">
                        <a14:shadowObscured xmlns:a14="http://schemas.microsoft.com/office/drawing/2010/main"/>
                      </a:ext>
                    </a:extLst>
                  </pic:spPr>
                </pic:pic>
              </a:graphicData>
            </a:graphic>
          </wp:anchor>
        </w:drawing>
      </w:r>
      <w:r w:rsidR="00636E0C">
        <w:rPr>
          <w:rFonts w:cs="Arial" w:hint="eastAsia"/>
          <w:b/>
          <w:sz w:val="28"/>
          <w:szCs w:val="28"/>
          <w:lang w:eastAsia="zh-CN"/>
        </w:rPr>
        <w:t>温哥华经济委员会（</w:t>
      </w:r>
      <w:r w:rsidR="00636E0C">
        <w:rPr>
          <w:rFonts w:cs="Arial" w:hint="eastAsia"/>
          <w:b/>
          <w:sz w:val="28"/>
          <w:szCs w:val="28"/>
          <w:lang w:eastAsia="zh-CN"/>
        </w:rPr>
        <w:t>VEC</w:t>
      </w:r>
      <w:r w:rsidR="00636E0C">
        <w:rPr>
          <w:rFonts w:cs="Arial" w:hint="eastAsia"/>
          <w:b/>
          <w:sz w:val="28"/>
          <w:szCs w:val="28"/>
          <w:lang w:eastAsia="zh-CN"/>
        </w:rPr>
        <w:t>）</w:t>
      </w:r>
    </w:p>
    <w:p w:rsidR="0082271F" w:rsidRPr="007715F9" w:rsidRDefault="00092F76" w:rsidP="008B3FBB">
      <w:pPr>
        <w:spacing w:after="0" w:line="240" w:lineRule="auto"/>
        <w:rPr>
          <w:rFonts w:eastAsia="Times New Roman" w:cs="Arial"/>
          <w:b/>
          <w:sz w:val="20"/>
          <w:szCs w:val="20"/>
          <w:lang w:eastAsia="zh-CN"/>
        </w:rPr>
      </w:pPr>
      <w:r>
        <w:rPr>
          <w:rFonts w:eastAsia="Times New Roman" w:cs="Arial"/>
          <w:b/>
          <w:noProof/>
          <w:sz w:val="20"/>
          <w:szCs w:val="20"/>
          <w:lang w:eastAsia="zh-CN"/>
        </w:rPr>
        <mc:AlternateContent>
          <mc:Choice Requires="wps">
            <w:drawing>
              <wp:anchor distT="0" distB="0" distL="114300" distR="114300" simplePos="0" relativeHeight="251668480" behindDoc="0" locked="0" layoutInCell="1" allowOverlap="1">
                <wp:simplePos x="0" y="0"/>
                <wp:positionH relativeFrom="column">
                  <wp:posOffset>-88900</wp:posOffset>
                </wp:positionH>
                <wp:positionV relativeFrom="paragraph">
                  <wp:posOffset>102235</wp:posOffset>
                </wp:positionV>
                <wp:extent cx="4086225" cy="58197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819775"/>
                        </a:xfrm>
                        <a:prstGeom prst="rect">
                          <a:avLst/>
                        </a:prstGeom>
                        <a:solidFill>
                          <a:srgbClr val="FFFFFF"/>
                        </a:solidFill>
                        <a:ln w="9525">
                          <a:noFill/>
                          <a:miter lim="800000"/>
                          <a:headEnd/>
                          <a:tailEnd/>
                        </a:ln>
                      </wps:spPr>
                      <wps:txbx>
                        <w:txbxContent>
                          <w:p w:rsidR="00282A0D" w:rsidRPr="00B74ABC" w:rsidRDefault="00282A0D" w:rsidP="00613C5F">
                            <w:pPr>
                              <w:rPr>
                                <w:rFonts w:ascii="Tahoma" w:hAnsi="Tahoma" w:cs="Tahoma"/>
                                <w:color w:val="000000" w:themeColor="text1"/>
                                <w:sz w:val="21"/>
                                <w:szCs w:val="21"/>
                                <w:lang w:eastAsia="zh-CN"/>
                              </w:rPr>
                            </w:pPr>
                            <w:r w:rsidRPr="00B74ABC">
                              <w:rPr>
                                <w:rFonts w:ascii="Tahoma" w:hAnsi="Tahoma" w:cs="Tahoma" w:hint="eastAsia"/>
                                <w:color w:val="000000" w:themeColor="text1"/>
                                <w:sz w:val="21"/>
                                <w:szCs w:val="21"/>
                                <w:lang w:eastAsia="zh-CN"/>
                              </w:rPr>
                              <w:t>温哥华经济委员会</w:t>
                            </w:r>
                            <w:r w:rsidRPr="00B74ABC">
                              <w:rPr>
                                <w:rFonts w:ascii="Tahoma" w:hAnsi="Tahoma" w:cs="Tahoma"/>
                                <w:color w:val="000000" w:themeColor="text1"/>
                                <w:sz w:val="21"/>
                                <w:szCs w:val="21"/>
                                <w:lang w:eastAsia="zh-CN"/>
                              </w:rPr>
                              <w:t>(VEC)</w:t>
                            </w:r>
                            <w:r>
                              <w:rPr>
                                <w:rFonts w:ascii="Tahoma" w:hAnsi="Tahoma" w:cs="Tahoma" w:hint="eastAsia"/>
                                <w:color w:val="000000" w:themeColor="text1"/>
                                <w:sz w:val="21"/>
                                <w:szCs w:val="21"/>
                                <w:lang w:eastAsia="zh-CN"/>
                              </w:rPr>
                              <w:t>是温哥华市政府的直属机构，通过为本地企业提供帮助、吸引新投资、并</w:t>
                            </w:r>
                            <w:r w:rsidRPr="00B74ABC">
                              <w:rPr>
                                <w:rFonts w:ascii="Tahoma" w:hAnsi="Tahoma" w:cs="Tahoma" w:hint="eastAsia"/>
                                <w:color w:val="000000" w:themeColor="text1"/>
                                <w:sz w:val="21"/>
                                <w:szCs w:val="21"/>
                                <w:lang w:eastAsia="zh-CN"/>
                              </w:rPr>
                              <w:t>把温哥华定位成具有创新、创造力和可持续发展的商业化城市来推动温哥华城市的经济发展。</w:t>
                            </w:r>
                          </w:p>
                          <w:p w:rsidR="00282A0D" w:rsidRPr="00EF7A4D" w:rsidRDefault="00282A0D" w:rsidP="00613C5F">
                            <w:pPr>
                              <w:rPr>
                                <w:rFonts w:ascii="Tahoma" w:hAnsi="Tahoma" w:cs="Tahoma"/>
                                <w:sz w:val="21"/>
                                <w:szCs w:val="21"/>
                                <w:lang w:eastAsia="zh-CN"/>
                              </w:rPr>
                            </w:pPr>
                            <w:r w:rsidRPr="00B74ABC">
                              <w:rPr>
                                <w:rStyle w:val="A3"/>
                                <w:rFonts w:hint="eastAsia"/>
                                <w:color w:val="000000" w:themeColor="text1"/>
                                <w:lang w:eastAsia="zh-CN"/>
                              </w:rPr>
                              <w:t>温哥华是加拿大通往亚太地区的门户，</w:t>
                            </w:r>
                            <w:r w:rsidRPr="00234176">
                              <w:rPr>
                                <w:rStyle w:val="A3"/>
                                <w:rFonts w:hint="eastAsia"/>
                                <w:iCs/>
                                <w:color w:val="000000" w:themeColor="text1"/>
                                <w:lang w:eastAsia="zh-CN"/>
                              </w:rPr>
                              <w:t>一直被誉为全世界最适合居住的城市之一</w:t>
                            </w:r>
                            <w:r w:rsidRPr="00B74ABC">
                              <w:rPr>
                                <w:rStyle w:val="A3"/>
                                <w:rFonts w:hint="eastAsia"/>
                                <w:i/>
                                <w:iCs/>
                                <w:color w:val="000000" w:themeColor="text1"/>
                                <w:lang w:eastAsia="zh-CN"/>
                              </w:rPr>
                              <w:t>。</w:t>
                            </w:r>
                            <w:r w:rsidRPr="00DE191E">
                              <w:rPr>
                                <w:rFonts w:ascii="Tahoma" w:hAnsi="Tahoma" w:cs="Tahoma" w:hint="eastAsia"/>
                                <w:color w:val="000000" w:themeColor="text1"/>
                                <w:sz w:val="21"/>
                                <w:szCs w:val="21"/>
                                <w:lang w:eastAsia="zh-CN"/>
                              </w:rPr>
                              <w:t>富有创造力和民族多样性</w:t>
                            </w:r>
                            <w:r>
                              <w:rPr>
                                <w:rFonts w:ascii="Tahoma" w:hAnsi="Tahoma" w:cs="Tahoma" w:hint="eastAsia"/>
                                <w:color w:val="000000" w:themeColor="text1"/>
                                <w:sz w:val="21"/>
                                <w:szCs w:val="21"/>
                                <w:lang w:eastAsia="zh-CN"/>
                              </w:rPr>
                              <w:t>、以及</w:t>
                            </w:r>
                            <w:r w:rsidRPr="00B74ABC">
                              <w:rPr>
                                <w:rFonts w:ascii="Tahoma" w:hAnsi="Tahoma" w:cs="Tahoma" w:hint="eastAsia"/>
                                <w:color w:val="000000" w:themeColor="text1"/>
                                <w:sz w:val="21"/>
                                <w:szCs w:val="21"/>
                                <w:lang w:eastAsia="zh-CN"/>
                              </w:rPr>
                              <w:t>拥有企业家精神的温哥华市民们把温哥华变成了一个创新孵化箱，在这里，新的想法、产品、服务不断涌现。温哥有优惠的税收政策和快速发展的知识型产业，尤其是创新产业和绿色产业，推动了这里多样化的经济发展。</w:t>
                            </w:r>
                            <w:r>
                              <w:rPr>
                                <w:rFonts w:ascii="Tahoma" w:hAnsi="Tahoma" w:cs="Tahoma" w:hint="eastAsia"/>
                                <w:sz w:val="21"/>
                                <w:szCs w:val="21"/>
                                <w:lang w:eastAsia="zh-CN"/>
                              </w:rPr>
                              <w:t xml:space="preserve">　</w:t>
                            </w:r>
                          </w:p>
                          <w:p w:rsidR="00282A0D" w:rsidRPr="00B74ABC" w:rsidRDefault="00282A0D" w:rsidP="00613C5F">
                            <w:pPr>
                              <w:rPr>
                                <w:rFonts w:ascii="Tahoma" w:hAnsi="Tahoma" w:cs="Tahoma"/>
                                <w:b/>
                                <w:color w:val="000000" w:themeColor="text1"/>
                                <w:sz w:val="21"/>
                                <w:szCs w:val="21"/>
                                <w:lang w:eastAsia="zh-CN"/>
                              </w:rPr>
                            </w:pPr>
                            <w:r>
                              <w:rPr>
                                <w:rFonts w:ascii="Tahoma" w:hAnsi="Tahoma" w:cs="Tahoma" w:hint="eastAsia"/>
                                <w:b/>
                                <w:color w:val="000000" w:themeColor="text1"/>
                                <w:sz w:val="21"/>
                                <w:szCs w:val="21"/>
                                <w:lang w:eastAsia="zh-CN"/>
                              </w:rPr>
                              <w:t>访华目标和优先行</w:t>
                            </w:r>
                            <w:r w:rsidRPr="00B74ABC">
                              <w:rPr>
                                <w:rFonts w:ascii="Tahoma" w:hAnsi="Tahoma" w:cs="Tahoma" w:hint="eastAsia"/>
                                <w:b/>
                                <w:color w:val="000000" w:themeColor="text1"/>
                                <w:sz w:val="21"/>
                                <w:szCs w:val="21"/>
                                <w:lang w:eastAsia="zh-CN"/>
                              </w:rPr>
                              <w:t>业：</w:t>
                            </w:r>
                          </w:p>
                          <w:p w:rsidR="00282A0D" w:rsidRPr="00EF7A4D" w:rsidRDefault="00282A0D" w:rsidP="001432DC">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与有兴趣的中国的公司（私营或国有）会面，积极寻找以下优先行业在温哥华的商业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EF7A4D" w:rsidRDefault="00282A0D" w:rsidP="00C15712">
                            <w:pPr>
                              <w:pStyle w:val="ListParagraph"/>
                              <w:numPr>
                                <w:ilvl w:val="0"/>
                                <w:numId w:val="40"/>
                              </w:numPr>
                              <w:rPr>
                                <w:rFonts w:ascii="Tahoma" w:hAnsi="Tahoma" w:cs="Tahoma"/>
                                <w:sz w:val="21"/>
                                <w:szCs w:val="21"/>
                                <w:lang w:eastAsia="zh-CN"/>
                              </w:rPr>
                            </w:pPr>
                            <w:r>
                              <w:rPr>
                                <w:rFonts w:ascii="Tahoma" w:hAnsi="Tahoma" w:cs="Tahoma" w:hint="eastAsia"/>
                                <w:sz w:val="21"/>
                                <w:szCs w:val="21"/>
                                <w:lang w:eastAsia="zh-CN"/>
                              </w:rPr>
                              <w:t>信息通讯技术</w:t>
                            </w:r>
                            <w:r>
                              <w:rPr>
                                <w:rFonts w:ascii="Tahoma" w:hAnsi="Tahoma" w:cs="Tahoma" w:hint="eastAsia"/>
                                <w:sz w:val="21"/>
                                <w:szCs w:val="21"/>
                                <w:lang w:eastAsia="zh-CN"/>
                              </w:rPr>
                              <w:t xml:space="preserve"> </w:t>
                            </w:r>
                            <w:r>
                              <w:rPr>
                                <w:rFonts w:ascii="Tahoma" w:hAnsi="Tahoma" w:cs="Tahoma"/>
                                <w:sz w:val="21"/>
                                <w:szCs w:val="21"/>
                                <w:lang w:eastAsia="zh-CN"/>
                              </w:rPr>
                              <w:t>&amp;</w:t>
                            </w:r>
                            <w:r>
                              <w:rPr>
                                <w:rFonts w:ascii="Tahoma" w:hAnsi="Tahoma" w:cs="Tahoma" w:hint="eastAsia"/>
                                <w:sz w:val="21"/>
                                <w:szCs w:val="21"/>
                                <w:lang w:eastAsia="zh-CN"/>
                              </w:rPr>
                              <w:t xml:space="preserve"> </w:t>
                            </w:r>
                            <w:r>
                              <w:rPr>
                                <w:rFonts w:ascii="Tahoma" w:hAnsi="Tahoma" w:cs="Tahoma" w:hint="eastAsia"/>
                                <w:sz w:val="21"/>
                                <w:szCs w:val="21"/>
                                <w:lang w:eastAsia="zh-CN"/>
                              </w:rPr>
                              <w:t>无线行业</w:t>
                            </w:r>
                          </w:p>
                          <w:p w:rsidR="00282A0D" w:rsidRPr="00EF7A4D" w:rsidRDefault="00282A0D" w:rsidP="00C15712">
                            <w:pPr>
                              <w:pStyle w:val="ListParagraph"/>
                              <w:numPr>
                                <w:ilvl w:val="0"/>
                                <w:numId w:val="40"/>
                              </w:numPr>
                              <w:rPr>
                                <w:rFonts w:ascii="Tahoma" w:hAnsi="Tahoma" w:cs="Tahoma"/>
                                <w:sz w:val="21"/>
                                <w:szCs w:val="21"/>
                                <w:lang w:eastAsia="zh-CN"/>
                              </w:rPr>
                            </w:pPr>
                            <w:r>
                              <w:rPr>
                                <w:rFonts w:ascii="Tahoma" w:hAnsi="Tahoma" w:cs="Tahoma" w:hint="eastAsia"/>
                                <w:sz w:val="21"/>
                                <w:szCs w:val="21"/>
                                <w:lang w:eastAsia="zh-CN"/>
                              </w:rPr>
                              <w:t xml:space="preserve">数位娱乐＆交互娱乐　</w:t>
                            </w:r>
                          </w:p>
                          <w:p w:rsidR="00282A0D" w:rsidRPr="00EF7A4D" w:rsidRDefault="00282A0D" w:rsidP="00C15712">
                            <w:pPr>
                              <w:pStyle w:val="ListParagraph"/>
                              <w:numPr>
                                <w:ilvl w:val="0"/>
                                <w:numId w:val="40"/>
                              </w:numPr>
                              <w:rPr>
                                <w:rFonts w:ascii="Tahoma" w:hAnsi="Tahoma" w:cs="Tahoma"/>
                                <w:sz w:val="21"/>
                                <w:szCs w:val="21"/>
                              </w:rPr>
                            </w:pPr>
                            <w:r>
                              <w:rPr>
                                <w:rFonts w:ascii="Tahoma" w:hAnsi="Tahoma" w:cs="Tahoma" w:hint="eastAsia"/>
                                <w:sz w:val="21"/>
                                <w:szCs w:val="21"/>
                                <w:lang w:eastAsia="zh-CN"/>
                              </w:rPr>
                              <w:t>绿色经济</w:t>
                            </w:r>
                          </w:p>
                          <w:p w:rsidR="00282A0D" w:rsidRPr="00EF7A4D" w:rsidRDefault="00282A0D" w:rsidP="00C15712">
                            <w:pPr>
                              <w:pStyle w:val="ListParagraph"/>
                              <w:numPr>
                                <w:ilvl w:val="0"/>
                                <w:numId w:val="40"/>
                              </w:numPr>
                              <w:rPr>
                                <w:rFonts w:ascii="Tahoma" w:hAnsi="Tahoma" w:cs="Tahoma"/>
                                <w:sz w:val="21"/>
                                <w:szCs w:val="21"/>
                              </w:rPr>
                            </w:pPr>
                            <w:r>
                              <w:rPr>
                                <w:rFonts w:ascii="Tahoma" w:hAnsi="Tahoma" w:cs="Tahoma" w:hint="eastAsia"/>
                                <w:sz w:val="21"/>
                                <w:szCs w:val="21"/>
                                <w:lang w:eastAsia="zh-CN"/>
                              </w:rPr>
                              <w:t xml:space="preserve">社会企业　</w:t>
                            </w:r>
                          </w:p>
                          <w:p w:rsidR="00282A0D" w:rsidRPr="00EF7A4D" w:rsidRDefault="00282A0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pt;margin-top:8.05pt;width:321.75pt;height:4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nPIwIAACQ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" stroked="f">
                <v:textbox>
                  <w:txbxContent>
                    <w:p w:rsidR="00282A0D" w:rsidRPr="00B74ABC" w:rsidRDefault="00282A0D" w:rsidP="00613C5F">
                      <w:pPr>
                        <w:rPr>
                          <w:rFonts w:ascii="Tahoma" w:hAnsi="Tahoma" w:cs="Tahoma"/>
                          <w:color w:val="000000" w:themeColor="text1"/>
                          <w:sz w:val="21"/>
                          <w:szCs w:val="21"/>
                          <w:lang w:eastAsia="zh-CN"/>
                        </w:rPr>
                      </w:pPr>
                      <w:r w:rsidRPr="00B74ABC">
                        <w:rPr>
                          <w:rFonts w:ascii="Tahoma" w:hAnsi="Tahoma" w:cs="Tahoma" w:hint="eastAsia"/>
                          <w:color w:val="000000" w:themeColor="text1"/>
                          <w:sz w:val="21"/>
                          <w:szCs w:val="21"/>
                          <w:lang w:eastAsia="zh-CN"/>
                        </w:rPr>
                        <w:t>温哥华经济委员会</w:t>
                      </w:r>
                      <w:r w:rsidRPr="00B74ABC">
                        <w:rPr>
                          <w:rFonts w:ascii="Tahoma" w:hAnsi="Tahoma" w:cs="Tahoma"/>
                          <w:color w:val="000000" w:themeColor="text1"/>
                          <w:sz w:val="21"/>
                          <w:szCs w:val="21"/>
                          <w:lang w:eastAsia="zh-CN"/>
                        </w:rPr>
                        <w:t>(VEC)</w:t>
                      </w:r>
                      <w:r>
                        <w:rPr>
                          <w:rFonts w:ascii="Tahoma" w:hAnsi="Tahoma" w:cs="Tahoma" w:hint="eastAsia"/>
                          <w:color w:val="000000" w:themeColor="text1"/>
                          <w:sz w:val="21"/>
                          <w:szCs w:val="21"/>
                          <w:lang w:eastAsia="zh-CN"/>
                        </w:rPr>
                        <w:t>是温哥华市政府的直属机构，通过为本地企业提供帮助、吸引新投资、并</w:t>
                      </w:r>
                      <w:r w:rsidRPr="00B74ABC">
                        <w:rPr>
                          <w:rFonts w:ascii="Tahoma" w:hAnsi="Tahoma" w:cs="Tahoma" w:hint="eastAsia"/>
                          <w:color w:val="000000" w:themeColor="text1"/>
                          <w:sz w:val="21"/>
                          <w:szCs w:val="21"/>
                          <w:lang w:eastAsia="zh-CN"/>
                        </w:rPr>
                        <w:t>把温哥华定位成具有创新、创造力和可持续发展的商业化城市来推动温哥华城市的经济发展。</w:t>
                      </w:r>
                    </w:p>
                    <w:p w:rsidR="00282A0D" w:rsidRPr="00EF7A4D" w:rsidRDefault="00282A0D" w:rsidP="00613C5F">
                      <w:pPr>
                        <w:rPr>
                          <w:rFonts w:ascii="Tahoma" w:hAnsi="Tahoma" w:cs="Tahoma"/>
                          <w:sz w:val="21"/>
                          <w:szCs w:val="21"/>
                          <w:lang w:eastAsia="zh-CN"/>
                        </w:rPr>
                      </w:pPr>
                      <w:r w:rsidRPr="00B74ABC">
                        <w:rPr>
                          <w:rStyle w:val="A3"/>
                          <w:rFonts w:hint="eastAsia"/>
                          <w:color w:val="000000" w:themeColor="text1"/>
                          <w:lang w:eastAsia="zh-CN"/>
                        </w:rPr>
                        <w:t>温哥华是加拿大通往亚太地区的门户，</w:t>
                      </w:r>
                      <w:r w:rsidRPr="00234176">
                        <w:rPr>
                          <w:rStyle w:val="A3"/>
                          <w:rFonts w:hint="eastAsia"/>
                          <w:iCs/>
                          <w:color w:val="000000" w:themeColor="text1"/>
                          <w:lang w:eastAsia="zh-CN"/>
                        </w:rPr>
                        <w:t>一直被誉为全世界最适合居住的城市之一</w:t>
                      </w:r>
                      <w:r w:rsidRPr="00B74ABC">
                        <w:rPr>
                          <w:rStyle w:val="A3"/>
                          <w:rFonts w:hint="eastAsia"/>
                          <w:i/>
                          <w:iCs/>
                          <w:color w:val="000000" w:themeColor="text1"/>
                          <w:lang w:eastAsia="zh-CN"/>
                        </w:rPr>
                        <w:t>。</w:t>
                      </w:r>
                      <w:r w:rsidRPr="00DE191E">
                        <w:rPr>
                          <w:rFonts w:ascii="Tahoma" w:hAnsi="Tahoma" w:cs="Tahoma" w:hint="eastAsia"/>
                          <w:color w:val="000000" w:themeColor="text1"/>
                          <w:sz w:val="21"/>
                          <w:szCs w:val="21"/>
                          <w:lang w:eastAsia="zh-CN"/>
                        </w:rPr>
                        <w:t>富有创造力和民族多样性</w:t>
                      </w:r>
                      <w:r>
                        <w:rPr>
                          <w:rFonts w:ascii="Tahoma" w:hAnsi="Tahoma" w:cs="Tahoma" w:hint="eastAsia"/>
                          <w:color w:val="000000" w:themeColor="text1"/>
                          <w:sz w:val="21"/>
                          <w:szCs w:val="21"/>
                          <w:lang w:eastAsia="zh-CN"/>
                        </w:rPr>
                        <w:t>、以及</w:t>
                      </w:r>
                      <w:r w:rsidRPr="00B74ABC">
                        <w:rPr>
                          <w:rFonts w:ascii="Tahoma" w:hAnsi="Tahoma" w:cs="Tahoma" w:hint="eastAsia"/>
                          <w:color w:val="000000" w:themeColor="text1"/>
                          <w:sz w:val="21"/>
                          <w:szCs w:val="21"/>
                          <w:lang w:eastAsia="zh-CN"/>
                        </w:rPr>
                        <w:t>拥有企业家精神的温哥华市民们把温哥华变成了一个创新孵化箱，在这里，新的想法、产品、服务不断涌现。温哥有优惠的税收政策和快速发展的知识型产业，尤其是创新产业和绿色产业，推动了这里多样化的经济发展。</w:t>
                      </w:r>
                      <w:r>
                        <w:rPr>
                          <w:rFonts w:ascii="Tahoma" w:hAnsi="Tahoma" w:cs="Tahoma" w:hint="eastAsia"/>
                          <w:sz w:val="21"/>
                          <w:szCs w:val="21"/>
                          <w:lang w:eastAsia="zh-CN"/>
                        </w:rPr>
                        <w:t xml:space="preserve">　</w:t>
                      </w:r>
                    </w:p>
                    <w:p w:rsidR="00282A0D" w:rsidRPr="00B74ABC" w:rsidRDefault="00282A0D" w:rsidP="00613C5F">
                      <w:pPr>
                        <w:rPr>
                          <w:rFonts w:ascii="Tahoma" w:hAnsi="Tahoma" w:cs="Tahoma"/>
                          <w:b/>
                          <w:color w:val="000000" w:themeColor="text1"/>
                          <w:sz w:val="21"/>
                          <w:szCs w:val="21"/>
                          <w:lang w:eastAsia="zh-CN"/>
                        </w:rPr>
                      </w:pPr>
                      <w:r>
                        <w:rPr>
                          <w:rFonts w:ascii="Tahoma" w:hAnsi="Tahoma" w:cs="Tahoma" w:hint="eastAsia"/>
                          <w:b/>
                          <w:color w:val="000000" w:themeColor="text1"/>
                          <w:sz w:val="21"/>
                          <w:szCs w:val="21"/>
                          <w:lang w:eastAsia="zh-CN"/>
                        </w:rPr>
                        <w:t>访华目标和优先行</w:t>
                      </w:r>
                      <w:r w:rsidRPr="00B74ABC">
                        <w:rPr>
                          <w:rFonts w:ascii="Tahoma" w:hAnsi="Tahoma" w:cs="Tahoma" w:hint="eastAsia"/>
                          <w:b/>
                          <w:color w:val="000000" w:themeColor="text1"/>
                          <w:sz w:val="21"/>
                          <w:szCs w:val="21"/>
                          <w:lang w:eastAsia="zh-CN"/>
                        </w:rPr>
                        <w:t>业：</w:t>
                      </w:r>
                    </w:p>
                    <w:p w:rsidR="00282A0D" w:rsidRPr="00EF7A4D" w:rsidRDefault="00282A0D" w:rsidP="001432DC">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与有兴趣的中国的公司（私营或国有）会面，积极寻找以下优先行业在温哥华的商业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EF7A4D" w:rsidRDefault="00282A0D" w:rsidP="00C15712">
                      <w:pPr>
                        <w:pStyle w:val="ListParagraph"/>
                        <w:numPr>
                          <w:ilvl w:val="0"/>
                          <w:numId w:val="40"/>
                        </w:numPr>
                        <w:rPr>
                          <w:rFonts w:ascii="Tahoma" w:hAnsi="Tahoma" w:cs="Tahoma"/>
                          <w:sz w:val="21"/>
                          <w:szCs w:val="21"/>
                          <w:lang w:eastAsia="zh-CN"/>
                        </w:rPr>
                      </w:pPr>
                      <w:r>
                        <w:rPr>
                          <w:rFonts w:ascii="Tahoma" w:hAnsi="Tahoma" w:cs="Tahoma" w:hint="eastAsia"/>
                          <w:sz w:val="21"/>
                          <w:szCs w:val="21"/>
                          <w:lang w:eastAsia="zh-CN"/>
                        </w:rPr>
                        <w:t>信息通讯技术</w:t>
                      </w:r>
                      <w:r>
                        <w:rPr>
                          <w:rFonts w:ascii="Tahoma" w:hAnsi="Tahoma" w:cs="Tahoma" w:hint="eastAsia"/>
                          <w:sz w:val="21"/>
                          <w:szCs w:val="21"/>
                          <w:lang w:eastAsia="zh-CN"/>
                        </w:rPr>
                        <w:t xml:space="preserve"> </w:t>
                      </w:r>
                      <w:r>
                        <w:rPr>
                          <w:rFonts w:ascii="Tahoma" w:hAnsi="Tahoma" w:cs="Tahoma"/>
                          <w:sz w:val="21"/>
                          <w:szCs w:val="21"/>
                          <w:lang w:eastAsia="zh-CN"/>
                        </w:rPr>
                        <w:t>&amp;</w:t>
                      </w:r>
                      <w:r>
                        <w:rPr>
                          <w:rFonts w:ascii="Tahoma" w:hAnsi="Tahoma" w:cs="Tahoma" w:hint="eastAsia"/>
                          <w:sz w:val="21"/>
                          <w:szCs w:val="21"/>
                          <w:lang w:eastAsia="zh-CN"/>
                        </w:rPr>
                        <w:t xml:space="preserve"> </w:t>
                      </w:r>
                      <w:r>
                        <w:rPr>
                          <w:rFonts w:ascii="Tahoma" w:hAnsi="Tahoma" w:cs="Tahoma" w:hint="eastAsia"/>
                          <w:sz w:val="21"/>
                          <w:szCs w:val="21"/>
                          <w:lang w:eastAsia="zh-CN"/>
                        </w:rPr>
                        <w:t>无线行业</w:t>
                      </w:r>
                    </w:p>
                    <w:p w:rsidR="00282A0D" w:rsidRPr="00EF7A4D" w:rsidRDefault="00282A0D" w:rsidP="00C15712">
                      <w:pPr>
                        <w:pStyle w:val="ListParagraph"/>
                        <w:numPr>
                          <w:ilvl w:val="0"/>
                          <w:numId w:val="40"/>
                        </w:numPr>
                        <w:rPr>
                          <w:rFonts w:ascii="Tahoma" w:hAnsi="Tahoma" w:cs="Tahoma"/>
                          <w:sz w:val="21"/>
                          <w:szCs w:val="21"/>
                          <w:lang w:eastAsia="zh-CN"/>
                        </w:rPr>
                      </w:pPr>
                      <w:r>
                        <w:rPr>
                          <w:rFonts w:ascii="Tahoma" w:hAnsi="Tahoma" w:cs="Tahoma" w:hint="eastAsia"/>
                          <w:sz w:val="21"/>
                          <w:szCs w:val="21"/>
                          <w:lang w:eastAsia="zh-CN"/>
                        </w:rPr>
                        <w:t xml:space="preserve">数位娱乐＆交互娱乐　</w:t>
                      </w:r>
                    </w:p>
                    <w:p w:rsidR="00282A0D" w:rsidRPr="00EF7A4D" w:rsidRDefault="00282A0D" w:rsidP="00C15712">
                      <w:pPr>
                        <w:pStyle w:val="ListParagraph"/>
                        <w:numPr>
                          <w:ilvl w:val="0"/>
                          <w:numId w:val="40"/>
                        </w:numPr>
                        <w:rPr>
                          <w:rFonts w:ascii="Tahoma" w:hAnsi="Tahoma" w:cs="Tahoma"/>
                          <w:sz w:val="21"/>
                          <w:szCs w:val="21"/>
                        </w:rPr>
                      </w:pPr>
                      <w:r>
                        <w:rPr>
                          <w:rFonts w:ascii="Tahoma" w:hAnsi="Tahoma" w:cs="Tahoma" w:hint="eastAsia"/>
                          <w:sz w:val="21"/>
                          <w:szCs w:val="21"/>
                          <w:lang w:eastAsia="zh-CN"/>
                        </w:rPr>
                        <w:t>绿色经济</w:t>
                      </w:r>
                    </w:p>
                    <w:p w:rsidR="00282A0D" w:rsidRPr="00EF7A4D" w:rsidRDefault="00282A0D" w:rsidP="00C15712">
                      <w:pPr>
                        <w:pStyle w:val="ListParagraph"/>
                        <w:numPr>
                          <w:ilvl w:val="0"/>
                          <w:numId w:val="40"/>
                        </w:numPr>
                        <w:rPr>
                          <w:rFonts w:ascii="Tahoma" w:hAnsi="Tahoma" w:cs="Tahoma"/>
                          <w:sz w:val="21"/>
                          <w:szCs w:val="21"/>
                        </w:rPr>
                      </w:pPr>
                      <w:r>
                        <w:rPr>
                          <w:rFonts w:ascii="Tahoma" w:hAnsi="Tahoma" w:cs="Tahoma" w:hint="eastAsia"/>
                          <w:sz w:val="21"/>
                          <w:szCs w:val="21"/>
                          <w:lang w:eastAsia="zh-CN"/>
                        </w:rPr>
                        <w:t xml:space="preserve">社会企业　</w:t>
                      </w:r>
                    </w:p>
                    <w:p w:rsidR="00282A0D" w:rsidRPr="00EF7A4D" w:rsidRDefault="00282A0D">
                      <w:pPr>
                        <w:rPr>
                          <w:sz w:val="21"/>
                          <w:szCs w:val="21"/>
                        </w:rPr>
                      </w:pPr>
                    </w:p>
                  </w:txbxContent>
                </v:textbox>
              </v:shape>
            </w:pict>
          </mc:Fallback>
        </mc:AlternateContent>
      </w:r>
    </w:p>
    <w:p w:rsidR="00DD6D37" w:rsidRPr="007715F9" w:rsidRDefault="00DD6D37" w:rsidP="008B3FBB">
      <w:pPr>
        <w:spacing w:after="0" w:line="240" w:lineRule="auto"/>
        <w:rPr>
          <w:rFonts w:eastAsia="Times New Roman" w:cs="Arial"/>
          <w:b/>
          <w:sz w:val="20"/>
          <w:szCs w:val="20"/>
          <w:lang w:eastAsia="zh-CN"/>
        </w:rPr>
      </w:pPr>
    </w:p>
    <w:p w:rsidR="00DD6D37" w:rsidRPr="007715F9" w:rsidRDefault="00BD30E3" w:rsidP="008B3FBB">
      <w:pPr>
        <w:spacing w:after="0" w:line="240" w:lineRule="auto"/>
        <w:rPr>
          <w:rFonts w:eastAsia="Times New Roman" w:cs="Arial"/>
          <w:b/>
          <w:sz w:val="20"/>
          <w:szCs w:val="20"/>
          <w:lang w:eastAsia="zh-CN"/>
        </w:rPr>
      </w:pPr>
      <w:r>
        <w:rPr>
          <w:rFonts w:eastAsia="Times New Roman" w:cs="Arial"/>
          <w:b/>
          <w:sz w:val="20"/>
          <w:szCs w:val="20"/>
          <w:lang w:eastAsia="zh-CN"/>
        </w:rPr>
        <w:t>Tim</w:t>
      </w: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DD6D37" w:rsidRPr="007715F9" w:rsidRDefault="00DD6D37" w:rsidP="008B3FBB">
      <w:pPr>
        <w:spacing w:after="0" w:line="240" w:lineRule="auto"/>
        <w:rPr>
          <w:rFonts w:eastAsia="Times New Roman" w:cs="Arial"/>
          <w:b/>
          <w:sz w:val="20"/>
          <w:szCs w:val="20"/>
          <w:lang w:eastAsia="zh-CN"/>
        </w:rPr>
      </w:pPr>
    </w:p>
    <w:p w:rsidR="001C7332" w:rsidRPr="007715F9" w:rsidRDefault="001C7332" w:rsidP="008B3FBB">
      <w:pPr>
        <w:spacing w:after="0" w:line="240" w:lineRule="auto"/>
        <w:rPr>
          <w:rFonts w:eastAsia="Times New Roman" w:cs="Arial"/>
          <w:b/>
          <w:sz w:val="20"/>
          <w:szCs w:val="20"/>
          <w:lang w:eastAsia="zh-CN"/>
        </w:rPr>
      </w:pPr>
    </w:p>
    <w:p w:rsidR="001C7332" w:rsidRPr="007715F9" w:rsidRDefault="001C7332" w:rsidP="008B3FBB">
      <w:pPr>
        <w:spacing w:after="0" w:line="240" w:lineRule="auto"/>
        <w:rPr>
          <w:rFonts w:eastAsia="Times New Roman" w:cs="Arial"/>
          <w:b/>
          <w:sz w:val="20"/>
          <w:szCs w:val="20"/>
          <w:lang w:eastAsia="zh-CN"/>
        </w:rPr>
      </w:pPr>
    </w:p>
    <w:p w:rsidR="001C7332" w:rsidRPr="007715F9" w:rsidRDefault="001C7332" w:rsidP="008B3FBB">
      <w:pPr>
        <w:spacing w:after="0" w:line="240" w:lineRule="auto"/>
        <w:rPr>
          <w:rFonts w:eastAsia="Times New Roman" w:cs="Arial"/>
          <w:b/>
          <w:sz w:val="20"/>
          <w:szCs w:val="20"/>
          <w:lang w:eastAsia="zh-CN"/>
        </w:rPr>
      </w:pPr>
    </w:p>
    <w:p w:rsidR="001C7332" w:rsidRPr="007715F9" w:rsidRDefault="001C7332" w:rsidP="008B3FBB">
      <w:pPr>
        <w:spacing w:after="0" w:line="240" w:lineRule="auto"/>
        <w:rPr>
          <w:rFonts w:eastAsia="Times New Roman" w:cs="Arial"/>
          <w:b/>
          <w:sz w:val="20"/>
          <w:szCs w:val="20"/>
          <w:lang w:eastAsia="zh-CN"/>
        </w:rPr>
      </w:pPr>
    </w:p>
    <w:p w:rsidR="001C7332" w:rsidRPr="007715F9" w:rsidRDefault="001C7332" w:rsidP="008B3FBB">
      <w:pPr>
        <w:spacing w:after="0" w:line="240" w:lineRule="auto"/>
        <w:rPr>
          <w:rFonts w:eastAsia="Times New Roman" w:cs="Arial"/>
          <w:b/>
          <w:sz w:val="20"/>
          <w:szCs w:val="20"/>
          <w:lang w:eastAsia="zh-CN"/>
        </w:rPr>
      </w:pPr>
    </w:p>
    <w:p w:rsidR="001C7332" w:rsidRPr="007715F9" w:rsidRDefault="001C7332" w:rsidP="008B3FBB">
      <w:pPr>
        <w:spacing w:after="0" w:line="240" w:lineRule="auto"/>
        <w:rPr>
          <w:rFonts w:eastAsia="Times New Roman" w:cs="Arial"/>
          <w:b/>
          <w:sz w:val="20"/>
          <w:szCs w:val="20"/>
          <w:lang w:eastAsia="zh-CN"/>
        </w:rPr>
      </w:pPr>
    </w:p>
    <w:p w:rsidR="00EE2207" w:rsidRPr="007715F9" w:rsidRDefault="00EE2207" w:rsidP="008B3FBB">
      <w:pPr>
        <w:spacing w:after="0" w:line="240" w:lineRule="auto"/>
        <w:rPr>
          <w:rFonts w:eastAsia="Times New Roman" w:cs="Arial"/>
          <w:b/>
          <w:sz w:val="20"/>
          <w:szCs w:val="20"/>
          <w:lang w:eastAsia="zh-CN"/>
        </w:rPr>
      </w:pPr>
    </w:p>
    <w:p w:rsidR="00EE2207" w:rsidRPr="007715F9" w:rsidRDefault="00EE2207" w:rsidP="008B3FBB">
      <w:pPr>
        <w:spacing w:after="0" w:line="240" w:lineRule="auto"/>
        <w:rPr>
          <w:rFonts w:eastAsia="Times New Roman" w:cs="Arial"/>
          <w:b/>
          <w:sz w:val="20"/>
          <w:szCs w:val="20"/>
          <w:lang w:eastAsia="zh-CN"/>
        </w:rPr>
      </w:pPr>
    </w:p>
    <w:p w:rsidR="00EE2207" w:rsidRPr="007715F9" w:rsidRDefault="00EE2207" w:rsidP="008B3FBB">
      <w:pPr>
        <w:spacing w:after="0" w:line="240" w:lineRule="auto"/>
        <w:rPr>
          <w:rFonts w:eastAsia="Times New Roman" w:cs="Arial"/>
          <w:b/>
          <w:sz w:val="20"/>
          <w:szCs w:val="20"/>
          <w:lang w:eastAsia="zh-CN"/>
        </w:rPr>
      </w:pPr>
    </w:p>
    <w:p w:rsidR="00EF7C96" w:rsidRDefault="00EF7C96"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092F76" w:rsidP="001610E3">
      <w:pPr>
        <w:spacing w:after="0" w:line="240" w:lineRule="auto"/>
        <w:rPr>
          <w:rFonts w:eastAsia="Times New Roman" w:cs="Arial"/>
          <w:b/>
          <w:sz w:val="20"/>
          <w:szCs w:val="20"/>
          <w:lang w:eastAsia="zh-CN"/>
        </w:rPr>
      </w:pPr>
      <w:r>
        <w:rPr>
          <w:rFonts w:eastAsia="Times New Roman" w:cs="Arial"/>
          <w:b/>
          <w:noProof/>
          <w:sz w:val="20"/>
          <w:szCs w:val="20"/>
          <w:lang w:eastAsia="zh-CN"/>
        </w:rPr>
        <mc:AlternateContent>
          <mc:Choice Requires="wps">
            <w:drawing>
              <wp:anchor distT="0" distB="0" distL="114300" distR="114300" simplePos="0" relativeHeight="251795456" behindDoc="0" locked="0" layoutInCell="1" allowOverlap="1">
                <wp:simplePos x="0" y="0"/>
                <wp:positionH relativeFrom="column">
                  <wp:posOffset>4318635</wp:posOffset>
                </wp:positionH>
                <wp:positionV relativeFrom="paragraph">
                  <wp:posOffset>1482725</wp:posOffset>
                </wp:positionV>
                <wp:extent cx="2932430" cy="1028700"/>
                <wp:effectExtent l="0" t="0" r="12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28700"/>
                        </a:xfrm>
                        <a:prstGeom prst="rect">
                          <a:avLst/>
                        </a:prstGeom>
                        <a:solidFill>
                          <a:srgbClr val="FFFFFF"/>
                        </a:solidFill>
                        <a:ln w="9525">
                          <a:noFill/>
                          <a:miter lim="800000"/>
                          <a:headEnd/>
                          <a:tailEnd/>
                        </a:ln>
                      </wps:spPr>
                      <wps:txbx>
                        <w:txbxContent>
                          <w:p w:rsidR="00282A0D" w:rsidRPr="00C1095C" w:rsidRDefault="00282A0D" w:rsidP="00DC36EA">
                            <w:pPr>
                              <w:spacing w:after="0" w:line="240" w:lineRule="auto"/>
                              <w:rPr>
                                <w:rFonts w:ascii="Tahoma" w:hAnsi="Tahoma" w:cs="Tahoma"/>
                                <w:b/>
                                <w:sz w:val="20"/>
                                <w:lang w:val="en-US"/>
                              </w:rPr>
                            </w:pPr>
                            <w:r>
                              <w:rPr>
                                <w:rFonts w:ascii="Tahoma" w:hAnsi="Tahoma" w:cs="Tahoma"/>
                                <w:b/>
                                <w:sz w:val="20"/>
                                <w:lang w:val="en-US"/>
                              </w:rPr>
                              <w:t>Joan Elangovan</w:t>
                            </w:r>
                          </w:p>
                          <w:p w:rsidR="00282A0D" w:rsidRPr="00FF48F1" w:rsidRDefault="00282A0D" w:rsidP="00DC36EA">
                            <w:pPr>
                              <w:spacing w:after="0" w:line="240" w:lineRule="auto"/>
                              <w:rPr>
                                <w:rFonts w:ascii="Tahoma" w:hAnsi="Tahoma" w:cs="Tahoma"/>
                                <w:sz w:val="20"/>
                                <w:lang w:val="en-US" w:eastAsia="zh-CN"/>
                              </w:rPr>
                            </w:pPr>
                            <w:r>
                              <w:rPr>
                                <w:rFonts w:ascii="Tahoma" w:hAnsi="Tahoma" w:cs="Tahoma" w:hint="eastAsia"/>
                                <w:sz w:val="20"/>
                                <w:lang w:val="en-US" w:eastAsia="zh-CN"/>
                              </w:rPr>
                              <w:t xml:space="preserve">亚太中心总监　</w:t>
                            </w:r>
                          </w:p>
                          <w:p w:rsidR="00282A0D" w:rsidRPr="00DC36EA" w:rsidRDefault="00D15C2B" w:rsidP="00DC36EA">
                            <w:pPr>
                              <w:spacing w:after="0" w:line="240" w:lineRule="auto"/>
                              <w:rPr>
                                <w:rFonts w:ascii="Tahoma" w:hAnsi="Tahoma" w:cs="Tahoma"/>
                                <w:b/>
                                <w:sz w:val="20"/>
                                <w:lang w:val="en-US"/>
                              </w:rPr>
                            </w:pPr>
                            <w:hyperlink r:id="rId31" w:history="1">
                              <w:r w:rsidR="00282A0D" w:rsidRPr="00DC36EA">
                                <w:rPr>
                                  <w:rStyle w:val="Hyperlink"/>
                                  <w:rFonts w:ascii="Tahoma" w:hAnsi="Tahoma" w:cs="Tahoma"/>
                                  <w:sz w:val="20"/>
                                  <w:lang w:val="en-US"/>
                                </w:rPr>
                                <w:t>JElangovan@vancouvereconomic.com</w:t>
                              </w:r>
                            </w:hyperlink>
                          </w:p>
                          <w:p w:rsidR="00282A0D" w:rsidRPr="00B91797" w:rsidRDefault="00282A0D" w:rsidP="00DC36EA">
                            <w:pPr>
                              <w:spacing w:after="0" w:line="240" w:lineRule="auto"/>
                              <w:rPr>
                                <w:rFonts w:cs="Arial"/>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0.05pt;margin-top:116.75pt;width:230.9pt;height:8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PWIwIAACM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" stroked="f">
                <v:textbox>
                  <w:txbxContent>
                    <w:p w:rsidR="00282A0D" w:rsidRPr="00C1095C" w:rsidRDefault="00282A0D" w:rsidP="00DC36EA">
                      <w:pPr>
                        <w:spacing w:after="0" w:line="240" w:lineRule="auto"/>
                        <w:rPr>
                          <w:rFonts w:ascii="Tahoma" w:hAnsi="Tahoma" w:cs="Tahoma"/>
                          <w:b/>
                          <w:sz w:val="20"/>
                          <w:lang w:val="en-US"/>
                        </w:rPr>
                      </w:pPr>
                      <w:r>
                        <w:rPr>
                          <w:rFonts w:ascii="Tahoma" w:hAnsi="Tahoma" w:cs="Tahoma"/>
                          <w:b/>
                          <w:sz w:val="20"/>
                          <w:lang w:val="en-US"/>
                        </w:rPr>
                        <w:t xml:space="preserve">Joan </w:t>
                      </w:r>
                      <w:proofErr w:type="spellStart"/>
                      <w:r>
                        <w:rPr>
                          <w:rFonts w:ascii="Tahoma" w:hAnsi="Tahoma" w:cs="Tahoma"/>
                          <w:b/>
                          <w:sz w:val="20"/>
                          <w:lang w:val="en-US"/>
                        </w:rPr>
                        <w:t>Elangovan</w:t>
                      </w:r>
                      <w:proofErr w:type="spellEnd"/>
                    </w:p>
                    <w:p w:rsidR="00282A0D" w:rsidRPr="00FF48F1" w:rsidRDefault="00282A0D" w:rsidP="00DC36EA">
                      <w:pPr>
                        <w:spacing w:after="0" w:line="240" w:lineRule="auto"/>
                        <w:rPr>
                          <w:rFonts w:ascii="Tahoma" w:hAnsi="Tahoma" w:cs="Tahoma"/>
                          <w:sz w:val="20"/>
                          <w:lang w:val="en-US" w:eastAsia="zh-CN"/>
                        </w:rPr>
                      </w:pPr>
                      <w:r>
                        <w:rPr>
                          <w:rFonts w:ascii="Tahoma" w:hAnsi="Tahoma" w:cs="Tahoma" w:hint="eastAsia"/>
                          <w:sz w:val="20"/>
                          <w:lang w:val="en-US" w:eastAsia="zh-CN"/>
                        </w:rPr>
                        <w:t xml:space="preserve">亚太中心总监　</w:t>
                      </w:r>
                    </w:p>
                    <w:p w:rsidR="00282A0D" w:rsidRPr="00DC36EA" w:rsidRDefault="00282A0D" w:rsidP="00DC36EA">
                      <w:pPr>
                        <w:spacing w:after="0" w:line="240" w:lineRule="auto"/>
                        <w:rPr>
                          <w:rFonts w:ascii="Tahoma" w:hAnsi="Tahoma" w:cs="Tahoma"/>
                          <w:b/>
                          <w:sz w:val="20"/>
                          <w:lang w:val="en-US"/>
                        </w:rPr>
                      </w:pPr>
                      <w:hyperlink r:id="rId32" w:history="1">
                        <w:r w:rsidRPr="00DC36EA">
                          <w:rPr>
                            <w:rStyle w:val="Hyperlink"/>
                            <w:rFonts w:ascii="Tahoma" w:hAnsi="Tahoma" w:cs="Tahoma"/>
                            <w:sz w:val="20"/>
                            <w:lang w:val="en-US"/>
                          </w:rPr>
                          <w:t>JElangovan@vancouvereconomic.com</w:t>
                        </w:r>
                      </w:hyperlink>
                    </w:p>
                    <w:p w:rsidR="00282A0D" w:rsidRPr="00B91797" w:rsidRDefault="00282A0D" w:rsidP="00DC36EA">
                      <w:pPr>
                        <w:spacing w:after="0" w:line="240" w:lineRule="auto"/>
                        <w:rPr>
                          <w:rFonts w:cs="Arial"/>
                          <w:sz w:val="20"/>
                          <w:lang w:val="en-US"/>
                        </w:rPr>
                      </w:pPr>
                    </w:p>
                  </w:txbxContent>
                </v:textbox>
              </v:shape>
            </w:pict>
          </mc:Fallback>
        </mc:AlternateContent>
      </w:r>
      <w:r w:rsidR="00FF48F1">
        <w:rPr>
          <w:rFonts w:cs="Arial"/>
          <w:b/>
          <w:noProof/>
          <w:color w:val="333333"/>
          <w:sz w:val="20"/>
          <w:szCs w:val="20"/>
          <w:u w:val="single"/>
          <w:shd w:val="clear" w:color="auto" w:fill="FFFFFF"/>
          <w:lang w:eastAsia="zh-CN"/>
        </w:rPr>
        <w:drawing>
          <wp:anchor distT="0" distB="0" distL="114300" distR="114300" simplePos="0" relativeHeight="251793408" behindDoc="0" locked="0" layoutInCell="1" allowOverlap="1">
            <wp:simplePos x="0" y="0"/>
            <wp:positionH relativeFrom="column">
              <wp:posOffset>4419600</wp:posOffset>
            </wp:positionH>
            <wp:positionV relativeFrom="paragraph">
              <wp:posOffset>15240</wp:posOffset>
            </wp:positionV>
            <wp:extent cx="981075" cy="1402080"/>
            <wp:effectExtent l="0" t="0" r="9525" b="7620"/>
            <wp:wrapSquare wrapText="bothSides"/>
            <wp:docPr id="6" name="Picture 6" descr="D:\CCCA\April China Mission\Biography and Photos\City Leads Bios\Vancouver\Joan Elango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CA\April China Mission\Biography and Photos\City Leads Bios\Vancouver\Joan Elangov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1402080"/>
                    </a:xfrm>
                    <a:prstGeom prst="rect">
                      <a:avLst/>
                    </a:prstGeom>
                    <a:noFill/>
                    <a:ln>
                      <a:noFill/>
                    </a:ln>
                  </pic:spPr>
                </pic:pic>
              </a:graphicData>
            </a:graphic>
          </wp:anchor>
        </w:drawing>
      </w:r>
    </w:p>
    <w:p w:rsidR="007715F9" w:rsidRDefault="007715F9" w:rsidP="001610E3">
      <w:pPr>
        <w:spacing w:after="0" w:line="240" w:lineRule="auto"/>
        <w:rPr>
          <w:rFonts w:eastAsia="Times New Roman" w:cs="Arial"/>
          <w:b/>
          <w:sz w:val="20"/>
          <w:szCs w:val="20"/>
          <w:lang w:eastAsia="zh-CN"/>
        </w:rPr>
      </w:pPr>
    </w:p>
    <w:p w:rsidR="00EF7C96" w:rsidRDefault="00EF7C96"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7715F9" w:rsidRDefault="007715F9" w:rsidP="001610E3">
      <w:pPr>
        <w:spacing w:after="0" w:line="240" w:lineRule="auto"/>
        <w:rPr>
          <w:rFonts w:eastAsia="Times New Roman" w:cs="Arial"/>
          <w:b/>
          <w:sz w:val="20"/>
          <w:szCs w:val="20"/>
          <w:lang w:eastAsia="zh-CN"/>
        </w:rPr>
      </w:pPr>
    </w:p>
    <w:p w:rsidR="00B16E22" w:rsidRDefault="00B16E22" w:rsidP="001610E3">
      <w:pPr>
        <w:spacing w:after="0" w:line="240" w:lineRule="auto"/>
        <w:rPr>
          <w:rFonts w:eastAsia="Times New Roman" w:cs="Arial"/>
          <w:b/>
          <w:noProof/>
          <w:sz w:val="28"/>
          <w:szCs w:val="28"/>
          <w:lang w:val="en-US" w:eastAsia="zh-CN"/>
        </w:rPr>
      </w:pPr>
    </w:p>
    <w:p w:rsidR="008B3FBB" w:rsidRPr="001432DC" w:rsidRDefault="00DE191E" w:rsidP="001610E3">
      <w:pPr>
        <w:spacing w:after="0" w:line="240" w:lineRule="auto"/>
        <w:rPr>
          <w:rFonts w:cs="Arial"/>
          <w:b/>
          <w:sz w:val="28"/>
          <w:szCs w:val="28"/>
          <w:lang w:eastAsia="zh-CN"/>
        </w:rPr>
      </w:pPr>
      <w:r w:rsidRPr="007B2154">
        <w:rPr>
          <w:rFonts w:eastAsia="Times New Roman" w:cs="Arial"/>
          <w:noProof/>
          <w:sz w:val="28"/>
          <w:szCs w:val="28"/>
          <w:lang w:eastAsia="zh-CN"/>
        </w:rPr>
        <w:lastRenderedPageBreak/>
        <w:drawing>
          <wp:anchor distT="0" distB="0" distL="114300" distR="114300" simplePos="0" relativeHeight="251673600" behindDoc="0" locked="0" layoutInCell="1" allowOverlap="1" wp14:anchorId="3BB5ED62" wp14:editId="4D608D16">
            <wp:simplePos x="0" y="0"/>
            <wp:positionH relativeFrom="column">
              <wp:posOffset>3997960</wp:posOffset>
            </wp:positionH>
            <wp:positionV relativeFrom="paragraph">
              <wp:posOffset>0</wp:posOffset>
            </wp:positionV>
            <wp:extent cx="2457450" cy="726440"/>
            <wp:effectExtent l="0" t="0" r="0" b="0"/>
            <wp:wrapSquare wrapText="bothSides"/>
            <wp:docPr id="30" name="Picture 30" descr="D:\WORK\01 - CONSIDER CANADA\COMMUNICATIONS\logo\2013-03-07-ConsiderCanada-Logos\2013-03-07-ConsiderCanada-Logos\Members\Ready-to-use\Small\2013-03-07-CC_Calgary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01 - CONSIDER CANADA\COMMUNICATIONS\logo\2013-03-07-ConsiderCanada-Logos\2013-03-07-ConsiderCanada-Logos\Members\Ready-to-use\Small\2013-03-07-CC_Calgary_sml.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83" t="11882" r="8093" b="15254"/>
                    <a:stretch/>
                  </pic:blipFill>
                  <pic:spPr bwMode="auto">
                    <a:xfrm>
                      <a:off x="0" y="0"/>
                      <a:ext cx="2457450" cy="7264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cs="Arial"/>
          <w:noProof/>
          <w:sz w:val="20"/>
          <w:szCs w:val="20"/>
          <w:lang w:eastAsia="zh-CN"/>
        </w:rPr>
        <mc:AlternateContent>
          <mc:Choice Requires="wps">
            <w:drawing>
              <wp:anchor distT="0" distB="0" distL="114300" distR="114300" simplePos="0" relativeHeight="251676672" behindDoc="0" locked="0" layoutInCell="1" allowOverlap="1" wp14:anchorId="1E23429C" wp14:editId="49BF18A3">
                <wp:simplePos x="0" y="0"/>
                <wp:positionH relativeFrom="column">
                  <wp:posOffset>4106545</wp:posOffset>
                </wp:positionH>
                <wp:positionV relativeFrom="paragraph">
                  <wp:posOffset>911860</wp:posOffset>
                </wp:positionV>
                <wp:extent cx="2856230" cy="1371600"/>
                <wp:effectExtent l="0" t="0" r="127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1371600"/>
                        </a:xfrm>
                        <a:prstGeom prst="rect">
                          <a:avLst/>
                        </a:prstGeom>
                        <a:solidFill>
                          <a:prstClr val="white"/>
                        </a:solidFill>
                        <a:ln>
                          <a:noFill/>
                        </a:ln>
                        <a:effectLst/>
                      </wps:spPr>
                      <wps:txbx>
                        <w:txbxContent>
                          <w:p w:rsidR="00282A0D" w:rsidRPr="00C1095C" w:rsidRDefault="00282A0D" w:rsidP="0085217F">
                            <w:pPr>
                              <w:pStyle w:val="Caption"/>
                              <w:rPr>
                                <w:rFonts w:ascii="Tahoma" w:hAnsi="Tahoma" w:cs="Tahoma"/>
                                <w:b w:val="0"/>
                                <w:color w:val="auto"/>
                                <w:sz w:val="20"/>
                                <w:szCs w:val="20"/>
                                <w:shd w:val="clear" w:color="auto" w:fill="FFFFFF"/>
                                <w:lang w:val="en-US"/>
                              </w:rPr>
                            </w:pPr>
                            <w:r>
                              <w:rPr>
                                <w:rFonts w:ascii="Tahoma" w:hAnsi="Tahoma" w:cs="Tahoma" w:hint="eastAsia"/>
                                <w:b w:val="0"/>
                                <w:color w:val="auto"/>
                                <w:sz w:val="20"/>
                                <w:szCs w:val="20"/>
                                <w:shd w:val="clear" w:color="auto" w:fill="FFFFFF"/>
                                <w:lang w:val="en-US" w:eastAsia="zh-CN"/>
                              </w:rPr>
                              <w:t>联系电话：</w:t>
                            </w:r>
                            <w:r w:rsidRPr="00C1095C">
                              <w:rPr>
                                <w:rFonts w:ascii="Tahoma" w:hAnsi="Tahoma" w:cs="Tahoma"/>
                                <w:b w:val="0"/>
                                <w:color w:val="auto"/>
                                <w:sz w:val="20"/>
                                <w:szCs w:val="20"/>
                                <w:shd w:val="clear" w:color="auto" w:fill="FFFFFF"/>
                                <w:lang w:val="en-US"/>
                              </w:rPr>
                              <w:t> 403-221-7831</w:t>
                            </w:r>
                            <w:r w:rsidRPr="00C1095C">
                              <w:rPr>
                                <w:rFonts w:ascii="Tahoma" w:hAnsi="Tahoma" w:cs="Tahoma"/>
                                <w:b w:val="0"/>
                                <w:color w:val="auto"/>
                                <w:sz w:val="20"/>
                                <w:szCs w:val="20"/>
                                <w:shd w:val="clear" w:color="auto" w:fill="FFFFFF"/>
                                <w:lang w:val="en-US"/>
                              </w:rPr>
                              <w:br/>
                            </w:r>
                            <w:r>
                              <w:rPr>
                                <w:rFonts w:ascii="Tahoma" w:hAnsi="Tahoma" w:cs="Tahoma" w:hint="eastAsia"/>
                                <w:b w:val="0"/>
                                <w:color w:val="auto"/>
                                <w:sz w:val="20"/>
                                <w:szCs w:val="20"/>
                                <w:shd w:val="clear" w:color="auto" w:fill="FFFFFF"/>
                                <w:lang w:val="en-US" w:eastAsia="zh-CN"/>
                              </w:rPr>
                              <w:t>免费电话：</w:t>
                            </w:r>
                            <w:r w:rsidRPr="00C1095C">
                              <w:rPr>
                                <w:rFonts w:ascii="Tahoma" w:hAnsi="Tahoma" w:cs="Tahoma"/>
                                <w:b w:val="0"/>
                                <w:color w:val="auto"/>
                                <w:sz w:val="20"/>
                                <w:szCs w:val="20"/>
                                <w:shd w:val="clear" w:color="auto" w:fill="FFFFFF"/>
                                <w:lang w:val="en-US"/>
                              </w:rPr>
                              <w:t> 1-888-222-5855</w:t>
                            </w:r>
                            <w:r w:rsidRPr="00C1095C">
                              <w:rPr>
                                <w:rFonts w:ascii="Tahoma" w:hAnsi="Tahoma" w:cs="Tahoma"/>
                                <w:b w:val="0"/>
                                <w:color w:val="auto"/>
                                <w:sz w:val="20"/>
                                <w:szCs w:val="20"/>
                                <w:shd w:val="clear" w:color="auto" w:fill="FFFFFF"/>
                                <w:lang w:val="en-US"/>
                              </w:rPr>
                              <w:br/>
                            </w:r>
                            <w:r>
                              <w:rPr>
                                <w:rFonts w:ascii="Tahoma" w:hAnsi="Tahoma" w:cs="Tahoma" w:hint="eastAsia"/>
                                <w:b w:val="0"/>
                                <w:color w:val="auto"/>
                                <w:sz w:val="20"/>
                                <w:szCs w:val="20"/>
                                <w:shd w:val="clear" w:color="auto" w:fill="FFFFFF"/>
                                <w:lang w:val="en-US" w:eastAsia="zh-CN"/>
                              </w:rPr>
                              <w:t>传真：</w:t>
                            </w:r>
                            <w:r w:rsidRPr="00C1095C">
                              <w:rPr>
                                <w:rFonts w:ascii="Tahoma" w:hAnsi="Tahoma" w:cs="Tahoma"/>
                                <w:b w:val="0"/>
                                <w:color w:val="auto"/>
                                <w:sz w:val="20"/>
                                <w:szCs w:val="20"/>
                                <w:shd w:val="clear" w:color="auto" w:fill="FFFFFF"/>
                                <w:lang w:val="en-US"/>
                              </w:rPr>
                              <w:t>403-221-7828</w:t>
                            </w:r>
                            <w:r w:rsidRPr="00C1095C">
                              <w:rPr>
                                <w:rFonts w:ascii="Tahoma" w:hAnsi="Tahoma" w:cs="Tahoma"/>
                                <w:b w:val="0"/>
                                <w:color w:val="auto"/>
                                <w:sz w:val="20"/>
                                <w:szCs w:val="20"/>
                                <w:shd w:val="clear" w:color="auto" w:fill="FFFFFF"/>
                                <w:lang w:val="en-US"/>
                              </w:rPr>
                              <w:br/>
                            </w:r>
                            <w:hyperlink r:id="rId35" w:history="1">
                              <w:r w:rsidRPr="00C1095C">
                                <w:rPr>
                                  <w:rStyle w:val="Hyperlink"/>
                                  <w:rFonts w:ascii="Tahoma" w:hAnsi="Tahoma" w:cs="Tahoma"/>
                                  <w:b w:val="0"/>
                                  <w:color w:val="auto"/>
                                  <w:sz w:val="20"/>
                                  <w:szCs w:val="20"/>
                                  <w:shd w:val="clear" w:color="auto" w:fill="FFFFFF"/>
                                  <w:lang w:val="en-US"/>
                                </w:rPr>
                                <w:t>info@calgaryeconomicdevelopment.com</w:t>
                              </w:r>
                            </w:hyperlink>
                          </w:p>
                          <w:p w:rsidR="00282A0D" w:rsidRPr="00C1095C" w:rsidRDefault="00282A0D" w:rsidP="00AD5441">
                            <w:pPr>
                              <w:rPr>
                                <w:rFonts w:ascii="Tahoma" w:hAnsi="Tahoma" w:cs="Tahoma"/>
                                <w:b/>
                                <w:sz w:val="20"/>
                                <w:szCs w:val="20"/>
                                <w:lang w:val="en-US"/>
                              </w:rPr>
                            </w:pPr>
                            <w:r w:rsidRPr="00C1095C">
                              <w:rPr>
                                <w:rFonts w:ascii="Tahoma" w:hAnsi="Tahoma" w:cs="Tahoma"/>
                                <w:b/>
                                <w:sz w:val="20"/>
                                <w:szCs w:val="20"/>
                                <w:lang w:val="en-US"/>
                              </w:rPr>
                              <w:t>www.calgaryeconomicdevelopment.com</w:t>
                            </w:r>
                          </w:p>
                          <w:p w:rsidR="00282A0D" w:rsidRPr="00C1095C" w:rsidRDefault="00282A0D" w:rsidP="00DE191E">
                            <w:pPr>
                              <w:pStyle w:val="Caption"/>
                              <w:rPr>
                                <w:rFonts w:ascii="Tahoma" w:hAnsi="Tahoma" w:cs="Tahoma"/>
                                <w:b w:val="0"/>
                                <w:color w:val="auto"/>
                                <w:sz w:val="20"/>
                                <w:szCs w:val="20"/>
                                <w:shd w:val="clear" w:color="auto" w:fill="FFFFFF"/>
                                <w:lang w:val="en-US"/>
                              </w:rPr>
                            </w:pPr>
                            <w:r w:rsidRPr="00C1095C">
                              <w:rPr>
                                <w:rFonts w:ascii="Tahoma" w:hAnsi="Tahoma" w:cs="Tahoma"/>
                                <w:b w:val="0"/>
                                <w:color w:val="auto"/>
                                <w:sz w:val="20"/>
                                <w:szCs w:val="20"/>
                                <w:shd w:val="clear" w:color="auto" w:fill="FFFFFF"/>
                                <w:lang w:val="en-US"/>
                              </w:rPr>
                              <w:t>731 1st Street SE - Calgary, Alberta</w:t>
                            </w:r>
                            <w:r w:rsidRPr="00C1095C">
                              <w:rPr>
                                <w:rFonts w:ascii="Tahoma" w:hAnsi="Tahoma" w:cs="Tahoma"/>
                                <w:b w:val="0"/>
                                <w:color w:val="auto"/>
                                <w:sz w:val="20"/>
                                <w:szCs w:val="20"/>
                                <w:shd w:val="clear" w:color="auto" w:fill="FFFFFF"/>
                                <w:lang w:val="en-US"/>
                              </w:rPr>
                              <w:br/>
                              <w:t>T2G 2G9 - Canada</w:t>
                            </w:r>
                          </w:p>
                          <w:p w:rsidR="00282A0D" w:rsidRPr="001432DC" w:rsidRDefault="00282A0D" w:rsidP="001432DC">
                            <w:pPr>
                              <w:rPr>
                                <w:lang w:val="en-US" w:eastAsia="zh-CN"/>
                              </w:rPr>
                            </w:pPr>
                            <w:r>
                              <w:rPr>
                                <w:rFonts w:hint="eastAsia"/>
                                <w:lang w:val="en-US" w:eastAsia="zh-CN"/>
                              </w:rPr>
                              <w:t>加</w:t>
                            </w:r>
                          </w:p>
                          <w:p w:rsidR="00282A0D" w:rsidRPr="0085217F" w:rsidRDefault="00282A0D" w:rsidP="0085217F">
                            <w:pPr>
                              <w:pStyle w:val="Caption"/>
                              <w:rPr>
                                <w:rFonts w:ascii="Tahoma" w:eastAsia="Times New Roman" w:hAnsi="Tahoma" w:cs="Tahoma"/>
                                <w:b w:val="0"/>
                                <w:noProof/>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323.35pt;margin-top:71.8pt;width:224.9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" stroked="f">
                <v:path arrowok="t"/>
                <v:textbox inset="0,0,0,0">
                  <w:txbxContent>
                    <w:p w:rsidR="00282A0D" w:rsidRPr="00C1095C" w:rsidRDefault="00282A0D" w:rsidP="0085217F">
                      <w:pPr>
                        <w:pStyle w:val="Caption"/>
                        <w:rPr>
                          <w:rFonts w:ascii="Tahoma" w:hAnsi="Tahoma" w:cs="Tahoma"/>
                          <w:b w:val="0"/>
                          <w:color w:val="auto"/>
                          <w:sz w:val="20"/>
                          <w:szCs w:val="20"/>
                          <w:shd w:val="clear" w:color="auto" w:fill="FFFFFF"/>
                          <w:lang w:val="en-US"/>
                        </w:rPr>
                      </w:pPr>
                      <w:r>
                        <w:rPr>
                          <w:rFonts w:ascii="Tahoma" w:hAnsi="Tahoma" w:cs="Tahoma" w:hint="eastAsia"/>
                          <w:b w:val="0"/>
                          <w:color w:val="auto"/>
                          <w:sz w:val="20"/>
                          <w:szCs w:val="20"/>
                          <w:shd w:val="clear" w:color="auto" w:fill="FFFFFF"/>
                          <w:lang w:val="en-US" w:eastAsia="zh-CN"/>
                        </w:rPr>
                        <w:t>联系电话：</w:t>
                      </w:r>
                      <w:r w:rsidRPr="00C1095C">
                        <w:rPr>
                          <w:rFonts w:ascii="Tahoma" w:hAnsi="Tahoma" w:cs="Tahoma"/>
                          <w:b w:val="0"/>
                          <w:color w:val="auto"/>
                          <w:sz w:val="20"/>
                          <w:szCs w:val="20"/>
                          <w:shd w:val="clear" w:color="auto" w:fill="FFFFFF"/>
                          <w:lang w:val="en-US"/>
                        </w:rPr>
                        <w:t> 403-221-7831</w:t>
                      </w:r>
                      <w:r w:rsidRPr="00C1095C">
                        <w:rPr>
                          <w:rFonts w:ascii="Tahoma" w:hAnsi="Tahoma" w:cs="Tahoma"/>
                          <w:b w:val="0"/>
                          <w:color w:val="auto"/>
                          <w:sz w:val="20"/>
                          <w:szCs w:val="20"/>
                          <w:shd w:val="clear" w:color="auto" w:fill="FFFFFF"/>
                          <w:lang w:val="en-US"/>
                        </w:rPr>
                        <w:br/>
                      </w:r>
                      <w:r>
                        <w:rPr>
                          <w:rFonts w:ascii="Tahoma" w:hAnsi="Tahoma" w:cs="Tahoma" w:hint="eastAsia"/>
                          <w:b w:val="0"/>
                          <w:color w:val="auto"/>
                          <w:sz w:val="20"/>
                          <w:szCs w:val="20"/>
                          <w:shd w:val="clear" w:color="auto" w:fill="FFFFFF"/>
                          <w:lang w:val="en-US" w:eastAsia="zh-CN"/>
                        </w:rPr>
                        <w:t>免费电话：</w:t>
                      </w:r>
                      <w:r w:rsidRPr="00C1095C">
                        <w:rPr>
                          <w:rFonts w:ascii="Tahoma" w:hAnsi="Tahoma" w:cs="Tahoma"/>
                          <w:b w:val="0"/>
                          <w:color w:val="auto"/>
                          <w:sz w:val="20"/>
                          <w:szCs w:val="20"/>
                          <w:shd w:val="clear" w:color="auto" w:fill="FFFFFF"/>
                          <w:lang w:val="en-US"/>
                        </w:rPr>
                        <w:t> 1-888-222-5855</w:t>
                      </w:r>
                      <w:r w:rsidRPr="00C1095C">
                        <w:rPr>
                          <w:rFonts w:ascii="Tahoma" w:hAnsi="Tahoma" w:cs="Tahoma"/>
                          <w:b w:val="0"/>
                          <w:color w:val="auto"/>
                          <w:sz w:val="20"/>
                          <w:szCs w:val="20"/>
                          <w:shd w:val="clear" w:color="auto" w:fill="FFFFFF"/>
                          <w:lang w:val="en-US"/>
                        </w:rPr>
                        <w:br/>
                      </w:r>
                      <w:r>
                        <w:rPr>
                          <w:rFonts w:ascii="Tahoma" w:hAnsi="Tahoma" w:cs="Tahoma" w:hint="eastAsia"/>
                          <w:b w:val="0"/>
                          <w:color w:val="auto"/>
                          <w:sz w:val="20"/>
                          <w:szCs w:val="20"/>
                          <w:shd w:val="clear" w:color="auto" w:fill="FFFFFF"/>
                          <w:lang w:val="en-US" w:eastAsia="zh-CN"/>
                        </w:rPr>
                        <w:t>传真：</w:t>
                      </w:r>
                      <w:r w:rsidRPr="00C1095C">
                        <w:rPr>
                          <w:rFonts w:ascii="Tahoma" w:hAnsi="Tahoma" w:cs="Tahoma"/>
                          <w:b w:val="0"/>
                          <w:color w:val="auto"/>
                          <w:sz w:val="20"/>
                          <w:szCs w:val="20"/>
                          <w:shd w:val="clear" w:color="auto" w:fill="FFFFFF"/>
                          <w:lang w:val="en-US"/>
                        </w:rPr>
                        <w:t>403-221-7828</w:t>
                      </w:r>
                      <w:r w:rsidRPr="00C1095C">
                        <w:rPr>
                          <w:rFonts w:ascii="Tahoma" w:hAnsi="Tahoma" w:cs="Tahoma"/>
                          <w:b w:val="0"/>
                          <w:color w:val="auto"/>
                          <w:sz w:val="20"/>
                          <w:szCs w:val="20"/>
                          <w:shd w:val="clear" w:color="auto" w:fill="FFFFFF"/>
                          <w:lang w:val="en-US"/>
                        </w:rPr>
                        <w:br/>
                      </w:r>
                      <w:hyperlink r:id="rId36" w:history="1">
                        <w:r w:rsidRPr="00C1095C">
                          <w:rPr>
                            <w:rStyle w:val="Hyperlink"/>
                            <w:rFonts w:ascii="Tahoma" w:hAnsi="Tahoma" w:cs="Tahoma"/>
                            <w:b w:val="0"/>
                            <w:color w:val="auto"/>
                            <w:sz w:val="20"/>
                            <w:szCs w:val="20"/>
                            <w:shd w:val="clear" w:color="auto" w:fill="FFFFFF"/>
                            <w:lang w:val="en-US"/>
                          </w:rPr>
                          <w:t>info@calgaryeconomicdevelopment.com</w:t>
                        </w:r>
                      </w:hyperlink>
                    </w:p>
                    <w:p w:rsidR="00282A0D" w:rsidRPr="00C1095C" w:rsidRDefault="00282A0D" w:rsidP="00AD5441">
                      <w:pPr>
                        <w:rPr>
                          <w:rFonts w:ascii="Tahoma" w:hAnsi="Tahoma" w:cs="Tahoma"/>
                          <w:b/>
                          <w:sz w:val="20"/>
                          <w:szCs w:val="20"/>
                          <w:lang w:val="en-US"/>
                        </w:rPr>
                      </w:pPr>
                      <w:r w:rsidRPr="00C1095C">
                        <w:rPr>
                          <w:rFonts w:ascii="Tahoma" w:hAnsi="Tahoma" w:cs="Tahoma"/>
                          <w:b/>
                          <w:sz w:val="20"/>
                          <w:szCs w:val="20"/>
                          <w:lang w:val="en-US"/>
                        </w:rPr>
                        <w:t>www.calgaryeconomicdevelopment.com</w:t>
                      </w:r>
                    </w:p>
                    <w:p w:rsidR="00282A0D" w:rsidRPr="00C1095C" w:rsidRDefault="00282A0D" w:rsidP="00DE191E">
                      <w:pPr>
                        <w:pStyle w:val="Caption"/>
                        <w:rPr>
                          <w:rFonts w:ascii="Tahoma" w:hAnsi="Tahoma" w:cs="Tahoma"/>
                          <w:b w:val="0"/>
                          <w:color w:val="auto"/>
                          <w:sz w:val="20"/>
                          <w:szCs w:val="20"/>
                          <w:shd w:val="clear" w:color="auto" w:fill="FFFFFF"/>
                          <w:lang w:val="en-US"/>
                        </w:rPr>
                      </w:pPr>
                      <w:r w:rsidRPr="00C1095C">
                        <w:rPr>
                          <w:rFonts w:ascii="Tahoma" w:hAnsi="Tahoma" w:cs="Tahoma"/>
                          <w:b w:val="0"/>
                          <w:color w:val="auto"/>
                          <w:sz w:val="20"/>
                          <w:szCs w:val="20"/>
                          <w:shd w:val="clear" w:color="auto" w:fill="FFFFFF"/>
                          <w:lang w:val="en-US"/>
                        </w:rPr>
                        <w:t>731 1st Street SE - Calgary, Alberta</w:t>
                      </w:r>
                      <w:r w:rsidRPr="00C1095C">
                        <w:rPr>
                          <w:rFonts w:ascii="Tahoma" w:hAnsi="Tahoma" w:cs="Tahoma"/>
                          <w:b w:val="0"/>
                          <w:color w:val="auto"/>
                          <w:sz w:val="20"/>
                          <w:szCs w:val="20"/>
                          <w:shd w:val="clear" w:color="auto" w:fill="FFFFFF"/>
                          <w:lang w:val="en-US"/>
                        </w:rPr>
                        <w:br/>
                        <w:t>T2G 2G9 - Canada</w:t>
                      </w:r>
                    </w:p>
                    <w:p w:rsidR="00282A0D" w:rsidRPr="001432DC" w:rsidRDefault="00282A0D" w:rsidP="001432DC">
                      <w:pPr>
                        <w:rPr>
                          <w:lang w:val="en-US" w:eastAsia="zh-CN"/>
                        </w:rPr>
                      </w:pPr>
                      <w:r>
                        <w:rPr>
                          <w:rFonts w:hint="eastAsia"/>
                          <w:lang w:val="en-US" w:eastAsia="zh-CN"/>
                        </w:rPr>
                        <w:t>加</w:t>
                      </w:r>
                    </w:p>
                    <w:p w:rsidR="00282A0D" w:rsidRPr="0085217F" w:rsidRDefault="00282A0D" w:rsidP="0085217F">
                      <w:pPr>
                        <w:pStyle w:val="Caption"/>
                        <w:rPr>
                          <w:rFonts w:ascii="Tahoma" w:eastAsia="Times New Roman" w:hAnsi="Tahoma" w:cs="Tahoma"/>
                          <w:b w:val="0"/>
                          <w:noProof/>
                          <w:lang w:val="en-US" w:eastAsia="zh-CN"/>
                        </w:rPr>
                      </w:pPr>
                    </w:p>
                  </w:txbxContent>
                </v:textbox>
                <w10:wrap type="square"/>
              </v:shape>
            </w:pict>
          </mc:Fallback>
        </mc:AlternateContent>
      </w:r>
      <w:r w:rsidRPr="00B202BB">
        <w:rPr>
          <w:rFonts w:ascii="Verdana" w:hAnsi="Verdana"/>
          <w:noProof/>
          <w:sz w:val="18"/>
          <w:szCs w:val="18"/>
          <w:lang w:eastAsia="zh-CN"/>
        </w:rPr>
        <w:drawing>
          <wp:anchor distT="0" distB="0" distL="114300" distR="114300" simplePos="0" relativeHeight="251907072" behindDoc="1" locked="0" layoutInCell="1" allowOverlap="1" wp14:anchorId="56246917" wp14:editId="4DE06F2C">
            <wp:simplePos x="0" y="0"/>
            <wp:positionH relativeFrom="column">
              <wp:posOffset>4119245</wp:posOffset>
            </wp:positionH>
            <wp:positionV relativeFrom="paragraph">
              <wp:posOffset>2693670</wp:posOffset>
            </wp:positionV>
            <wp:extent cx="1371600" cy="1418590"/>
            <wp:effectExtent l="0" t="0" r="0" b="0"/>
            <wp:wrapTight wrapText="bothSides">
              <wp:wrapPolygon edited="0">
                <wp:start x="0" y="0"/>
                <wp:lineTo x="0" y="21175"/>
                <wp:lineTo x="21300" y="21175"/>
                <wp:lineTo x="2130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Y.B&amp;W1.tif"/>
                    <pic:cNvPicPr/>
                  </pic:nvPicPr>
                  <pic:blipFill rotWithShape="1">
                    <a:blip r:embed="rId37" cstate="print">
                      <a:extLst>
                        <a:ext uri="{28A0092B-C50C-407E-A947-70E740481C1C}">
                          <a14:useLocalDpi xmlns:a14="http://schemas.microsoft.com/office/drawing/2010/main" val="0"/>
                        </a:ext>
                      </a:extLst>
                    </a:blip>
                    <a:srcRect t="6133" b="22171"/>
                    <a:stretch/>
                  </pic:blipFill>
                  <pic:spPr bwMode="auto">
                    <a:xfrm>
                      <a:off x="0" y="0"/>
                      <a:ext cx="1371600"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C2">
        <w:rPr>
          <w:rFonts w:cs="Arial" w:hint="eastAsia"/>
          <w:b/>
          <w:noProof/>
          <w:sz w:val="28"/>
          <w:szCs w:val="28"/>
          <w:lang w:val="en-US" w:eastAsia="zh-CN"/>
        </w:rPr>
        <w:t>卡尔加里经济发展局</w:t>
      </w:r>
    </w:p>
    <w:p w:rsidR="008B3FBB" w:rsidRPr="00E34848" w:rsidRDefault="00092F76" w:rsidP="008B3FBB">
      <w:pPr>
        <w:spacing w:after="0" w:line="240" w:lineRule="auto"/>
        <w:rPr>
          <w:rFonts w:ascii="Verdana" w:eastAsia="Times New Roman" w:hAnsi="Verdana" w:cs="Arial"/>
          <w:sz w:val="20"/>
          <w:szCs w:val="20"/>
          <w:lang w:eastAsia="zh-CN"/>
        </w:rPr>
      </w:pPr>
      <w:r>
        <w:rPr>
          <w:rFonts w:ascii="Verdana" w:eastAsia="Times New Roman" w:hAnsi="Verdana" w:cs="Arial"/>
          <w:b/>
          <w:noProof/>
          <w:sz w:val="20"/>
          <w:szCs w:val="20"/>
          <w:lang w:eastAsia="zh-CN"/>
        </w:rPr>
        <mc:AlternateContent>
          <mc:Choice Requires="wps">
            <w:drawing>
              <wp:anchor distT="0" distB="0" distL="114300" distR="114300" simplePos="0" relativeHeight="251675648" behindDoc="0" locked="0" layoutInCell="1" allowOverlap="1" wp14:anchorId="5C9F3032" wp14:editId="6208D1E4">
                <wp:simplePos x="0" y="0"/>
                <wp:positionH relativeFrom="column">
                  <wp:posOffset>-99060</wp:posOffset>
                </wp:positionH>
                <wp:positionV relativeFrom="paragraph">
                  <wp:posOffset>144780</wp:posOffset>
                </wp:positionV>
                <wp:extent cx="3981450" cy="743902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7439025"/>
                        </a:xfrm>
                        <a:prstGeom prst="rect">
                          <a:avLst/>
                        </a:prstGeom>
                        <a:solidFill>
                          <a:srgbClr val="FFFFFF"/>
                        </a:solidFill>
                        <a:ln w="9525">
                          <a:noFill/>
                          <a:miter lim="800000"/>
                          <a:headEnd/>
                          <a:tailEnd/>
                        </a:ln>
                      </wps:spPr>
                      <wps:txbx>
                        <w:txbxContent>
                          <w:p w:rsidR="00282A0D" w:rsidRPr="00EF7A4D" w:rsidRDefault="00282A0D" w:rsidP="00E73A46">
                            <w:pPr>
                              <w:rPr>
                                <w:rFonts w:ascii="Tahoma" w:hAnsi="Tahoma" w:cs="Tahoma"/>
                                <w:sz w:val="21"/>
                                <w:szCs w:val="21"/>
                                <w:lang w:val="en-US" w:eastAsia="zh-CN"/>
                              </w:rPr>
                            </w:pPr>
                            <w:r>
                              <w:rPr>
                                <w:rFonts w:ascii="Tahoma" w:hAnsi="Tahoma" w:cs="Tahoma" w:hint="eastAsia"/>
                                <w:sz w:val="21"/>
                                <w:szCs w:val="21"/>
                                <w:lang w:val="en-US" w:eastAsia="zh-CN"/>
                              </w:rPr>
                              <w:t xml:space="preserve">卡尔加里经济发展局是由卡尔加里市政府、私营产业、社区合作伙伴以及其它政府机构共同资助成立的非盈利组织，由独立的董事会管理。　</w:t>
                            </w:r>
                          </w:p>
                          <w:p w:rsidR="00282A0D" w:rsidRPr="00EF7A4D" w:rsidRDefault="00282A0D" w:rsidP="00E73A46">
                            <w:pPr>
                              <w:rPr>
                                <w:rFonts w:ascii="Tahoma" w:hAnsi="Tahoma" w:cs="Tahoma"/>
                                <w:sz w:val="21"/>
                                <w:szCs w:val="21"/>
                                <w:lang w:eastAsia="zh-CN"/>
                              </w:rPr>
                            </w:pPr>
                            <w:r>
                              <w:rPr>
                                <w:rFonts w:ascii="Tahoma" w:hAnsi="Tahoma" w:cs="Tahoma" w:hint="eastAsia"/>
                                <w:sz w:val="21"/>
                                <w:szCs w:val="21"/>
                                <w:lang w:val="en-US" w:eastAsia="zh-CN"/>
                              </w:rPr>
                              <w:t>卡尔加里经济发展局与企业、政府、社区伙伴共同协作，推动卡尔加里吸引商业投资，发展贸易，增加卡尔加里劳动力。</w:t>
                            </w:r>
                            <w:r>
                              <w:rPr>
                                <w:rFonts w:ascii="Tahoma" w:hAnsi="Tahoma" w:cs="Tahoma" w:hint="eastAsia"/>
                                <w:sz w:val="21"/>
                                <w:szCs w:val="21"/>
                                <w:lang w:eastAsia="zh-CN"/>
                              </w:rPr>
                              <w:t xml:space="preserve">　</w:t>
                            </w:r>
                          </w:p>
                          <w:p w:rsidR="00282A0D" w:rsidRPr="00EF7A4D" w:rsidRDefault="00282A0D" w:rsidP="00E73A46">
                            <w:pPr>
                              <w:rPr>
                                <w:rFonts w:ascii="Tahoma" w:hAnsi="Tahoma" w:cs="Tahoma"/>
                                <w:sz w:val="21"/>
                                <w:szCs w:val="21"/>
                                <w:lang w:val="en-US" w:eastAsia="zh-CN"/>
                              </w:rPr>
                            </w:pPr>
                            <w:r>
                              <w:rPr>
                                <w:rFonts w:ascii="Tahoma" w:hAnsi="Tahoma" w:cs="Tahoma" w:hint="eastAsia"/>
                                <w:sz w:val="21"/>
                                <w:szCs w:val="21"/>
                                <w:lang w:val="en-US" w:eastAsia="zh-CN"/>
                              </w:rPr>
                              <w:t>卡尔加里是全球能源中心，这里人均公司总部和小型企业占有量是加拿大最高的。同时，这里的就业率和</w:t>
                            </w:r>
                            <w:r>
                              <w:rPr>
                                <w:rFonts w:ascii="Tahoma" w:hAnsi="Tahoma" w:cs="Tahoma" w:hint="eastAsia"/>
                                <w:sz w:val="21"/>
                                <w:szCs w:val="21"/>
                                <w:lang w:val="en-US" w:eastAsia="zh-CN"/>
                              </w:rPr>
                              <w:t>GDP</w:t>
                            </w:r>
                            <w:r>
                              <w:rPr>
                                <w:rFonts w:ascii="Tahoma" w:hAnsi="Tahoma" w:cs="Tahoma" w:hint="eastAsia"/>
                                <w:sz w:val="21"/>
                                <w:szCs w:val="21"/>
                                <w:lang w:val="en-US" w:eastAsia="zh-CN"/>
                              </w:rPr>
                              <w:t>的增长速度也是加拿大最快的。所以，卡尔加里是一个充满机会的城市。这里有</w:t>
                            </w:r>
                            <w:r>
                              <w:rPr>
                                <w:rFonts w:ascii="Tahoma" w:hAnsi="Tahoma" w:cs="Tahoma" w:hint="eastAsia"/>
                                <w:sz w:val="21"/>
                                <w:szCs w:val="21"/>
                                <w:lang w:val="en-US" w:eastAsia="zh-CN"/>
                              </w:rPr>
                              <w:t>130</w:t>
                            </w:r>
                            <w:r>
                              <w:rPr>
                                <w:rFonts w:ascii="Tahoma" w:hAnsi="Tahoma" w:cs="Tahoma" w:hint="eastAsia"/>
                                <w:sz w:val="21"/>
                                <w:szCs w:val="21"/>
                                <w:lang w:val="en-US" w:eastAsia="zh-CN"/>
                              </w:rPr>
                              <w:t>万人口，他们年轻、接受过高等教育，来自不同的民族背景，富有创造力，积极主动，具有企业家精神，享受着加拿大最高的人均收入。卡尔加里位于北美最优越的地理位置之一，</w:t>
                            </w:r>
                            <w:r>
                              <w:rPr>
                                <w:rFonts w:ascii="Tahoma" w:hAnsi="Tahoma" w:cs="Tahoma" w:hint="eastAsia"/>
                                <w:sz w:val="21"/>
                                <w:szCs w:val="21"/>
                                <w:lang w:val="en-US" w:eastAsia="zh-CN"/>
                              </w:rPr>
                              <w:t>2013</w:t>
                            </w:r>
                            <w:r>
                              <w:rPr>
                                <w:rFonts w:ascii="Tahoma" w:hAnsi="Tahoma" w:cs="Tahoma" w:hint="eastAsia"/>
                                <w:sz w:val="21"/>
                                <w:szCs w:val="21"/>
                                <w:lang w:val="en-US" w:eastAsia="zh-CN"/>
                              </w:rPr>
                              <w:t>年被《</w:t>
                            </w:r>
                            <w:r>
                              <w:rPr>
                                <w:rFonts w:ascii="Tahoma" w:hAnsi="Tahoma" w:cs="Tahoma" w:hint="eastAsia"/>
                                <w:sz w:val="21"/>
                                <w:szCs w:val="21"/>
                                <w:lang w:val="en-US" w:eastAsia="zh-CN"/>
                              </w:rPr>
                              <w:t>MoneySense</w:t>
                            </w:r>
                            <w:r>
                              <w:rPr>
                                <w:rFonts w:ascii="Tahoma" w:hAnsi="Tahoma" w:cs="Tahoma" w:hint="eastAsia"/>
                                <w:sz w:val="21"/>
                                <w:szCs w:val="21"/>
                                <w:lang w:val="en-US" w:eastAsia="zh-CN"/>
                              </w:rPr>
                              <w:t>》杂志评为加拿大最宜居城市，同时也被经济学人智库评为过去</w:t>
                            </w:r>
                            <w:r>
                              <w:rPr>
                                <w:rFonts w:ascii="Tahoma" w:hAnsi="Tahoma" w:cs="Tahoma" w:hint="eastAsia"/>
                                <w:sz w:val="21"/>
                                <w:szCs w:val="21"/>
                                <w:lang w:val="en-US" w:eastAsia="zh-CN"/>
                              </w:rPr>
                              <w:t>5</w:t>
                            </w:r>
                            <w:r>
                              <w:rPr>
                                <w:rFonts w:ascii="Tahoma" w:hAnsi="Tahoma" w:cs="Tahoma" w:hint="eastAsia"/>
                                <w:sz w:val="21"/>
                                <w:szCs w:val="21"/>
                                <w:lang w:val="en-US" w:eastAsia="zh-CN"/>
                              </w:rPr>
                              <w:t>年内（</w:t>
                            </w:r>
                            <w:r>
                              <w:rPr>
                                <w:rFonts w:ascii="Tahoma" w:hAnsi="Tahoma" w:cs="Tahoma" w:hint="eastAsia"/>
                                <w:sz w:val="21"/>
                                <w:szCs w:val="21"/>
                                <w:lang w:val="en-US" w:eastAsia="zh-CN"/>
                              </w:rPr>
                              <w:t>2010-2014</w:t>
                            </w:r>
                            <w:r>
                              <w:rPr>
                                <w:rFonts w:ascii="Tahoma" w:hAnsi="Tahoma" w:cs="Tahoma" w:hint="eastAsia"/>
                                <w:sz w:val="21"/>
                                <w:szCs w:val="21"/>
                                <w:lang w:val="en-US" w:eastAsia="zh-CN"/>
                              </w:rPr>
                              <w:t xml:space="preserve">）全球最宜居城市第五名。在卡尔加里，可以创业，可以开始一种全新的生活，或者，开始冒险。每个人都可以成为这个城市活力的一份子。　</w:t>
                            </w:r>
                          </w:p>
                          <w:p w:rsidR="00282A0D" w:rsidRPr="00EF7A4D" w:rsidRDefault="00282A0D" w:rsidP="00C1095C">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EF7A4D" w:rsidRDefault="00282A0D" w:rsidP="00C1095C">
                            <w:pPr>
                              <w:rPr>
                                <w:rFonts w:ascii="Tahoma" w:hAnsi="Tahoma" w:cs="Tahoma"/>
                                <w:sz w:val="21"/>
                                <w:szCs w:val="21"/>
                                <w:lang w:val="en-US" w:eastAsia="zh-CN"/>
                              </w:rPr>
                            </w:pPr>
                            <w:r>
                              <w:rPr>
                                <w:rFonts w:ascii="Tahoma" w:hAnsi="Tahoma" w:cs="Tahoma" w:hint="eastAsia"/>
                                <w:sz w:val="21"/>
                                <w:szCs w:val="21"/>
                                <w:lang w:val="en-US" w:eastAsia="zh-CN"/>
                              </w:rPr>
                              <w:t>与有兴趣的中国公司（私营或国有）会面，积极寻找以下优先行业在卡尔加里的商业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EF7A4D" w:rsidRDefault="00282A0D" w:rsidP="00B91797">
                            <w:pPr>
                              <w:pStyle w:val="ListParagraph"/>
                              <w:numPr>
                                <w:ilvl w:val="0"/>
                                <w:numId w:val="41"/>
                              </w:numPr>
                              <w:rPr>
                                <w:rFonts w:ascii="Tahoma" w:hAnsi="Tahoma" w:cs="Tahoma"/>
                                <w:sz w:val="21"/>
                                <w:szCs w:val="21"/>
                                <w:lang w:val="en-US" w:eastAsia="zh-CN"/>
                              </w:rPr>
                            </w:pPr>
                            <w:r>
                              <w:rPr>
                                <w:rFonts w:ascii="Tahoma" w:hAnsi="Tahoma" w:cs="Tahoma" w:hint="eastAsia"/>
                                <w:sz w:val="21"/>
                                <w:szCs w:val="21"/>
                                <w:lang w:val="en-US" w:eastAsia="zh-CN"/>
                              </w:rPr>
                              <w:t>能源（石油＆天然气、电力、煤炭、可替代能源）</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金融服务</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技术</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制造</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运输＆物流</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房地产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8pt;margin-top:11.4pt;width:313.5pt;height:58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YZIwIAACQ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" stroked="f">
                <v:textbox>
                  <w:txbxContent>
                    <w:p w:rsidR="00282A0D" w:rsidRPr="00EF7A4D" w:rsidRDefault="00282A0D" w:rsidP="00E73A46">
                      <w:pPr>
                        <w:rPr>
                          <w:rFonts w:ascii="Tahoma" w:hAnsi="Tahoma" w:cs="Tahoma"/>
                          <w:sz w:val="21"/>
                          <w:szCs w:val="21"/>
                          <w:lang w:val="en-US" w:eastAsia="zh-CN"/>
                        </w:rPr>
                      </w:pPr>
                      <w:r>
                        <w:rPr>
                          <w:rFonts w:ascii="Tahoma" w:hAnsi="Tahoma" w:cs="Tahoma" w:hint="eastAsia"/>
                          <w:sz w:val="21"/>
                          <w:szCs w:val="21"/>
                          <w:lang w:val="en-US" w:eastAsia="zh-CN"/>
                        </w:rPr>
                        <w:t xml:space="preserve">卡尔加里经济发展局是由卡尔加里市政府、私营产业、社区合作伙伴以及其它政府机构共同资助成立的非盈利组织，由独立的董事会管理。　</w:t>
                      </w:r>
                    </w:p>
                    <w:p w:rsidR="00282A0D" w:rsidRPr="00EF7A4D" w:rsidRDefault="00282A0D" w:rsidP="00E73A46">
                      <w:pPr>
                        <w:rPr>
                          <w:rFonts w:ascii="Tahoma" w:hAnsi="Tahoma" w:cs="Tahoma"/>
                          <w:sz w:val="21"/>
                          <w:szCs w:val="21"/>
                          <w:lang w:eastAsia="zh-CN"/>
                        </w:rPr>
                      </w:pPr>
                      <w:r>
                        <w:rPr>
                          <w:rFonts w:ascii="Tahoma" w:hAnsi="Tahoma" w:cs="Tahoma" w:hint="eastAsia"/>
                          <w:sz w:val="21"/>
                          <w:szCs w:val="21"/>
                          <w:lang w:val="en-US" w:eastAsia="zh-CN"/>
                        </w:rPr>
                        <w:t>卡尔加里经济发展局与企业、政府、社区伙伴共同协作，推动卡尔加里吸引商业投资，发展贸易，增加卡尔加里劳动力。</w:t>
                      </w:r>
                      <w:r>
                        <w:rPr>
                          <w:rFonts w:ascii="Tahoma" w:hAnsi="Tahoma" w:cs="Tahoma" w:hint="eastAsia"/>
                          <w:sz w:val="21"/>
                          <w:szCs w:val="21"/>
                          <w:lang w:eastAsia="zh-CN"/>
                        </w:rPr>
                        <w:t xml:space="preserve">　</w:t>
                      </w:r>
                    </w:p>
                    <w:p w:rsidR="00282A0D" w:rsidRPr="00EF7A4D" w:rsidRDefault="00282A0D" w:rsidP="00E73A46">
                      <w:pPr>
                        <w:rPr>
                          <w:rFonts w:ascii="Tahoma" w:hAnsi="Tahoma" w:cs="Tahoma"/>
                          <w:sz w:val="21"/>
                          <w:szCs w:val="21"/>
                          <w:lang w:val="en-US" w:eastAsia="zh-CN"/>
                        </w:rPr>
                      </w:pPr>
                      <w:r>
                        <w:rPr>
                          <w:rFonts w:ascii="Tahoma" w:hAnsi="Tahoma" w:cs="Tahoma" w:hint="eastAsia"/>
                          <w:sz w:val="21"/>
                          <w:szCs w:val="21"/>
                          <w:lang w:val="en-US" w:eastAsia="zh-CN"/>
                        </w:rPr>
                        <w:t>卡尔加里是全球能源中心，这里人均公司总部和小型企业占有量是加拿大最高的。同时，这里的就业率和</w:t>
                      </w:r>
                      <w:r>
                        <w:rPr>
                          <w:rFonts w:ascii="Tahoma" w:hAnsi="Tahoma" w:cs="Tahoma" w:hint="eastAsia"/>
                          <w:sz w:val="21"/>
                          <w:szCs w:val="21"/>
                          <w:lang w:val="en-US" w:eastAsia="zh-CN"/>
                        </w:rPr>
                        <w:t>GDP</w:t>
                      </w:r>
                      <w:r>
                        <w:rPr>
                          <w:rFonts w:ascii="Tahoma" w:hAnsi="Tahoma" w:cs="Tahoma" w:hint="eastAsia"/>
                          <w:sz w:val="21"/>
                          <w:szCs w:val="21"/>
                          <w:lang w:val="en-US" w:eastAsia="zh-CN"/>
                        </w:rPr>
                        <w:t>的增长速度也是加拿大最快的。所以，卡尔加里是一个充满机会的城市。这里有</w:t>
                      </w:r>
                      <w:r>
                        <w:rPr>
                          <w:rFonts w:ascii="Tahoma" w:hAnsi="Tahoma" w:cs="Tahoma" w:hint="eastAsia"/>
                          <w:sz w:val="21"/>
                          <w:szCs w:val="21"/>
                          <w:lang w:val="en-US" w:eastAsia="zh-CN"/>
                        </w:rPr>
                        <w:t>130</w:t>
                      </w:r>
                      <w:r>
                        <w:rPr>
                          <w:rFonts w:ascii="Tahoma" w:hAnsi="Tahoma" w:cs="Tahoma" w:hint="eastAsia"/>
                          <w:sz w:val="21"/>
                          <w:szCs w:val="21"/>
                          <w:lang w:val="en-US" w:eastAsia="zh-CN"/>
                        </w:rPr>
                        <w:t>万人口，他们年轻、接受过高等教育，来自不同的民族背景，富有创造力，积极主动，具有企业家精神，享受着加拿大最高的人均收入。卡尔加里位于北美最优越的地理位置之一，</w:t>
                      </w:r>
                      <w:r>
                        <w:rPr>
                          <w:rFonts w:ascii="Tahoma" w:hAnsi="Tahoma" w:cs="Tahoma" w:hint="eastAsia"/>
                          <w:sz w:val="21"/>
                          <w:szCs w:val="21"/>
                          <w:lang w:val="en-US" w:eastAsia="zh-CN"/>
                        </w:rPr>
                        <w:t>2013</w:t>
                      </w:r>
                      <w:r>
                        <w:rPr>
                          <w:rFonts w:ascii="Tahoma" w:hAnsi="Tahoma" w:cs="Tahoma" w:hint="eastAsia"/>
                          <w:sz w:val="21"/>
                          <w:szCs w:val="21"/>
                          <w:lang w:val="en-US" w:eastAsia="zh-CN"/>
                        </w:rPr>
                        <w:t>年被《</w:t>
                      </w:r>
                      <w:proofErr w:type="spellStart"/>
                      <w:r>
                        <w:rPr>
                          <w:rFonts w:ascii="Tahoma" w:hAnsi="Tahoma" w:cs="Tahoma" w:hint="eastAsia"/>
                          <w:sz w:val="21"/>
                          <w:szCs w:val="21"/>
                          <w:lang w:val="en-US" w:eastAsia="zh-CN"/>
                        </w:rPr>
                        <w:t>MoneySense</w:t>
                      </w:r>
                      <w:proofErr w:type="spellEnd"/>
                      <w:r>
                        <w:rPr>
                          <w:rFonts w:ascii="Tahoma" w:hAnsi="Tahoma" w:cs="Tahoma" w:hint="eastAsia"/>
                          <w:sz w:val="21"/>
                          <w:szCs w:val="21"/>
                          <w:lang w:val="en-US" w:eastAsia="zh-CN"/>
                        </w:rPr>
                        <w:t>》杂志评为加拿大最宜居城市，同时也被经济学人智库评为过去</w:t>
                      </w:r>
                      <w:r>
                        <w:rPr>
                          <w:rFonts w:ascii="Tahoma" w:hAnsi="Tahoma" w:cs="Tahoma" w:hint="eastAsia"/>
                          <w:sz w:val="21"/>
                          <w:szCs w:val="21"/>
                          <w:lang w:val="en-US" w:eastAsia="zh-CN"/>
                        </w:rPr>
                        <w:t>5</w:t>
                      </w:r>
                      <w:r>
                        <w:rPr>
                          <w:rFonts w:ascii="Tahoma" w:hAnsi="Tahoma" w:cs="Tahoma" w:hint="eastAsia"/>
                          <w:sz w:val="21"/>
                          <w:szCs w:val="21"/>
                          <w:lang w:val="en-US" w:eastAsia="zh-CN"/>
                        </w:rPr>
                        <w:t>年内（</w:t>
                      </w:r>
                      <w:r>
                        <w:rPr>
                          <w:rFonts w:ascii="Tahoma" w:hAnsi="Tahoma" w:cs="Tahoma" w:hint="eastAsia"/>
                          <w:sz w:val="21"/>
                          <w:szCs w:val="21"/>
                          <w:lang w:val="en-US" w:eastAsia="zh-CN"/>
                        </w:rPr>
                        <w:t>2010-2014</w:t>
                      </w:r>
                      <w:r>
                        <w:rPr>
                          <w:rFonts w:ascii="Tahoma" w:hAnsi="Tahoma" w:cs="Tahoma" w:hint="eastAsia"/>
                          <w:sz w:val="21"/>
                          <w:szCs w:val="21"/>
                          <w:lang w:val="en-US" w:eastAsia="zh-CN"/>
                        </w:rPr>
                        <w:t xml:space="preserve">）全球最宜居城市第五名。在卡尔加里，可以创业，可以开始一种全新的生活，或者，开始冒险。每个人都可以成为这个城市活力的一份子。　</w:t>
                      </w:r>
                    </w:p>
                    <w:p w:rsidR="00282A0D" w:rsidRPr="00EF7A4D" w:rsidRDefault="00282A0D" w:rsidP="00C1095C">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EF7A4D" w:rsidRDefault="00282A0D" w:rsidP="00C1095C">
                      <w:pPr>
                        <w:rPr>
                          <w:rFonts w:ascii="Tahoma" w:hAnsi="Tahoma" w:cs="Tahoma"/>
                          <w:sz w:val="21"/>
                          <w:szCs w:val="21"/>
                          <w:lang w:val="en-US" w:eastAsia="zh-CN"/>
                        </w:rPr>
                      </w:pPr>
                      <w:r>
                        <w:rPr>
                          <w:rFonts w:ascii="Tahoma" w:hAnsi="Tahoma" w:cs="Tahoma" w:hint="eastAsia"/>
                          <w:sz w:val="21"/>
                          <w:szCs w:val="21"/>
                          <w:lang w:val="en-US" w:eastAsia="zh-CN"/>
                        </w:rPr>
                        <w:t>与有兴趣的中国公司（私营或国有）会面，积极寻找以下优先行业在卡尔加里的商业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EF7A4D" w:rsidRDefault="00282A0D" w:rsidP="00B91797">
                      <w:pPr>
                        <w:pStyle w:val="ListParagraph"/>
                        <w:numPr>
                          <w:ilvl w:val="0"/>
                          <w:numId w:val="41"/>
                        </w:numPr>
                        <w:rPr>
                          <w:rFonts w:ascii="Tahoma" w:hAnsi="Tahoma" w:cs="Tahoma"/>
                          <w:sz w:val="21"/>
                          <w:szCs w:val="21"/>
                          <w:lang w:val="en-US" w:eastAsia="zh-CN"/>
                        </w:rPr>
                      </w:pPr>
                      <w:r>
                        <w:rPr>
                          <w:rFonts w:ascii="Tahoma" w:hAnsi="Tahoma" w:cs="Tahoma" w:hint="eastAsia"/>
                          <w:sz w:val="21"/>
                          <w:szCs w:val="21"/>
                          <w:lang w:val="en-US" w:eastAsia="zh-CN"/>
                        </w:rPr>
                        <w:t>能源（石油＆天然气、电力、煤炭、可替代能源）</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金融服务</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技术</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制造</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运输＆物流</w:t>
                      </w:r>
                    </w:p>
                    <w:p w:rsidR="00282A0D" w:rsidRPr="00EF7A4D" w:rsidRDefault="00282A0D" w:rsidP="00B91797">
                      <w:pPr>
                        <w:pStyle w:val="ListParagraph"/>
                        <w:numPr>
                          <w:ilvl w:val="0"/>
                          <w:numId w:val="41"/>
                        </w:numPr>
                        <w:rPr>
                          <w:rFonts w:ascii="Tahoma" w:hAnsi="Tahoma" w:cs="Tahoma"/>
                          <w:sz w:val="21"/>
                          <w:szCs w:val="21"/>
                          <w:lang w:val="en-US"/>
                        </w:rPr>
                      </w:pPr>
                      <w:r>
                        <w:rPr>
                          <w:rFonts w:ascii="Tahoma" w:hAnsi="Tahoma" w:cs="Tahoma" w:hint="eastAsia"/>
                          <w:sz w:val="21"/>
                          <w:szCs w:val="21"/>
                          <w:lang w:val="en-US" w:eastAsia="zh-CN"/>
                        </w:rPr>
                        <w:t>房地产</w:t>
                      </w:r>
                    </w:p>
                  </w:txbxContent>
                </v:textbox>
              </v:shape>
            </w:pict>
          </mc:Fallback>
        </mc:AlternateContent>
      </w:r>
    </w:p>
    <w:p w:rsidR="00B9089C" w:rsidRPr="00E34848" w:rsidRDefault="00B9089C" w:rsidP="008B3FBB">
      <w:pPr>
        <w:spacing w:after="0" w:line="240" w:lineRule="auto"/>
        <w:rPr>
          <w:rFonts w:ascii="Verdana" w:eastAsia="Times New Roman" w:hAnsi="Verdana" w:cs="Arial"/>
          <w:sz w:val="20"/>
          <w:szCs w:val="20"/>
          <w:lang w:eastAsia="zh-CN"/>
        </w:rPr>
      </w:pPr>
    </w:p>
    <w:p w:rsidR="0023754C" w:rsidRPr="00E34848" w:rsidRDefault="0023754C"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DE191E" w:rsidP="008B3FBB">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679744" behindDoc="0" locked="0" layoutInCell="1" allowOverlap="1" wp14:anchorId="768F8A2A" wp14:editId="7BB45BC6">
                <wp:simplePos x="0" y="0"/>
                <wp:positionH relativeFrom="column">
                  <wp:posOffset>4027170</wp:posOffset>
                </wp:positionH>
                <wp:positionV relativeFrom="paragraph">
                  <wp:posOffset>94713</wp:posOffset>
                </wp:positionV>
                <wp:extent cx="2932430" cy="773430"/>
                <wp:effectExtent l="0" t="0" r="127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773430"/>
                        </a:xfrm>
                        <a:prstGeom prst="rect">
                          <a:avLst/>
                        </a:prstGeom>
                        <a:solidFill>
                          <a:srgbClr val="FFFFFF"/>
                        </a:solidFill>
                        <a:ln w="9525">
                          <a:noFill/>
                          <a:miter lim="800000"/>
                          <a:headEnd/>
                          <a:tailEnd/>
                        </a:ln>
                      </wps:spPr>
                      <wps:txbx>
                        <w:txbxContent>
                          <w:p w:rsidR="00282A0D" w:rsidRPr="00C1095C" w:rsidRDefault="00282A0D" w:rsidP="00DE191E">
                            <w:pPr>
                              <w:spacing w:after="0" w:line="240" w:lineRule="auto"/>
                              <w:rPr>
                                <w:rFonts w:ascii="Tahoma" w:hAnsi="Tahoma" w:cs="Tahoma"/>
                                <w:b/>
                                <w:sz w:val="20"/>
                                <w:lang w:val="en-US"/>
                              </w:rPr>
                            </w:pPr>
                            <w:r>
                              <w:rPr>
                                <w:rFonts w:ascii="Tahoma" w:hAnsi="Tahoma" w:cs="Tahoma"/>
                                <w:b/>
                                <w:sz w:val="20"/>
                                <w:lang w:val="en-US"/>
                              </w:rPr>
                              <w:t>Rachel Yin</w:t>
                            </w:r>
                          </w:p>
                          <w:p w:rsidR="00282A0D" w:rsidRDefault="00282A0D" w:rsidP="00DE191E">
                            <w:pPr>
                              <w:spacing w:after="0" w:line="240" w:lineRule="auto"/>
                              <w:rPr>
                                <w:rFonts w:ascii="Tahoma" w:hAnsi="Tahoma" w:cs="Tahoma"/>
                                <w:sz w:val="20"/>
                                <w:lang w:val="en-US" w:eastAsia="zh-CN"/>
                              </w:rPr>
                            </w:pPr>
                            <w:r>
                              <w:rPr>
                                <w:rFonts w:ascii="Tahoma" w:hAnsi="Tahoma" w:cs="Tahoma" w:hint="eastAsia"/>
                                <w:sz w:val="20"/>
                                <w:lang w:val="en-US" w:eastAsia="zh-CN"/>
                              </w:rPr>
                              <w:t>业务发展经理</w:t>
                            </w:r>
                          </w:p>
                          <w:p w:rsidR="00282A0D" w:rsidRPr="00C1095C" w:rsidRDefault="00282A0D" w:rsidP="00DE191E">
                            <w:pPr>
                              <w:spacing w:after="0" w:line="240" w:lineRule="auto"/>
                              <w:rPr>
                                <w:rFonts w:ascii="Tahoma" w:hAnsi="Tahoma" w:cs="Tahoma"/>
                                <w:sz w:val="20"/>
                                <w:lang w:val="en-US"/>
                              </w:rPr>
                            </w:pPr>
                            <w:r>
                              <w:rPr>
                                <w:rFonts w:ascii="Tahoma" w:hAnsi="Tahoma" w:cs="Tahoma" w:hint="eastAsia"/>
                                <w:sz w:val="20"/>
                                <w:lang w:val="en-US" w:eastAsia="zh-CN"/>
                              </w:rPr>
                              <w:t>金融服务部</w:t>
                            </w:r>
                            <w:hyperlink r:id="rId38" w:history="1">
                              <w:r w:rsidRPr="008B672D">
                                <w:rPr>
                                  <w:rStyle w:val="Hyperlink"/>
                                  <w:rFonts w:ascii="Tahoma" w:hAnsi="Tahoma" w:cs="Tahoma"/>
                                  <w:sz w:val="20"/>
                                </w:rPr>
                                <w:t>RYin@CalgaryEconomicDevelopment.com</w:t>
                              </w:r>
                            </w:hyperlink>
                            <w:r w:rsidRPr="00303319">
                              <w:rPr>
                                <w:sz w:val="20"/>
                              </w:rPr>
                              <w:t xml:space="preserve"> </w:t>
                            </w:r>
                          </w:p>
                          <w:p w:rsidR="00282A0D" w:rsidRPr="00B91797" w:rsidRDefault="00282A0D" w:rsidP="00027E72">
                            <w:pPr>
                              <w:spacing w:after="0" w:line="240" w:lineRule="auto"/>
                              <w:rPr>
                                <w:rFonts w:cs="Arial"/>
                                <w:b/>
                                <w:sz w:val="20"/>
                                <w:lang w:val="en-US"/>
                              </w:rPr>
                            </w:pPr>
                          </w:p>
                          <w:p w:rsidR="00282A0D" w:rsidRPr="00B91797" w:rsidRDefault="00282A0D" w:rsidP="00027E72">
                            <w:pPr>
                              <w:spacing w:after="0" w:line="240" w:lineRule="auto"/>
                              <w:rPr>
                                <w:rFonts w:cs="Arial"/>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7.1pt;margin-top:7.45pt;width:230.9pt;height:6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" stroked="f">
                <v:textbox>
                  <w:txbxContent>
                    <w:p w:rsidR="00282A0D" w:rsidRPr="00C1095C" w:rsidRDefault="00282A0D" w:rsidP="00DE191E">
                      <w:pPr>
                        <w:spacing w:after="0" w:line="240" w:lineRule="auto"/>
                        <w:rPr>
                          <w:rFonts w:ascii="Tahoma" w:hAnsi="Tahoma" w:cs="Tahoma"/>
                          <w:b/>
                          <w:sz w:val="20"/>
                          <w:lang w:val="en-US"/>
                        </w:rPr>
                      </w:pPr>
                      <w:r>
                        <w:rPr>
                          <w:rFonts w:ascii="Tahoma" w:hAnsi="Tahoma" w:cs="Tahoma"/>
                          <w:b/>
                          <w:sz w:val="20"/>
                          <w:lang w:val="en-US"/>
                        </w:rPr>
                        <w:t>Rachel Yin</w:t>
                      </w:r>
                    </w:p>
                    <w:p w:rsidR="00282A0D" w:rsidRDefault="00282A0D" w:rsidP="00DE191E">
                      <w:pPr>
                        <w:spacing w:after="0" w:line="240" w:lineRule="auto"/>
                        <w:rPr>
                          <w:rFonts w:ascii="Tahoma" w:hAnsi="Tahoma" w:cs="Tahoma"/>
                          <w:sz w:val="20"/>
                          <w:lang w:val="en-US" w:eastAsia="zh-CN"/>
                        </w:rPr>
                      </w:pPr>
                      <w:r>
                        <w:rPr>
                          <w:rFonts w:ascii="Tahoma" w:hAnsi="Tahoma" w:cs="Tahoma" w:hint="eastAsia"/>
                          <w:sz w:val="20"/>
                          <w:lang w:val="en-US" w:eastAsia="zh-CN"/>
                        </w:rPr>
                        <w:t>业务发展经理</w:t>
                      </w:r>
                    </w:p>
                    <w:p w:rsidR="00282A0D" w:rsidRPr="00C1095C" w:rsidRDefault="00282A0D" w:rsidP="00DE191E">
                      <w:pPr>
                        <w:spacing w:after="0" w:line="240" w:lineRule="auto"/>
                        <w:rPr>
                          <w:rFonts w:ascii="Tahoma" w:hAnsi="Tahoma" w:cs="Tahoma"/>
                          <w:sz w:val="20"/>
                          <w:lang w:val="en-US"/>
                        </w:rPr>
                      </w:pPr>
                      <w:r>
                        <w:rPr>
                          <w:rFonts w:ascii="Tahoma" w:hAnsi="Tahoma" w:cs="Tahoma" w:hint="eastAsia"/>
                          <w:sz w:val="20"/>
                          <w:lang w:val="en-US" w:eastAsia="zh-CN"/>
                        </w:rPr>
                        <w:t>金融服务部</w:t>
                      </w:r>
                      <w:r>
                        <w:rPr>
                          <w:rFonts w:ascii="Tahoma" w:hAnsi="Tahoma" w:cs="Tahoma"/>
                          <w:sz w:val="20"/>
                        </w:rPr>
                        <w:fldChar w:fldCharType="begin"/>
                      </w:r>
                      <w:r>
                        <w:rPr>
                          <w:rFonts w:ascii="Tahoma" w:hAnsi="Tahoma" w:cs="Tahoma"/>
                          <w:sz w:val="20"/>
                        </w:rPr>
                        <w:instrText xml:space="preserve"> HYPERLINK "mailto:</w:instrText>
                      </w:r>
                      <w:r w:rsidRPr="00DE191E">
                        <w:rPr>
                          <w:rFonts w:ascii="Tahoma" w:hAnsi="Tahoma" w:cs="Tahoma"/>
                          <w:sz w:val="20"/>
                        </w:rPr>
                        <w:instrText>RYin@CalgaryEconomicDevelopment.com</w:instrText>
                      </w:r>
                      <w:r>
                        <w:rPr>
                          <w:rFonts w:ascii="Tahoma" w:hAnsi="Tahoma" w:cs="Tahoma"/>
                          <w:sz w:val="20"/>
                        </w:rPr>
                        <w:instrText xml:space="preserve">" </w:instrText>
                      </w:r>
                      <w:r>
                        <w:rPr>
                          <w:rFonts w:ascii="Tahoma" w:hAnsi="Tahoma" w:cs="Tahoma"/>
                          <w:sz w:val="20"/>
                        </w:rPr>
                        <w:fldChar w:fldCharType="separate"/>
                      </w:r>
                      <w:r w:rsidRPr="008B672D">
                        <w:rPr>
                          <w:rStyle w:val="Hyperlink"/>
                          <w:rFonts w:ascii="Tahoma" w:hAnsi="Tahoma" w:cs="Tahoma"/>
                          <w:sz w:val="20"/>
                        </w:rPr>
                        <w:t>RYin@CalgaryEconomicDevelopment.com</w:t>
                      </w:r>
                      <w:r>
                        <w:rPr>
                          <w:rFonts w:ascii="Tahoma" w:hAnsi="Tahoma" w:cs="Tahoma"/>
                          <w:sz w:val="20"/>
                        </w:rPr>
                        <w:fldChar w:fldCharType="end"/>
                      </w:r>
                      <w:r w:rsidRPr="00303319">
                        <w:rPr>
                          <w:sz w:val="20"/>
                        </w:rPr>
                        <w:t xml:space="preserve"> </w:t>
                      </w:r>
                    </w:p>
                    <w:p w:rsidR="00282A0D" w:rsidRPr="00B91797" w:rsidRDefault="00282A0D" w:rsidP="00027E72">
                      <w:pPr>
                        <w:spacing w:after="0" w:line="240" w:lineRule="auto"/>
                        <w:rPr>
                          <w:rFonts w:cs="Arial"/>
                          <w:b/>
                          <w:sz w:val="20"/>
                          <w:lang w:val="en-US"/>
                        </w:rPr>
                      </w:pPr>
                    </w:p>
                    <w:p w:rsidR="00282A0D" w:rsidRPr="00B91797" w:rsidRDefault="00282A0D" w:rsidP="00027E72">
                      <w:pPr>
                        <w:spacing w:after="0" w:line="240" w:lineRule="auto"/>
                        <w:rPr>
                          <w:rFonts w:cs="Arial"/>
                          <w:sz w:val="20"/>
                          <w:lang w:val="en-US"/>
                        </w:rPr>
                      </w:pPr>
                    </w:p>
                  </w:txbxContent>
                </v:textbox>
              </v:shape>
            </w:pict>
          </mc:Fallback>
        </mc:AlternateContent>
      </w:r>
    </w:p>
    <w:p w:rsidR="004E20D3" w:rsidRPr="00E34848" w:rsidRDefault="004E20D3" w:rsidP="008B3FBB">
      <w:pPr>
        <w:spacing w:after="0" w:line="240" w:lineRule="auto"/>
        <w:rPr>
          <w:rFonts w:ascii="Verdana" w:eastAsia="Times New Roman" w:hAnsi="Verdana" w:cs="Arial"/>
          <w:sz w:val="20"/>
          <w:szCs w:val="20"/>
          <w:lang w:eastAsia="zh-CN"/>
        </w:rPr>
      </w:pPr>
    </w:p>
    <w:p w:rsidR="004E20D3" w:rsidRPr="00E34848" w:rsidRDefault="004E20D3" w:rsidP="008B3FBB">
      <w:pPr>
        <w:spacing w:after="0" w:line="240" w:lineRule="auto"/>
        <w:rPr>
          <w:rFonts w:ascii="Verdana" w:eastAsia="Times New Roman" w:hAnsi="Verdana" w:cs="Arial"/>
          <w:sz w:val="20"/>
          <w:szCs w:val="20"/>
          <w:lang w:eastAsia="zh-CN"/>
        </w:rPr>
      </w:pPr>
    </w:p>
    <w:p w:rsidR="00C63642" w:rsidRDefault="00C63642"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DE191E" w:rsidP="008B3FBB">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w:drawing>
          <wp:anchor distT="0" distB="0" distL="114300" distR="114300" simplePos="0" relativeHeight="251886592" behindDoc="0" locked="0" layoutInCell="1" allowOverlap="1" wp14:anchorId="247B6C00" wp14:editId="2DEB0B47">
            <wp:simplePos x="0" y="0"/>
            <wp:positionH relativeFrom="column">
              <wp:posOffset>4110990</wp:posOffset>
            </wp:positionH>
            <wp:positionV relativeFrom="paragraph">
              <wp:posOffset>5715</wp:posOffset>
            </wp:positionV>
            <wp:extent cx="1437640" cy="1483995"/>
            <wp:effectExtent l="0" t="0" r="0" b="1905"/>
            <wp:wrapSquare wrapText="bothSides"/>
            <wp:docPr id="298" name="Picture 298" descr="D:\01 - Work Nov 2014\01 - CONSIDER CANADA\ADMIN\Biography and Photos\Megan Zimm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 - Work Nov 2014\01 - CONSIDER CANADA\ADMIN\Biography and Photos\Megan Zimmerma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432" r="5172" b="36662"/>
                    <a:stretch/>
                  </pic:blipFill>
                  <pic:spPr bwMode="auto">
                    <a:xfrm>
                      <a:off x="0" y="0"/>
                      <a:ext cx="1437640" cy="1483995"/>
                    </a:xfrm>
                    <a:prstGeom prst="rect">
                      <a:avLst/>
                    </a:prstGeom>
                    <a:noFill/>
                    <a:ln>
                      <a:noFill/>
                    </a:ln>
                    <a:extLst>
                      <a:ext uri="{53640926-AAD7-44D8-BBD7-CCE9431645EC}">
                        <a14:shadowObscured xmlns:a14="http://schemas.microsoft.com/office/drawing/2010/main"/>
                      </a:ext>
                    </a:extLst>
                  </pic:spPr>
                </pic:pic>
              </a:graphicData>
            </a:graphic>
          </wp:anchor>
        </w:drawing>
      </w: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DE191E" w:rsidP="008B3FBB">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798528" behindDoc="0" locked="0" layoutInCell="1" allowOverlap="1" wp14:anchorId="4E7DD70F" wp14:editId="4CB03603">
                <wp:simplePos x="0" y="0"/>
                <wp:positionH relativeFrom="column">
                  <wp:posOffset>3999865</wp:posOffset>
                </wp:positionH>
                <wp:positionV relativeFrom="paragraph">
                  <wp:posOffset>66773</wp:posOffset>
                </wp:positionV>
                <wp:extent cx="3258820" cy="89979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899795"/>
                        </a:xfrm>
                        <a:prstGeom prst="rect">
                          <a:avLst/>
                        </a:prstGeom>
                        <a:solidFill>
                          <a:srgbClr val="FFFFFF"/>
                        </a:solidFill>
                        <a:ln w="9525">
                          <a:noFill/>
                          <a:miter lim="800000"/>
                          <a:headEnd/>
                          <a:tailEnd/>
                        </a:ln>
                      </wps:spPr>
                      <wps:txbx>
                        <w:txbxContent>
                          <w:p w:rsidR="00282A0D" w:rsidRPr="00141B74" w:rsidRDefault="00282A0D" w:rsidP="00EF7A4D">
                            <w:pPr>
                              <w:spacing w:after="0" w:line="240" w:lineRule="auto"/>
                              <w:rPr>
                                <w:rFonts w:ascii="Tahoma" w:hAnsi="Tahoma" w:cs="Tahoma"/>
                                <w:b/>
                                <w:sz w:val="20"/>
                                <w:lang w:val="en-US"/>
                              </w:rPr>
                            </w:pPr>
                            <w:r w:rsidRPr="00141B74">
                              <w:rPr>
                                <w:rFonts w:ascii="Tahoma" w:hAnsi="Tahoma" w:cs="Tahoma"/>
                                <w:b/>
                                <w:sz w:val="20"/>
                                <w:lang w:val="en-US"/>
                              </w:rPr>
                              <w:t>Megan Zimmerman</w:t>
                            </w:r>
                          </w:p>
                          <w:p w:rsidR="00282A0D" w:rsidRDefault="00282A0D" w:rsidP="00EF7A4D">
                            <w:pPr>
                              <w:spacing w:after="0" w:line="240" w:lineRule="auto"/>
                              <w:rPr>
                                <w:rFonts w:ascii="Tahoma" w:hAnsi="Tahoma" w:cs="Tahoma"/>
                                <w:sz w:val="20"/>
                                <w:lang w:val="en-US" w:eastAsia="zh-CN"/>
                              </w:rPr>
                            </w:pPr>
                            <w:r>
                              <w:rPr>
                                <w:rFonts w:ascii="Tahoma" w:hAnsi="Tahoma" w:cs="Tahoma" w:hint="eastAsia"/>
                                <w:sz w:val="20"/>
                                <w:lang w:val="en-US" w:eastAsia="zh-CN"/>
                              </w:rPr>
                              <w:t>业务发展经理</w:t>
                            </w:r>
                          </w:p>
                          <w:p w:rsidR="00282A0D" w:rsidRPr="00141B74" w:rsidRDefault="00282A0D" w:rsidP="00EF7A4D">
                            <w:pPr>
                              <w:spacing w:after="0" w:line="240" w:lineRule="auto"/>
                              <w:rPr>
                                <w:rFonts w:ascii="Tahoma" w:hAnsi="Tahoma" w:cs="Tahoma"/>
                                <w:sz w:val="20"/>
                                <w:lang w:val="en-US" w:eastAsia="zh-CN"/>
                              </w:rPr>
                            </w:pPr>
                            <w:r>
                              <w:rPr>
                                <w:rFonts w:ascii="Tahoma" w:hAnsi="Tahoma" w:cs="Tahoma" w:hint="eastAsia"/>
                                <w:sz w:val="20"/>
                                <w:lang w:val="en-US" w:eastAsia="zh-CN"/>
                              </w:rPr>
                              <w:t>再生能源</w:t>
                            </w:r>
                            <w:r>
                              <w:rPr>
                                <w:rFonts w:ascii="Tahoma" w:hAnsi="Tahoma" w:cs="Tahoma"/>
                                <w:sz w:val="20"/>
                                <w:lang w:val="en-US" w:eastAsia="zh-CN"/>
                              </w:rPr>
                              <w:t>&amp;</w:t>
                            </w:r>
                            <w:r>
                              <w:rPr>
                                <w:rFonts w:ascii="Tahoma" w:hAnsi="Tahoma" w:cs="Tahoma" w:hint="eastAsia"/>
                                <w:sz w:val="20"/>
                                <w:lang w:val="en-US" w:eastAsia="zh-CN"/>
                              </w:rPr>
                              <w:t>技术部</w:t>
                            </w:r>
                            <w:r w:rsidRPr="00141B74">
                              <w:rPr>
                                <w:rFonts w:ascii="Tahoma" w:hAnsi="Tahoma" w:cs="Tahoma"/>
                                <w:sz w:val="20"/>
                                <w:lang w:val="en-US" w:eastAsia="zh-CN"/>
                              </w:rPr>
                              <w:br/>
                            </w:r>
                            <w:hyperlink r:id="rId40" w:history="1">
                              <w:r w:rsidRPr="00141B74">
                                <w:rPr>
                                  <w:rStyle w:val="Hyperlink"/>
                                  <w:rFonts w:ascii="Tahoma" w:hAnsi="Tahoma" w:cs="Tahoma"/>
                                  <w:sz w:val="20"/>
                                  <w:lang w:eastAsia="zh-CN"/>
                                </w:rPr>
                                <w:t>MZimmerman@CalgaryEconomicDevelopment.com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4.95pt;margin-top:5.25pt;width:256.6pt;height:7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" stroked="f">
                <v:textbox>
                  <w:txbxContent>
                    <w:p w:rsidR="00282A0D" w:rsidRPr="00141B74" w:rsidRDefault="00282A0D" w:rsidP="00EF7A4D">
                      <w:pPr>
                        <w:spacing w:after="0" w:line="240" w:lineRule="auto"/>
                        <w:rPr>
                          <w:rFonts w:ascii="Tahoma" w:hAnsi="Tahoma" w:cs="Tahoma"/>
                          <w:b/>
                          <w:sz w:val="20"/>
                          <w:lang w:val="en-US"/>
                        </w:rPr>
                      </w:pPr>
                      <w:r w:rsidRPr="00141B74">
                        <w:rPr>
                          <w:rFonts w:ascii="Tahoma" w:hAnsi="Tahoma" w:cs="Tahoma"/>
                          <w:b/>
                          <w:sz w:val="20"/>
                          <w:lang w:val="en-US"/>
                        </w:rPr>
                        <w:t>Megan Zimmerman</w:t>
                      </w:r>
                    </w:p>
                    <w:p w:rsidR="00282A0D" w:rsidRDefault="00282A0D" w:rsidP="00EF7A4D">
                      <w:pPr>
                        <w:spacing w:after="0" w:line="240" w:lineRule="auto"/>
                        <w:rPr>
                          <w:rFonts w:ascii="Tahoma" w:hAnsi="Tahoma" w:cs="Tahoma"/>
                          <w:sz w:val="20"/>
                          <w:lang w:val="en-US" w:eastAsia="zh-CN"/>
                        </w:rPr>
                      </w:pPr>
                      <w:r>
                        <w:rPr>
                          <w:rFonts w:ascii="Tahoma" w:hAnsi="Tahoma" w:cs="Tahoma" w:hint="eastAsia"/>
                          <w:sz w:val="20"/>
                          <w:lang w:val="en-US" w:eastAsia="zh-CN"/>
                        </w:rPr>
                        <w:t>业务发展经理</w:t>
                      </w:r>
                    </w:p>
                    <w:p w:rsidR="00282A0D" w:rsidRPr="00141B74" w:rsidRDefault="00282A0D" w:rsidP="00EF7A4D">
                      <w:pPr>
                        <w:spacing w:after="0" w:line="240" w:lineRule="auto"/>
                        <w:rPr>
                          <w:rFonts w:ascii="Tahoma" w:hAnsi="Tahoma" w:cs="Tahoma"/>
                          <w:sz w:val="20"/>
                          <w:lang w:val="en-US" w:eastAsia="zh-CN"/>
                        </w:rPr>
                      </w:pPr>
                      <w:r>
                        <w:rPr>
                          <w:rFonts w:ascii="Tahoma" w:hAnsi="Tahoma" w:cs="Tahoma" w:hint="eastAsia"/>
                          <w:sz w:val="20"/>
                          <w:lang w:val="en-US" w:eastAsia="zh-CN"/>
                        </w:rPr>
                        <w:t>再生能源</w:t>
                      </w:r>
                      <w:r>
                        <w:rPr>
                          <w:rFonts w:ascii="Tahoma" w:hAnsi="Tahoma" w:cs="Tahoma"/>
                          <w:sz w:val="20"/>
                          <w:lang w:val="en-US" w:eastAsia="zh-CN"/>
                        </w:rPr>
                        <w:t>&amp;</w:t>
                      </w:r>
                      <w:r>
                        <w:rPr>
                          <w:rFonts w:ascii="Tahoma" w:hAnsi="Tahoma" w:cs="Tahoma" w:hint="eastAsia"/>
                          <w:sz w:val="20"/>
                          <w:lang w:val="en-US" w:eastAsia="zh-CN"/>
                        </w:rPr>
                        <w:t>技术部</w:t>
                      </w:r>
                      <w:r w:rsidRPr="00141B74">
                        <w:rPr>
                          <w:rFonts w:ascii="Tahoma" w:hAnsi="Tahoma" w:cs="Tahoma"/>
                          <w:sz w:val="20"/>
                          <w:lang w:val="en-US" w:eastAsia="zh-CN"/>
                        </w:rPr>
                        <w:br/>
                      </w:r>
                      <w:hyperlink r:id="rId41" w:history="1">
                        <w:r w:rsidRPr="00141B74">
                          <w:rPr>
                            <w:rStyle w:val="Hyperlink"/>
                            <w:rFonts w:ascii="Tahoma" w:hAnsi="Tahoma" w:cs="Tahoma"/>
                            <w:sz w:val="20"/>
                            <w:lang w:eastAsia="zh-CN"/>
                          </w:rPr>
                          <w:t>MZimmerman@CalgaryEconomicDevelopment.com</w:t>
                        </w:r>
                      </w:hyperlink>
                    </w:p>
                  </w:txbxContent>
                </v:textbox>
              </v:shape>
            </w:pict>
          </mc:Fallback>
        </mc:AlternateContent>
      </w: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7B2154" w:rsidRDefault="007B2154" w:rsidP="008B3FBB">
      <w:pPr>
        <w:spacing w:after="0" w:line="240" w:lineRule="auto"/>
        <w:rPr>
          <w:rFonts w:ascii="Verdana" w:eastAsia="Times New Roman" w:hAnsi="Verdana" w:cs="Arial"/>
          <w:sz w:val="20"/>
          <w:szCs w:val="20"/>
          <w:lang w:eastAsia="zh-CN"/>
        </w:rPr>
      </w:pPr>
    </w:p>
    <w:p w:rsidR="00896F49" w:rsidRPr="001A6287" w:rsidRDefault="00896F49" w:rsidP="00AE5729">
      <w:pPr>
        <w:spacing w:after="0" w:line="240" w:lineRule="auto"/>
        <w:rPr>
          <w:rFonts w:ascii="Verdana" w:hAnsi="Verdana" w:cs="Arial"/>
          <w:sz w:val="20"/>
          <w:szCs w:val="20"/>
          <w:lang w:eastAsia="zh-CN"/>
        </w:rPr>
      </w:pPr>
    </w:p>
    <w:p w:rsidR="00EF7A4D" w:rsidRPr="00EF7A4D" w:rsidRDefault="00EF7A4D" w:rsidP="00EF7A4D">
      <w:pPr>
        <w:spacing w:after="0" w:line="240" w:lineRule="auto"/>
        <w:rPr>
          <w:rFonts w:ascii="Tahoma" w:eastAsia="Times New Roman" w:hAnsi="Tahoma" w:cs="Tahoma"/>
          <w:sz w:val="20"/>
          <w:szCs w:val="20"/>
          <w:lang w:eastAsia="zh-CN"/>
        </w:rPr>
      </w:pPr>
      <w:r w:rsidRPr="00EF7A4D">
        <w:rPr>
          <w:rFonts w:ascii="Tahoma" w:eastAsia="Times New Roman" w:hAnsi="Tahoma" w:cs="Tahoma"/>
          <w:b/>
          <w:noProof/>
          <w:sz w:val="20"/>
          <w:szCs w:val="20"/>
          <w:lang w:eastAsia="zh-CN"/>
        </w:rPr>
        <w:lastRenderedPageBreak/>
        <w:drawing>
          <wp:anchor distT="0" distB="0" distL="114300" distR="114300" simplePos="0" relativeHeight="251804672" behindDoc="0" locked="0" layoutInCell="1" allowOverlap="1">
            <wp:simplePos x="0" y="0"/>
            <wp:positionH relativeFrom="column">
              <wp:posOffset>4413885</wp:posOffset>
            </wp:positionH>
            <wp:positionV relativeFrom="paragraph">
              <wp:posOffset>-31115</wp:posOffset>
            </wp:positionV>
            <wp:extent cx="2225040" cy="739140"/>
            <wp:effectExtent l="0" t="0" r="3810" b="3810"/>
            <wp:wrapSquare wrapText="bothSides"/>
            <wp:docPr id="290" name="Picture 290" descr="D:\WORK\01 - CONSIDER CANADA\COMMUNICATIONS\logo\2013-03-07-ConsiderCanada-Logos\2013-03-07-ConsiderCanada-Logos\Members\Ready-to-use\Small\2013-03-07-CC_Saskatoon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01 - CONSIDER CANADA\COMMUNICATIONS\logo\2013-03-07-ConsiderCanada-Logos\2013-03-07-ConsiderCanada-Logos\Members\Ready-to-use\Small\2013-03-07-CC_Saskatoon_sml.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439" t="17223" r="9627" b="19444"/>
                    <a:stretch/>
                  </pic:blipFill>
                  <pic:spPr bwMode="auto">
                    <a:xfrm>
                      <a:off x="0" y="0"/>
                      <a:ext cx="2225040" cy="739140"/>
                    </a:xfrm>
                    <a:prstGeom prst="rect">
                      <a:avLst/>
                    </a:prstGeom>
                    <a:noFill/>
                    <a:ln>
                      <a:noFill/>
                    </a:ln>
                    <a:extLst>
                      <a:ext uri="{53640926-AAD7-44D8-BBD7-CCE9431645EC}">
                        <a14:shadowObscured xmlns:a14="http://schemas.microsoft.com/office/drawing/2010/main"/>
                      </a:ext>
                    </a:extLst>
                  </pic:spPr>
                </pic:pic>
              </a:graphicData>
            </a:graphic>
          </wp:anchor>
        </w:drawing>
      </w:r>
      <w:r w:rsidR="00981480">
        <w:rPr>
          <w:rFonts w:ascii="Tahoma" w:hAnsi="Tahoma" w:cs="Tahoma" w:hint="eastAsia"/>
          <w:b/>
          <w:noProof/>
          <w:sz w:val="28"/>
          <w:szCs w:val="28"/>
          <w:lang w:val="en-US" w:eastAsia="zh-CN"/>
        </w:rPr>
        <w:t>萨斯卡通区域经济发展管理局（</w:t>
      </w:r>
      <w:r w:rsidRPr="00EF7A4D">
        <w:rPr>
          <w:rFonts w:ascii="Tahoma" w:hAnsi="Tahoma" w:cs="Tahoma"/>
          <w:b/>
          <w:sz w:val="28"/>
          <w:szCs w:val="28"/>
          <w:lang w:val="en-US" w:eastAsia="zh-CN"/>
        </w:rPr>
        <w:t>SREDA</w:t>
      </w:r>
      <w:r w:rsidR="00981480">
        <w:rPr>
          <w:rFonts w:ascii="Tahoma" w:hAnsi="Tahoma" w:cs="Tahoma" w:hint="eastAsia"/>
          <w:b/>
          <w:sz w:val="28"/>
          <w:szCs w:val="28"/>
          <w:lang w:val="en-US" w:eastAsia="zh-CN"/>
        </w:rPr>
        <w:t>）</w:t>
      </w:r>
      <w:r w:rsidR="00C67695">
        <w:rPr>
          <w:rFonts w:ascii="Tahoma" w:hAnsi="Tahoma" w:cs="Tahoma"/>
          <w:b/>
          <w:sz w:val="28"/>
          <w:szCs w:val="28"/>
          <w:lang w:val="en-US" w:eastAsia="zh-CN"/>
        </w:rPr>
        <w:br/>
      </w:r>
    </w:p>
    <w:p w:rsidR="00EF7A4D" w:rsidRPr="00E34848" w:rsidRDefault="00092F76" w:rsidP="00EF7A4D">
      <w:pPr>
        <w:spacing w:after="0" w:line="240" w:lineRule="auto"/>
        <w:rPr>
          <w:rFonts w:ascii="Verdana" w:eastAsia="Times New Roman" w:hAnsi="Verdana" w:cs="Arial"/>
          <w:sz w:val="20"/>
          <w:szCs w:val="20"/>
          <w:lang w:eastAsia="zh-CN"/>
        </w:rPr>
      </w:pPr>
      <w:r>
        <w:rPr>
          <w:rFonts w:ascii="Verdana" w:eastAsia="Times New Roman" w:hAnsi="Verdana" w:cs="Arial"/>
          <w:b/>
          <w:noProof/>
          <w:sz w:val="20"/>
          <w:szCs w:val="20"/>
          <w:lang w:eastAsia="zh-CN"/>
        </w:rPr>
        <mc:AlternateContent>
          <mc:Choice Requires="wps">
            <w:drawing>
              <wp:anchor distT="0" distB="0" distL="114300" distR="114300" simplePos="0" relativeHeight="251800576" behindDoc="0" locked="0" layoutInCell="1" allowOverlap="1">
                <wp:simplePos x="0" y="0"/>
                <wp:positionH relativeFrom="column">
                  <wp:posOffset>-95250</wp:posOffset>
                </wp:positionH>
                <wp:positionV relativeFrom="paragraph">
                  <wp:posOffset>139700</wp:posOffset>
                </wp:positionV>
                <wp:extent cx="4157345" cy="72485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7248525"/>
                        </a:xfrm>
                        <a:prstGeom prst="rect">
                          <a:avLst/>
                        </a:prstGeom>
                        <a:solidFill>
                          <a:srgbClr val="FFFFFF"/>
                        </a:solidFill>
                        <a:ln w="9525">
                          <a:noFill/>
                          <a:miter lim="800000"/>
                          <a:headEnd/>
                          <a:tailEnd/>
                        </a:ln>
                      </wps:spPr>
                      <wps:txbx>
                        <w:txbxContent>
                          <w:p w:rsidR="00282A0D" w:rsidRPr="00EF7A4D" w:rsidRDefault="00282A0D" w:rsidP="00EF7A4D">
                            <w:pPr>
                              <w:rPr>
                                <w:rFonts w:ascii="Tahoma" w:hAnsi="Tahoma" w:cs="Tahoma"/>
                                <w:sz w:val="21"/>
                                <w:szCs w:val="21"/>
                                <w:shd w:val="clear" w:color="auto" w:fill="FFFFFF"/>
                                <w:lang w:val="en-US" w:eastAsia="zh-CN"/>
                              </w:rPr>
                            </w:pPr>
                            <w:r>
                              <w:rPr>
                                <w:rFonts w:ascii="Tahoma" w:hAnsi="Tahoma" w:cs="Tahoma" w:hint="eastAsia"/>
                                <w:sz w:val="21"/>
                                <w:szCs w:val="21"/>
                                <w:shd w:val="clear" w:color="auto" w:fill="FFFFFF"/>
                                <w:lang w:val="en-US" w:eastAsia="zh-CN"/>
                              </w:rPr>
                              <w:t>萨斯卡通区域经济发展管理局</w:t>
                            </w:r>
                            <w:r w:rsidRPr="00EF7A4D">
                              <w:rPr>
                                <w:rFonts w:ascii="Tahoma" w:hAnsi="Tahoma" w:cs="Tahoma"/>
                                <w:sz w:val="21"/>
                                <w:szCs w:val="21"/>
                                <w:shd w:val="clear" w:color="auto" w:fill="FFFFFF"/>
                                <w:lang w:val="en-US" w:eastAsia="zh-CN"/>
                              </w:rPr>
                              <w:t>(SREDA)</w:t>
                            </w:r>
                            <w:r>
                              <w:rPr>
                                <w:rFonts w:ascii="Tahoma" w:hAnsi="Tahoma" w:cs="Tahoma" w:hint="eastAsia"/>
                                <w:sz w:val="21"/>
                                <w:szCs w:val="21"/>
                                <w:shd w:val="clear" w:color="auto" w:fill="FFFFFF"/>
                                <w:lang w:val="en-US" w:eastAsia="zh-CN"/>
                              </w:rPr>
                              <w:t>成立于</w:t>
                            </w:r>
                            <w:r>
                              <w:rPr>
                                <w:rFonts w:ascii="Tahoma" w:hAnsi="Tahoma" w:cs="Tahoma" w:hint="eastAsia"/>
                                <w:sz w:val="21"/>
                                <w:szCs w:val="21"/>
                                <w:shd w:val="clear" w:color="auto" w:fill="FFFFFF"/>
                                <w:lang w:val="en-US" w:eastAsia="zh-CN"/>
                              </w:rPr>
                              <w:t>1992</w:t>
                            </w:r>
                            <w:r>
                              <w:rPr>
                                <w:rFonts w:ascii="Tahoma" w:hAnsi="Tahoma" w:cs="Tahoma" w:hint="eastAsia"/>
                                <w:sz w:val="21"/>
                                <w:szCs w:val="21"/>
                                <w:shd w:val="clear" w:color="auto" w:fill="FFFFFF"/>
                                <w:lang w:val="en-US" w:eastAsia="zh-CN"/>
                              </w:rPr>
                              <w:t>年，是加拿大第一批成立的独立经济发展机构之一。发展至今，</w:t>
                            </w:r>
                            <w:r>
                              <w:rPr>
                                <w:rFonts w:ascii="Tahoma" w:hAnsi="Tahoma" w:cs="Tahoma" w:hint="eastAsia"/>
                                <w:sz w:val="21"/>
                                <w:szCs w:val="21"/>
                                <w:shd w:val="clear" w:color="auto" w:fill="FFFFFF"/>
                                <w:lang w:val="en-US" w:eastAsia="zh-CN"/>
                              </w:rPr>
                              <w:t>SREDA</w:t>
                            </w:r>
                            <w:r>
                              <w:rPr>
                                <w:rFonts w:ascii="Tahoma" w:hAnsi="Tahoma" w:cs="Tahoma" w:hint="eastAsia"/>
                                <w:sz w:val="21"/>
                                <w:szCs w:val="21"/>
                                <w:shd w:val="clear" w:color="auto" w:fill="FFFFFF"/>
                                <w:lang w:val="en-US" w:eastAsia="zh-CN"/>
                              </w:rPr>
                              <w:t>已经是最成功的机构之一。</w:t>
                            </w:r>
                            <w:r w:rsidRPr="00EF7A4D">
                              <w:rPr>
                                <w:rFonts w:ascii="Tahoma" w:hAnsi="Tahoma" w:cs="Tahoma"/>
                                <w:sz w:val="21"/>
                                <w:szCs w:val="21"/>
                                <w:shd w:val="clear" w:color="auto" w:fill="FFFFFF"/>
                                <w:lang w:val="en-US" w:eastAsia="zh-CN"/>
                              </w:rPr>
                              <w:t>SREDA</w:t>
                            </w:r>
                            <w:r>
                              <w:rPr>
                                <w:rFonts w:ascii="Tahoma" w:hAnsi="Tahoma" w:cs="Tahoma" w:hint="eastAsia"/>
                                <w:sz w:val="21"/>
                                <w:szCs w:val="21"/>
                                <w:shd w:val="clear" w:color="auto" w:fill="FFFFFF"/>
                                <w:lang w:val="en-US" w:eastAsia="zh-CN"/>
                              </w:rPr>
                              <w:t>与萨斯卡通市、萨斯喀彻温省、周边社区以及</w:t>
                            </w:r>
                            <w:r>
                              <w:rPr>
                                <w:rFonts w:ascii="Tahoma" w:hAnsi="Tahoma" w:cs="Tahoma" w:hint="eastAsia"/>
                                <w:sz w:val="21"/>
                                <w:szCs w:val="21"/>
                                <w:shd w:val="clear" w:color="auto" w:fill="FFFFFF"/>
                                <w:lang w:val="en-US" w:eastAsia="zh-CN"/>
                              </w:rPr>
                              <w:t>200</w:t>
                            </w:r>
                            <w:r>
                              <w:rPr>
                                <w:rFonts w:ascii="Tahoma" w:hAnsi="Tahoma" w:cs="Tahoma" w:hint="eastAsia"/>
                                <w:sz w:val="21"/>
                                <w:szCs w:val="21"/>
                                <w:shd w:val="clear" w:color="auto" w:fill="FFFFFF"/>
                                <w:lang w:val="en-US" w:eastAsia="zh-CN"/>
                              </w:rPr>
                              <w:t>多家私营产业投资人共同协作，助力本地区的经济发展。</w:t>
                            </w:r>
                          </w:p>
                          <w:p w:rsidR="00282A0D" w:rsidRDefault="00282A0D" w:rsidP="00075603">
                            <w:pPr>
                              <w:rPr>
                                <w:rFonts w:ascii="Tahoma" w:hAnsi="Tahoma" w:cs="Tahoma"/>
                                <w:sz w:val="21"/>
                                <w:szCs w:val="21"/>
                                <w:lang w:val="en-US" w:eastAsia="zh-CN"/>
                              </w:rPr>
                            </w:pPr>
                            <w:r w:rsidRPr="00277331">
                              <w:rPr>
                                <w:rFonts w:ascii="Tahoma" w:hAnsi="Tahoma" w:cs="Tahoma" w:hint="eastAsia"/>
                                <w:sz w:val="21"/>
                                <w:szCs w:val="21"/>
                                <w:lang w:eastAsia="zh-CN"/>
                              </w:rPr>
                              <w:t>萨斯卡通被智能社区论坛</w:t>
                            </w:r>
                            <w:r>
                              <w:rPr>
                                <w:rFonts w:ascii="Tahoma" w:hAnsi="Tahoma" w:cs="Tahoma" w:hint="eastAsia"/>
                                <w:sz w:val="21"/>
                                <w:szCs w:val="21"/>
                                <w:lang w:eastAsia="zh-CN"/>
                              </w:rPr>
                              <w:t>（</w:t>
                            </w:r>
                            <w:r w:rsidRPr="00075603">
                              <w:rPr>
                                <w:rFonts w:ascii="Tahoma" w:hAnsi="Tahoma" w:cs="Tahoma"/>
                                <w:sz w:val="21"/>
                                <w:szCs w:val="21"/>
                                <w:lang w:eastAsia="zh-CN"/>
                              </w:rPr>
                              <w:t>Intelligent Community Forum</w:t>
                            </w:r>
                            <w:r>
                              <w:rPr>
                                <w:rFonts w:ascii="Tahoma" w:hAnsi="Tahoma" w:cs="Tahoma" w:hint="eastAsia"/>
                                <w:sz w:val="21"/>
                                <w:szCs w:val="21"/>
                                <w:lang w:eastAsia="zh-CN"/>
                              </w:rPr>
                              <w:t>）</w:t>
                            </w:r>
                            <w:r w:rsidRPr="00277331">
                              <w:rPr>
                                <w:rFonts w:ascii="Tahoma" w:hAnsi="Tahoma" w:cs="Tahoma" w:hint="eastAsia"/>
                                <w:sz w:val="21"/>
                                <w:szCs w:val="21"/>
                                <w:lang w:eastAsia="zh-CN"/>
                              </w:rPr>
                              <w:t>评为全球化智能城市，这里就像人们期待的大学城一样，充满活力。这里有全国第二大的石油生产商，</w:t>
                            </w:r>
                            <w:r>
                              <w:rPr>
                                <w:rFonts w:ascii="Tahoma" w:hAnsi="Tahoma" w:cs="Tahoma" w:hint="eastAsia"/>
                                <w:sz w:val="21"/>
                                <w:szCs w:val="21"/>
                                <w:lang w:eastAsia="zh-CN"/>
                              </w:rPr>
                              <w:t>也是第三大天然气生产大省，这里的石油与天然气产业对萨斯卡通经济发展的贡献是最大的。这里的</w:t>
                            </w:r>
                            <w:r w:rsidRPr="00277331">
                              <w:rPr>
                                <w:rFonts w:ascii="Tahoma" w:hAnsi="Tahoma" w:cs="Tahoma" w:hint="eastAsia"/>
                                <w:sz w:val="21"/>
                                <w:szCs w:val="21"/>
                                <w:lang w:eastAsia="zh-CN"/>
                              </w:rPr>
                              <w:t>矿产量是加拿大最高的，也是全世界最大的碳酸钾产地</w:t>
                            </w:r>
                            <w:r w:rsidRPr="00277331">
                              <w:rPr>
                                <w:rFonts w:ascii="Tahoma" w:hAnsi="Tahoma" w:cs="Tahoma" w:hint="eastAsia"/>
                                <w:sz w:val="21"/>
                                <w:szCs w:val="21"/>
                                <w:lang w:eastAsia="zh-CN"/>
                              </w:rPr>
                              <w:t>/</w:t>
                            </w:r>
                            <w:r w:rsidRPr="00277331">
                              <w:rPr>
                                <w:rFonts w:ascii="Tahoma" w:hAnsi="Tahoma" w:cs="Tahoma" w:hint="eastAsia"/>
                                <w:sz w:val="21"/>
                                <w:szCs w:val="21"/>
                                <w:lang w:eastAsia="zh-CN"/>
                              </w:rPr>
                              <w:t>出品地，碳酸钾的产量约占全世界的</w:t>
                            </w:r>
                            <w:r w:rsidRPr="00277331">
                              <w:rPr>
                                <w:rFonts w:ascii="Tahoma" w:hAnsi="Tahoma" w:cs="Tahoma" w:hint="eastAsia"/>
                                <w:sz w:val="21"/>
                                <w:szCs w:val="21"/>
                                <w:lang w:eastAsia="zh-CN"/>
                              </w:rPr>
                              <w:t>51%</w:t>
                            </w:r>
                            <w:r w:rsidRPr="00277331">
                              <w:rPr>
                                <w:rFonts w:ascii="Tahoma" w:hAnsi="Tahoma" w:cs="Tahoma" w:hint="eastAsia"/>
                                <w:sz w:val="21"/>
                                <w:szCs w:val="21"/>
                                <w:lang w:eastAsia="zh-CN"/>
                              </w:rPr>
                              <w:t>；世界最大的高品质铀矿也在萨斯卡通，占全球产量的</w:t>
                            </w:r>
                            <w:r w:rsidRPr="00277331">
                              <w:rPr>
                                <w:rFonts w:ascii="Tahoma" w:hAnsi="Tahoma" w:cs="Tahoma" w:hint="eastAsia"/>
                                <w:sz w:val="21"/>
                                <w:szCs w:val="21"/>
                                <w:lang w:eastAsia="zh-CN"/>
                              </w:rPr>
                              <w:t>20%</w:t>
                            </w:r>
                            <w:r w:rsidRPr="00277331">
                              <w:rPr>
                                <w:rFonts w:ascii="Tahoma" w:hAnsi="Tahoma" w:cs="Tahoma" w:hint="eastAsia"/>
                                <w:sz w:val="21"/>
                                <w:szCs w:val="21"/>
                                <w:lang w:eastAsia="zh-CN"/>
                              </w:rPr>
                              <w:t>。这里还有加拿大西部最大的金伯利钻石矿。萨斯卡通集中了加拿大</w:t>
                            </w:r>
                            <w:r w:rsidRPr="00277331">
                              <w:rPr>
                                <w:rFonts w:ascii="Tahoma" w:hAnsi="Tahoma" w:cs="Tahoma" w:hint="eastAsia"/>
                                <w:sz w:val="21"/>
                                <w:szCs w:val="21"/>
                                <w:lang w:eastAsia="zh-CN"/>
                              </w:rPr>
                              <w:t>35%</w:t>
                            </w:r>
                            <w:r>
                              <w:rPr>
                                <w:rFonts w:ascii="Tahoma" w:hAnsi="Tahoma" w:cs="Tahoma" w:hint="eastAsia"/>
                                <w:sz w:val="21"/>
                                <w:szCs w:val="21"/>
                                <w:lang w:eastAsia="zh-CN"/>
                              </w:rPr>
                              <w:t>的农产品生物科技产业，凭借</w:t>
                            </w:r>
                            <w:r w:rsidRPr="00277331">
                              <w:rPr>
                                <w:rFonts w:ascii="Tahoma" w:hAnsi="Tahoma" w:cs="Tahoma" w:hint="eastAsia"/>
                                <w:sz w:val="21"/>
                                <w:szCs w:val="21"/>
                                <w:lang w:eastAsia="zh-CN"/>
                              </w:rPr>
                              <w:t>全世界领先的农业生物技术</w:t>
                            </w:r>
                            <w:r>
                              <w:rPr>
                                <w:rFonts w:ascii="Tahoma" w:hAnsi="Tahoma" w:cs="Tahoma" w:hint="eastAsia"/>
                                <w:sz w:val="21"/>
                                <w:szCs w:val="21"/>
                                <w:lang w:eastAsia="zh-CN"/>
                              </w:rPr>
                              <w:t>已迅速成为加拿大的动植物基因科学中心</w:t>
                            </w:r>
                            <w:r w:rsidRPr="00277331">
                              <w:rPr>
                                <w:rFonts w:ascii="Tahoma" w:hAnsi="Tahoma" w:cs="Tahoma" w:hint="eastAsia"/>
                                <w:sz w:val="21"/>
                                <w:szCs w:val="21"/>
                                <w:lang w:eastAsia="zh-CN"/>
                              </w:rPr>
                              <w:t>。萨斯喀彻温大学拥有北美发展最迅速的研究园区，拥有世界最先进的同步粒子加速器。极具吸引力的</w:t>
                            </w:r>
                            <w:r>
                              <w:rPr>
                                <w:rFonts w:ascii="Tahoma" w:hAnsi="Tahoma" w:cs="Tahoma" w:hint="eastAsia"/>
                                <w:sz w:val="21"/>
                                <w:szCs w:val="21"/>
                                <w:lang w:eastAsia="zh-CN"/>
                              </w:rPr>
                              <w:t>奖励</w:t>
                            </w:r>
                            <w:r w:rsidRPr="00277331">
                              <w:rPr>
                                <w:rFonts w:ascii="Tahoma" w:hAnsi="Tahoma" w:cs="Tahoma" w:hint="eastAsia"/>
                                <w:sz w:val="21"/>
                                <w:szCs w:val="21"/>
                                <w:lang w:eastAsia="zh-CN"/>
                              </w:rPr>
                              <w:t>税收</w:t>
                            </w:r>
                            <w:r>
                              <w:rPr>
                                <w:rFonts w:ascii="Tahoma" w:hAnsi="Tahoma" w:cs="Tahoma" w:hint="eastAsia"/>
                                <w:sz w:val="21"/>
                                <w:szCs w:val="21"/>
                                <w:lang w:eastAsia="zh-CN"/>
                              </w:rPr>
                              <w:t>政策、稳定发展的经济、专业且接受过高等教育的劳动力，使萨斯卡通</w:t>
                            </w:r>
                            <w:r w:rsidRPr="00277331">
                              <w:rPr>
                                <w:rFonts w:ascii="Tahoma" w:hAnsi="Tahoma" w:cs="Tahoma" w:hint="eastAsia"/>
                                <w:sz w:val="21"/>
                                <w:szCs w:val="21"/>
                                <w:lang w:eastAsia="zh-CN"/>
                              </w:rPr>
                              <w:t xml:space="preserve">成为加拿大西部城市中拥有最多样化经济形态的城市之一。　</w:t>
                            </w:r>
                          </w:p>
                          <w:p w:rsidR="00282A0D" w:rsidRPr="00EF7A4D" w:rsidRDefault="00282A0D" w:rsidP="00075603">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Default="00282A0D" w:rsidP="00075603">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与有兴趣的中国的公司（私营或国有）会面，积极寻找以下优先行业在萨斯卡通的商业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制造</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生命科学</w:t>
                            </w:r>
                            <w:r w:rsidRPr="00FF48F1">
                              <w:rPr>
                                <w:rFonts w:ascii="Tahoma" w:hAnsi="Tahoma" w:cs="Tahoma"/>
                                <w:sz w:val="21"/>
                                <w:szCs w:val="21"/>
                                <w:lang w:val="en-US"/>
                              </w:rPr>
                              <w:t>&amp;</w:t>
                            </w:r>
                            <w:r>
                              <w:rPr>
                                <w:rFonts w:ascii="Tahoma" w:hAnsi="Tahoma" w:cs="Tahoma" w:hint="eastAsia"/>
                                <w:sz w:val="21"/>
                                <w:szCs w:val="21"/>
                                <w:lang w:val="en-US" w:eastAsia="zh-CN"/>
                              </w:rPr>
                              <w:t>生物技术</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采矿</w:t>
                            </w:r>
                            <w:r w:rsidRPr="00FF48F1">
                              <w:rPr>
                                <w:rFonts w:ascii="Tahoma" w:hAnsi="Tahoma" w:cs="Tahoma"/>
                                <w:sz w:val="21"/>
                                <w:szCs w:val="21"/>
                                <w:lang w:val="en-US"/>
                              </w:rPr>
                              <w:t>&amp;</w:t>
                            </w:r>
                            <w:r>
                              <w:rPr>
                                <w:rFonts w:ascii="Tahoma" w:hAnsi="Tahoma" w:cs="Tahoma" w:hint="eastAsia"/>
                                <w:sz w:val="21"/>
                                <w:szCs w:val="21"/>
                                <w:lang w:val="en-US" w:eastAsia="zh-CN"/>
                              </w:rPr>
                              <w:t>能源</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建筑</w:t>
                            </w:r>
                          </w:p>
                          <w:p w:rsidR="00282A0D" w:rsidRPr="00075603" w:rsidRDefault="00282A0D" w:rsidP="00EF7A4D">
                            <w:pPr>
                              <w:spacing w:after="0"/>
                              <w:rPr>
                                <w:rFonts w:ascii="Tahoma" w:hAnsi="Tahoma" w:cs="Tahoma"/>
                                <w:sz w:val="21"/>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5pt;margin-top:11pt;width:327.35pt;height:57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9+IgIAACU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" stroked="f">
                <v:textbox>
                  <w:txbxContent>
                    <w:p w:rsidR="00282A0D" w:rsidRPr="00EF7A4D" w:rsidRDefault="00282A0D" w:rsidP="00EF7A4D">
                      <w:pPr>
                        <w:rPr>
                          <w:rFonts w:ascii="Tahoma" w:hAnsi="Tahoma" w:cs="Tahoma"/>
                          <w:sz w:val="21"/>
                          <w:szCs w:val="21"/>
                          <w:shd w:val="clear" w:color="auto" w:fill="FFFFFF"/>
                          <w:lang w:val="en-US" w:eastAsia="zh-CN"/>
                        </w:rPr>
                      </w:pPr>
                      <w:r>
                        <w:rPr>
                          <w:rFonts w:ascii="Tahoma" w:hAnsi="Tahoma" w:cs="Tahoma" w:hint="eastAsia"/>
                          <w:sz w:val="21"/>
                          <w:szCs w:val="21"/>
                          <w:shd w:val="clear" w:color="auto" w:fill="FFFFFF"/>
                          <w:lang w:val="en-US" w:eastAsia="zh-CN"/>
                        </w:rPr>
                        <w:t>萨斯卡通区域经济发展管理局</w:t>
                      </w:r>
                      <w:r w:rsidRPr="00EF7A4D">
                        <w:rPr>
                          <w:rFonts w:ascii="Tahoma" w:hAnsi="Tahoma" w:cs="Tahoma"/>
                          <w:sz w:val="21"/>
                          <w:szCs w:val="21"/>
                          <w:shd w:val="clear" w:color="auto" w:fill="FFFFFF"/>
                          <w:lang w:val="en-US" w:eastAsia="zh-CN"/>
                        </w:rPr>
                        <w:t>(SREDA)</w:t>
                      </w:r>
                      <w:r>
                        <w:rPr>
                          <w:rFonts w:ascii="Tahoma" w:hAnsi="Tahoma" w:cs="Tahoma" w:hint="eastAsia"/>
                          <w:sz w:val="21"/>
                          <w:szCs w:val="21"/>
                          <w:shd w:val="clear" w:color="auto" w:fill="FFFFFF"/>
                          <w:lang w:val="en-US" w:eastAsia="zh-CN"/>
                        </w:rPr>
                        <w:t>成立于</w:t>
                      </w:r>
                      <w:r>
                        <w:rPr>
                          <w:rFonts w:ascii="Tahoma" w:hAnsi="Tahoma" w:cs="Tahoma" w:hint="eastAsia"/>
                          <w:sz w:val="21"/>
                          <w:szCs w:val="21"/>
                          <w:shd w:val="clear" w:color="auto" w:fill="FFFFFF"/>
                          <w:lang w:val="en-US" w:eastAsia="zh-CN"/>
                        </w:rPr>
                        <w:t>1992</w:t>
                      </w:r>
                      <w:r>
                        <w:rPr>
                          <w:rFonts w:ascii="Tahoma" w:hAnsi="Tahoma" w:cs="Tahoma" w:hint="eastAsia"/>
                          <w:sz w:val="21"/>
                          <w:szCs w:val="21"/>
                          <w:shd w:val="clear" w:color="auto" w:fill="FFFFFF"/>
                          <w:lang w:val="en-US" w:eastAsia="zh-CN"/>
                        </w:rPr>
                        <w:t>年，是加拿大第一批成立的独立经济发展机构之一。发展至今，</w:t>
                      </w:r>
                      <w:r>
                        <w:rPr>
                          <w:rFonts w:ascii="Tahoma" w:hAnsi="Tahoma" w:cs="Tahoma" w:hint="eastAsia"/>
                          <w:sz w:val="21"/>
                          <w:szCs w:val="21"/>
                          <w:shd w:val="clear" w:color="auto" w:fill="FFFFFF"/>
                          <w:lang w:val="en-US" w:eastAsia="zh-CN"/>
                        </w:rPr>
                        <w:t>SREDA</w:t>
                      </w:r>
                      <w:r>
                        <w:rPr>
                          <w:rFonts w:ascii="Tahoma" w:hAnsi="Tahoma" w:cs="Tahoma" w:hint="eastAsia"/>
                          <w:sz w:val="21"/>
                          <w:szCs w:val="21"/>
                          <w:shd w:val="clear" w:color="auto" w:fill="FFFFFF"/>
                          <w:lang w:val="en-US" w:eastAsia="zh-CN"/>
                        </w:rPr>
                        <w:t>已经是最成功的机构之一。</w:t>
                      </w:r>
                      <w:r w:rsidRPr="00EF7A4D">
                        <w:rPr>
                          <w:rFonts w:ascii="Tahoma" w:hAnsi="Tahoma" w:cs="Tahoma"/>
                          <w:sz w:val="21"/>
                          <w:szCs w:val="21"/>
                          <w:shd w:val="clear" w:color="auto" w:fill="FFFFFF"/>
                          <w:lang w:val="en-US" w:eastAsia="zh-CN"/>
                        </w:rPr>
                        <w:t>SREDA</w:t>
                      </w:r>
                      <w:r>
                        <w:rPr>
                          <w:rFonts w:ascii="Tahoma" w:hAnsi="Tahoma" w:cs="Tahoma" w:hint="eastAsia"/>
                          <w:sz w:val="21"/>
                          <w:szCs w:val="21"/>
                          <w:shd w:val="clear" w:color="auto" w:fill="FFFFFF"/>
                          <w:lang w:val="en-US" w:eastAsia="zh-CN"/>
                        </w:rPr>
                        <w:t>与萨斯卡通市、萨斯喀彻温省、周边社区以及</w:t>
                      </w:r>
                      <w:r>
                        <w:rPr>
                          <w:rFonts w:ascii="Tahoma" w:hAnsi="Tahoma" w:cs="Tahoma" w:hint="eastAsia"/>
                          <w:sz w:val="21"/>
                          <w:szCs w:val="21"/>
                          <w:shd w:val="clear" w:color="auto" w:fill="FFFFFF"/>
                          <w:lang w:val="en-US" w:eastAsia="zh-CN"/>
                        </w:rPr>
                        <w:t>200</w:t>
                      </w:r>
                      <w:r>
                        <w:rPr>
                          <w:rFonts w:ascii="Tahoma" w:hAnsi="Tahoma" w:cs="Tahoma" w:hint="eastAsia"/>
                          <w:sz w:val="21"/>
                          <w:szCs w:val="21"/>
                          <w:shd w:val="clear" w:color="auto" w:fill="FFFFFF"/>
                          <w:lang w:val="en-US" w:eastAsia="zh-CN"/>
                        </w:rPr>
                        <w:t>多家私营产业投资人共同协作，助力本地区的经济发展。</w:t>
                      </w:r>
                    </w:p>
                    <w:p w:rsidR="00282A0D" w:rsidRDefault="00282A0D" w:rsidP="00075603">
                      <w:pPr>
                        <w:rPr>
                          <w:rFonts w:ascii="Tahoma" w:hAnsi="Tahoma" w:cs="Tahoma"/>
                          <w:sz w:val="21"/>
                          <w:szCs w:val="21"/>
                          <w:lang w:val="en-US" w:eastAsia="zh-CN"/>
                        </w:rPr>
                      </w:pPr>
                      <w:r w:rsidRPr="00277331">
                        <w:rPr>
                          <w:rFonts w:ascii="Tahoma" w:hAnsi="Tahoma" w:cs="Tahoma" w:hint="eastAsia"/>
                          <w:sz w:val="21"/>
                          <w:szCs w:val="21"/>
                          <w:lang w:eastAsia="zh-CN"/>
                        </w:rPr>
                        <w:t>萨斯卡通被智能社区论坛</w:t>
                      </w:r>
                      <w:r>
                        <w:rPr>
                          <w:rFonts w:ascii="Tahoma" w:hAnsi="Tahoma" w:cs="Tahoma" w:hint="eastAsia"/>
                          <w:sz w:val="21"/>
                          <w:szCs w:val="21"/>
                          <w:lang w:eastAsia="zh-CN"/>
                        </w:rPr>
                        <w:t>（</w:t>
                      </w:r>
                      <w:r w:rsidRPr="00075603">
                        <w:rPr>
                          <w:rFonts w:ascii="Tahoma" w:hAnsi="Tahoma" w:cs="Tahoma"/>
                          <w:sz w:val="21"/>
                          <w:szCs w:val="21"/>
                          <w:lang w:eastAsia="zh-CN"/>
                        </w:rPr>
                        <w:t>Intelligent Community Forum</w:t>
                      </w:r>
                      <w:r>
                        <w:rPr>
                          <w:rFonts w:ascii="Tahoma" w:hAnsi="Tahoma" w:cs="Tahoma" w:hint="eastAsia"/>
                          <w:sz w:val="21"/>
                          <w:szCs w:val="21"/>
                          <w:lang w:eastAsia="zh-CN"/>
                        </w:rPr>
                        <w:t>）</w:t>
                      </w:r>
                      <w:r w:rsidRPr="00277331">
                        <w:rPr>
                          <w:rFonts w:ascii="Tahoma" w:hAnsi="Tahoma" w:cs="Tahoma" w:hint="eastAsia"/>
                          <w:sz w:val="21"/>
                          <w:szCs w:val="21"/>
                          <w:lang w:eastAsia="zh-CN"/>
                        </w:rPr>
                        <w:t>评为全球化智能城市，这里就像人们期待的大学城一样，充满活力。这里有全国第二大的石油生产商，</w:t>
                      </w:r>
                      <w:r>
                        <w:rPr>
                          <w:rFonts w:ascii="Tahoma" w:hAnsi="Tahoma" w:cs="Tahoma" w:hint="eastAsia"/>
                          <w:sz w:val="21"/>
                          <w:szCs w:val="21"/>
                          <w:lang w:eastAsia="zh-CN"/>
                        </w:rPr>
                        <w:t>也是第三大天然气生产大省，这里的石油与天然气产业对萨斯卡通经济发展的贡献是最大的。这里的</w:t>
                      </w:r>
                      <w:r w:rsidRPr="00277331">
                        <w:rPr>
                          <w:rFonts w:ascii="Tahoma" w:hAnsi="Tahoma" w:cs="Tahoma" w:hint="eastAsia"/>
                          <w:sz w:val="21"/>
                          <w:szCs w:val="21"/>
                          <w:lang w:eastAsia="zh-CN"/>
                        </w:rPr>
                        <w:t>矿产量是加拿大最高的，也是全世界最大的碳酸钾产地</w:t>
                      </w:r>
                      <w:r w:rsidRPr="00277331">
                        <w:rPr>
                          <w:rFonts w:ascii="Tahoma" w:hAnsi="Tahoma" w:cs="Tahoma" w:hint="eastAsia"/>
                          <w:sz w:val="21"/>
                          <w:szCs w:val="21"/>
                          <w:lang w:eastAsia="zh-CN"/>
                        </w:rPr>
                        <w:t>/</w:t>
                      </w:r>
                      <w:r w:rsidRPr="00277331">
                        <w:rPr>
                          <w:rFonts w:ascii="Tahoma" w:hAnsi="Tahoma" w:cs="Tahoma" w:hint="eastAsia"/>
                          <w:sz w:val="21"/>
                          <w:szCs w:val="21"/>
                          <w:lang w:eastAsia="zh-CN"/>
                        </w:rPr>
                        <w:t>出品地，碳酸钾的产量约占全世界的</w:t>
                      </w:r>
                      <w:r w:rsidRPr="00277331">
                        <w:rPr>
                          <w:rFonts w:ascii="Tahoma" w:hAnsi="Tahoma" w:cs="Tahoma" w:hint="eastAsia"/>
                          <w:sz w:val="21"/>
                          <w:szCs w:val="21"/>
                          <w:lang w:eastAsia="zh-CN"/>
                        </w:rPr>
                        <w:t>51%</w:t>
                      </w:r>
                      <w:r w:rsidRPr="00277331">
                        <w:rPr>
                          <w:rFonts w:ascii="Tahoma" w:hAnsi="Tahoma" w:cs="Tahoma" w:hint="eastAsia"/>
                          <w:sz w:val="21"/>
                          <w:szCs w:val="21"/>
                          <w:lang w:eastAsia="zh-CN"/>
                        </w:rPr>
                        <w:t>；世界最大的高品质铀矿也在萨斯卡通，占全球产量的</w:t>
                      </w:r>
                      <w:r w:rsidRPr="00277331">
                        <w:rPr>
                          <w:rFonts w:ascii="Tahoma" w:hAnsi="Tahoma" w:cs="Tahoma" w:hint="eastAsia"/>
                          <w:sz w:val="21"/>
                          <w:szCs w:val="21"/>
                          <w:lang w:eastAsia="zh-CN"/>
                        </w:rPr>
                        <w:t>20%</w:t>
                      </w:r>
                      <w:r w:rsidRPr="00277331">
                        <w:rPr>
                          <w:rFonts w:ascii="Tahoma" w:hAnsi="Tahoma" w:cs="Tahoma" w:hint="eastAsia"/>
                          <w:sz w:val="21"/>
                          <w:szCs w:val="21"/>
                          <w:lang w:eastAsia="zh-CN"/>
                        </w:rPr>
                        <w:t>。这里还有加拿大西部最大的金伯利钻石矿。萨斯卡通集中了加拿大</w:t>
                      </w:r>
                      <w:r w:rsidRPr="00277331">
                        <w:rPr>
                          <w:rFonts w:ascii="Tahoma" w:hAnsi="Tahoma" w:cs="Tahoma" w:hint="eastAsia"/>
                          <w:sz w:val="21"/>
                          <w:szCs w:val="21"/>
                          <w:lang w:eastAsia="zh-CN"/>
                        </w:rPr>
                        <w:t>35%</w:t>
                      </w:r>
                      <w:r>
                        <w:rPr>
                          <w:rFonts w:ascii="Tahoma" w:hAnsi="Tahoma" w:cs="Tahoma" w:hint="eastAsia"/>
                          <w:sz w:val="21"/>
                          <w:szCs w:val="21"/>
                          <w:lang w:eastAsia="zh-CN"/>
                        </w:rPr>
                        <w:t>的农产品生物科技产业，凭借</w:t>
                      </w:r>
                      <w:r w:rsidRPr="00277331">
                        <w:rPr>
                          <w:rFonts w:ascii="Tahoma" w:hAnsi="Tahoma" w:cs="Tahoma" w:hint="eastAsia"/>
                          <w:sz w:val="21"/>
                          <w:szCs w:val="21"/>
                          <w:lang w:eastAsia="zh-CN"/>
                        </w:rPr>
                        <w:t>全世界领先的农业生物技术</w:t>
                      </w:r>
                      <w:r>
                        <w:rPr>
                          <w:rFonts w:ascii="Tahoma" w:hAnsi="Tahoma" w:cs="Tahoma" w:hint="eastAsia"/>
                          <w:sz w:val="21"/>
                          <w:szCs w:val="21"/>
                          <w:lang w:eastAsia="zh-CN"/>
                        </w:rPr>
                        <w:t>已迅速成为加拿大的动植物基因科学中心</w:t>
                      </w:r>
                      <w:r w:rsidRPr="00277331">
                        <w:rPr>
                          <w:rFonts w:ascii="Tahoma" w:hAnsi="Tahoma" w:cs="Tahoma" w:hint="eastAsia"/>
                          <w:sz w:val="21"/>
                          <w:szCs w:val="21"/>
                          <w:lang w:eastAsia="zh-CN"/>
                        </w:rPr>
                        <w:t>。萨斯喀彻温大学拥有北美发展最迅速的研究园区，拥有世界最先进的同步粒子加速器。极具吸引力的</w:t>
                      </w:r>
                      <w:r>
                        <w:rPr>
                          <w:rFonts w:ascii="Tahoma" w:hAnsi="Tahoma" w:cs="Tahoma" w:hint="eastAsia"/>
                          <w:sz w:val="21"/>
                          <w:szCs w:val="21"/>
                          <w:lang w:eastAsia="zh-CN"/>
                        </w:rPr>
                        <w:t>奖励</w:t>
                      </w:r>
                      <w:r w:rsidRPr="00277331">
                        <w:rPr>
                          <w:rFonts w:ascii="Tahoma" w:hAnsi="Tahoma" w:cs="Tahoma" w:hint="eastAsia"/>
                          <w:sz w:val="21"/>
                          <w:szCs w:val="21"/>
                          <w:lang w:eastAsia="zh-CN"/>
                        </w:rPr>
                        <w:t>税收</w:t>
                      </w:r>
                      <w:r>
                        <w:rPr>
                          <w:rFonts w:ascii="Tahoma" w:hAnsi="Tahoma" w:cs="Tahoma" w:hint="eastAsia"/>
                          <w:sz w:val="21"/>
                          <w:szCs w:val="21"/>
                          <w:lang w:eastAsia="zh-CN"/>
                        </w:rPr>
                        <w:t>政策、稳定发展的经济、专业且接受过高等教育的劳动力，使萨斯卡通</w:t>
                      </w:r>
                      <w:r w:rsidRPr="00277331">
                        <w:rPr>
                          <w:rFonts w:ascii="Tahoma" w:hAnsi="Tahoma" w:cs="Tahoma" w:hint="eastAsia"/>
                          <w:sz w:val="21"/>
                          <w:szCs w:val="21"/>
                          <w:lang w:eastAsia="zh-CN"/>
                        </w:rPr>
                        <w:t xml:space="preserve">成为加拿大西部城市中拥有最多样化经济形态的城市之一。　</w:t>
                      </w:r>
                    </w:p>
                    <w:p w:rsidR="00282A0D" w:rsidRPr="00EF7A4D" w:rsidRDefault="00282A0D" w:rsidP="00075603">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Default="00282A0D" w:rsidP="00075603">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与有兴趣的中国的公司（私营或国有）会面，积极寻找以下优先行业在萨斯卡通的商业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制造</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生命科学</w:t>
                      </w:r>
                      <w:r w:rsidRPr="00FF48F1">
                        <w:rPr>
                          <w:rFonts w:ascii="Tahoma" w:hAnsi="Tahoma" w:cs="Tahoma"/>
                          <w:sz w:val="21"/>
                          <w:szCs w:val="21"/>
                          <w:lang w:val="en-US"/>
                        </w:rPr>
                        <w:t>&amp;</w:t>
                      </w:r>
                      <w:r>
                        <w:rPr>
                          <w:rFonts w:ascii="Tahoma" w:hAnsi="Tahoma" w:cs="Tahoma" w:hint="eastAsia"/>
                          <w:sz w:val="21"/>
                          <w:szCs w:val="21"/>
                          <w:lang w:val="en-US" w:eastAsia="zh-CN"/>
                        </w:rPr>
                        <w:t>生物技术</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采矿</w:t>
                      </w:r>
                      <w:r w:rsidRPr="00FF48F1">
                        <w:rPr>
                          <w:rFonts w:ascii="Tahoma" w:hAnsi="Tahoma" w:cs="Tahoma"/>
                          <w:sz w:val="21"/>
                          <w:szCs w:val="21"/>
                          <w:lang w:val="en-US"/>
                        </w:rPr>
                        <w:t>&amp;</w:t>
                      </w:r>
                      <w:r>
                        <w:rPr>
                          <w:rFonts w:ascii="Tahoma" w:hAnsi="Tahoma" w:cs="Tahoma" w:hint="eastAsia"/>
                          <w:sz w:val="21"/>
                          <w:szCs w:val="21"/>
                          <w:lang w:val="en-US" w:eastAsia="zh-CN"/>
                        </w:rPr>
                        <w:t>能源</w:t>
                      </w:r>
                    </w:p>
                    <w:p w:rsidR="00282A0D" w:rsidRPr="00FF48F1" w:rsidRDefault="00282A0D" w:rsidP="00FF48F1">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建筑</w:t>
                      </w:r>
                    </w:p>
                    <w:p w:rsidR="00282A0D" w:rsidRPr="00075603" w:rsidRDefault="00282A0D" w:rsidP="00EF7A4D">
                      <w:pPr>
                        <w:spacing w:after="0"/>
                        <w:rPr>
                          <w:rFonts w:ascii="Tahoma" w:hAnsi="Tahoma" w:cs="Tahoma"/>
                          <w:sz w:val="21"/>
                          <w:szCs w:val="21"/>
                          <w:lang w:val="en-US"/>
                        </w:rPr>
                      </w:pPr>
                    </w:p>
                  </w:txbxContent>
                </v:textbox>
              </v:shape>
            </w:pict>
          </mc:Fallback>
        </mc:AlternateContent>
      </w: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092F76" w:rsidP="00EF7A4D">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01600" behindDoc="0" locked="0" layoutInCell="1" allowOverlap="1">
                <wp:simplePos x="0" y="0"/>
                <wp:positionH relativeFrom="column">
                  <wp:posOffset>4554220</wp:posOffset>
                </wp:positionH>
                <wp:positionV relativeFrom="paragraph">
                  <wp:posOffset>34925</wp:posOffset>
                </wp:positionV>
                <wp:extent cx="2580005" cy="17049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704975"/>
                        </a:xfrm>
                        <a:prstGeom prst="rect">
                          <a:avLst/>
                        </a:prstGeom>
                        <a:solidFill>
                          <a:prstClr val="white"/>
                        </a:solidFill>
                        <a:ln>
                          <a:noFill/>
                        </a:ln>
                        <a:effectLst/>
                      </wps:spPr>
                      <wps:txbx>
                        <w:txbxContent>
                          <w:p w:rsidR="00282A0D" w:rsidRPr="00EF7A4D" w:rsidRDefault="00282A0D" w:rsidP="00EF7A4D">
                            <w:pPr>
                              <w:pStyle w:val="Caption"/>
                              <w:rPr>
                                <w:rFonts w:ascii="Tahoma" w:hAnsi="Tahoma" w:cs="Tahoma"/>
                                <w:b w:val="0"/>
                                <w:color w:val="auto"/>
                                <w:sz w:val="20"/>
                                <w:shd w:val="clear" w:color="auto" w:fill="FFFFFF"/>
                                <w:lang w:val="en-US" w:eastAsia="zh-CN"/>
                              </w:rPr>
                            </w:pPr>
                            <w:r>
                              <w:rPr>
                                <w:rFonts w:ascii="Tahoma" w:hAnsi="Tahoma" w:cs="Tahoma" w:hint="eastAsia"/>
                                <w:b w:val="0"/>
                                <w:color w:val="auto"/>
                                <w:sz w:val="20"/>
                                <w:shd w:val="clear" w:color="auto" w:fill="FFFFFF"/>
                                <w:lang w:val="en-US" w:eastAsia="zh-CN"/>
                              </w:rPr>
                              <w:t>联系电话：</w:t>
                            </w:r>
                            <w:r>
                              <w:rPr>
                                <w:rFonts w:ascii="Tahoma" w:hAnsi="Tahoma" w:cs="Tahoma"/>
                                <w:b w:val="0"/>
                                <w:color w:val="auto"/>
                                <w:sz w:val="20"/>
                                <w:shd w:val="clear" w:color="auto" w:fill="FFFFFF"/>
                                <w:lang w:val="en-US" w:eastAsia="zh-CN"/>
                              </w:rPr>
                              <w:t>306.664.0720</w:t>
                            </w:r>
                            <w:r>
                              <w:rPr>
                                <w:rFonts w:ascii="Tahoma" w:hAnsi="Tahoma" w:cs="Tahoma"/>
                                <w:b w:val="0"/>
                                <w:color w:val="auto"/>
                                <w:sz w:val="20"/>
                                <w:shd w:val="clear" w:color="auto" w:fill="FFFFFF"/>
                                <w:lang w:val="en-US" w:eastAsia="zh-CN"/>
                              </w:rPr>
                              <w:br/>
                            </w:r>
                            <w:r>
                              <w:rPr>
                                <w:rFonts w:ascii="Tahoma" w:hAnsi="Tahoma" w:cs="Tahoma" w:hint="eastAsia"/>
                                <w:b w:val="0"/>
                                <w:color w:val="auto"/>
                                <w:sz w:val="20"/>
                                <w:shd w:val="clear" w:color="auto" w:fill="FFFFFF"/>
                                <w:lang w:val="en-US" w:eastAsia="zh-CN"/>
                              </w:rPr>
                              <w:t>免费电话：</w:t>
                            </w:r>
                            <w:r w:rsidRPr="00EF7A4D">
                              <w:rPr>
                                <w:rFonts w:ascii="Tahoma" w:hAnsi="Tahoma" w:cs="Tahoma"/>
                                <w:b w:val="0"/>
                                <w:color w:val="auto"/>
                                <w:sz w:val="20"/>
                                <w:shd w:val="clear" w:color="auto" w:fill="FFFFFF"/>
                                <w:lang w:val="en-US" w:eastAsia="zh-CN"/>
                              </w:rPr>
                              <w:t>1.800.706.1977</w:t>
                            </w:r>
                            <w:r w:rsidRPr="00EF7A4D">
                              <w:rPr>
                                <w:rFonts w:ascii="Tahoma" w:hAnsi="Tahoma" w:cs="Tahoma"/>
                                <w:b w:val="0"/>
                                <w:color w:val="auto"/>
                                <w:sz w:val="20"/>
                                <w:shd w:val="clear" w:color="auto" w:fill="FFFFFF"/>
                                <w:lang w:val="en-US" w:eastAsia="zh-CN"/>
                              </w:rPr>
                              <w:br/>
                            </w:r>
                            <w:r>
                              <w:rPr>
                                <w:rFonts w:ascii="Tahoma" w:hAnsi="Tahoma" w:cs="Tahoma" w:hint="eastAsia"/>
                                <w:b w:val="0"/>
                                <w:color w:val="auto"/>
                                <w:sz w:val="20"/>
                                <w:shd w:val="clear" w:color="auto" w:fill="FFFFFF"/>
                                <w:lang w:val="en-US" w:eastAsia="zh-CN"/>
                              </w:rPr>
                              <w:t>传真：</w:t>
                            </w:r>
                            <w:r w:rsidRPr="00EF7A4D">
                              <w:rPr>
                                <w:rFonts w:ascii="Tahoma" w:hAnsi="Tahoma" w:cs="Tahoma"/>
                                <w:b w:val="0"/>
                                <w:color w:val="auto"/>
                                <w:sz w:val="20"/>
                                <w:shd w:val="clear" w:color="auto" w:fill="FFFFFF"/>
                                <w:lang w:val="en-US" w:eastAsia="zh-CN"/>
                              </w:rPr>
                              <w:t>306.244.5033</w:t>
                            </w:r>
                          </w:p>
                          <w:p w:rsidR="00282A0D" w:rsidRPr="00EF7A4D" w:rsidRDefault="00282A0D" w:rsidP="00EF7A4D">
                            <w:pPr>
                              <w:rPr>
                                <w:rFonts w:ascii="Tahoma" w:hAnsi="Tahoma" w:cs="Tahoma"/>
                                <w:b/>
                                <w:sz w:val="20"/>
                                <w:lang w:val="en-US" w:eastAsia="zh-CN"/>
                              </w:rPr>
                            </w:pPr>
                            <w:r w:rsidRPr="00EF7A4D">
                              <w:rPr>
                                <w:rFonts w:ascii="Tahoma" w:hAnsi="Tahoma" w:cs="Tahoma"/>
                                <w:b/>
                                <w:sz w:val="20"/>
                                <w:lang w:val="en-US" w:eastAsia="zh-CN"/>
                              </w:rPr>
                              <w:t>www.sreda.com</w:t>
                            </w:r>
                          </w:p>
                          <w:p w:rsidR="00282A0D" w:rsidRPr="00EF7A4D" w:rsidRDefault="00282A0D" w:rsidP="00E73A46">
                            <w:pPr>
                              <w:spacing w:after="0"/>
                              <w:rPr>
                                <w:rFonts w:ascii="Tahoma" w:hAnsi="Tahoma" w:cs="Tahoma"/>
                                <w:b/>
                                <w:sz w:val="20"/>
                                <w:lang w:val="en-US"/>
                              </w:rPr>
                            </w:pPr>
                            <w:r w:rsidRPr="00EF7A4D">
                              <w:rPr>
                                <w:rFonts w:ascii="Tahoma" w:hAnsi="Tahoma" w:cs="Tahoma"/>
                                <w:sz w:val="20"/>
                                <w:shd w:val="clear" w:color="auto" w:fill="FFFFFF"/>
                                <w:lang w:val="en-US"/>
                              </w:rPr>
                              <w:t>103 - 202 Fourth Ave N</w:t>
                            </w:r>
                            <w:r w:rsidRPr="00EF7A4D">
                              <w:rPr>
                                <w:rFonts w:ascii="Tahoma" w:hAnsi="Tahoma" w:cs="Tahoma"/>
                                <w:sz w:val="20"/>
                                <w:shd w:val="clear" w:color="auto" w:fill="FFFFFF"/>
                                <w:lang w:val="en-US"/>
                              </w:rPr>
                              <w:br/>
                              <w:t>Saskatoon, SK S7K 0K1 Canada</w:t>
                            </w:r>
                          </w:p>
                          <w:p w:rsidR="00282A0D" w:rsidRPr="00C44EA0" w:rsidRDefault="00282A0D" w:rsidP="00E73A46">
                            <w:pPr>
                              <w:spacing w:after="0"/>
                              <w:rPr>
                                <w:rFonts w:ascii="Tahoma" w:hAnsi="Tahoma" w:cs="Tahoma"/>
                                <w:b/>
                                <w:noProof/>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358.6pt;margin-top:2.75pt;width:203.15pt;height:13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" stroked="f">
                <v:path arrowok="t"/>
                <v:textbox inset="0,0,0,0">
                  <w:txbxContent>
                    <w:p w:rsidR="00282A0D" w:rsidRPr="00EF7A4D" w:rsidRDefault="00282A0D" w:rsidP="00EF7A4D">
                      <w:pPr>
                        <w:pStyle w:val="Caption"/>
                        <w:rPr>
                          <w:rFonts w:ascii="Tahoma" w:hAnsi="Tahoma" w:cs="Tahoma"/>
                          <w:b w:val="0"/>
                          <w:color w:val="auto"/>
                          <w:sz w:val="20"/>
                          <w:shd w:val="clear" w:color="auto" w:fill="FFFFFF"/>
                          <w:lang w:val="en-US" w:eastAsia="zh-CN"/>
                        </w:rPr>
                      </w:pPr>
                      <w:r>
                        <w:rPr>
                          <w:rFonts w:ascii="Tahoma" w:hAnsi="Tahoma" w:cs="Tahoma" w:hint="eastAsia"/>
                          <w:b w:val="0"/>
                          <w:color w:val="auto"/>
                          <w:sz w:val="20"/>
                          <w:shd w:val="clear" w:color="auto" w:fill="FFFFFF"/>
                          <w:lang w:val="en-US" w:eastAsia="zh-CN"/>
                        </w:rPr>
                        <w:t>联系电话：</w:t>
                      </w:r>
                      <w:r>
                        <w:rPr>
                          <w:rFonts w:ascii="Tahoma" w:hAnsi="Tahoma" w:cs="Tahoma"/>
                          <w:b w:val="0"/>
                          <w:color w:val="auto"/>
                          <w:sz w:val="20"/>
                          <w:shd w:val="clear" w:color="auto" w:fill="FFFFFF"/>
                          <w:lang w:val="en-US" w:eastAsia="zh-CN"/>
                        </w:rPr>
                        <w:t>306.664.0720</w:t>
                      </w:r>
                      <w:r>
                        <w:rPr>
                          <w:rFonts w:ascii="Tahoma" w:hAnsi="Tahoma" w:cs="Tahoma"/>
                          <w:b w:val="0"/>
                          <w:color w:val="auto"/>
                          <w:sz w:val="20"/>
                          <w:shd w:val="clear" w:color="auto" w:fill="FFFFFF"/>
                          <w:lang w:val="en-US" w:eastAsia="zh-CN"/>
                        </w:rPr>
                        <w:br/>
                      </w:r>
                      <w:r>
                        <w:rPr>
                          <w:rFonts w:ascii="Tahoma" w:hAnsi="Tahoma" w:cs="Tahoma" w:hint="eastAsia"/>
                          <w:b w:val="0"/>
                          <w:color w:val="auto"/>
                          <w:sz w:val="20"/>
                          <w:shd w:val="clear" w:color="auto" w:fill="FFFFFF"/>
                          <w:lang w:val="en-US" w:eastAsia="zh-CN"/>
                        </w:rPr>
                        <w:t>免费电话：</w:t>
                      </w:r>
                      <w:r w:rsidRPr="00EF7A4D">
                        <w:rPr>
                          <w:rFonts w:ascii="Tahoma" w:hAnsi="Tahoma" w:cs="Tahoma"/>
                          <w:b w:val="0"/>
                          <w:color w:val="auto"/>
                          <w:sz w:val="20"/>
                          <w:shd w:val="clear" w:color="auto" w:fill="FFFFFF"/>
                          <w:lang w:val="en-US" w:eastAsia="zh-CN"/>
                        </w:rPr>
                        <w:t>1.800.706.1977</w:t>
                      </w:r>
                      <w:r w:rsidRPr="00EF7A4D">
                        <w:rPr>
                          <w:rFonts w:ascii="Tahoma" w:hAnsi="Tahoma" w:cs="Tahoma"/>
                          <w:b w:val="0"/>
                          <w:color w:val="auto"/>
                          <w:sz w:val="20"/>
                          <w:shd w:val="clear" w:color="auto" w:fill="FFFFFF"/>
                          <w:lang w:val="en-US" w:eastAsia="zh-CN"/>
                        </w:rPr>
                        <w:br/>
                      </w:r>
                      <w:r>
                        <w:rPr>
                          <w:rFonts w:ascii="Tahoma" w:hAnsi="Tahoma" w:cs="Tahoma" w:hint="eastAsia"/>
                          <w:b w:val="0"/>
                          <w:color w:val="auto"/>
                          <w:sz w:val="20"/>
                          <w:shd w:val="clear" w:color="auto" w:fill="FFFFFF"/>
                          <w:lang w:val="en-US" w:eastAsia="zh-CN"/>
                        </w:rPr>
                        <w:t>传真：</w:t>
                      </w:r>
                      <w:r w:rsidRPr="00EF7A4D">
                        <w:rPr>
                          <w:rFonts w:ascii="Tahoma" w:hAnsi="Tahoma" w:cs="Tahoma"/>
                          <w:b w:val="0"/>
                          <w:color w:val="auto"/>
                          <w:sz w:val="20"/>
                          <w:shd w:val="clear" w:color="auto" w:fill="FFFFFF"/>
                          <w:lang w:val="en-US" w:eastAsia="zh-CN"/>
                        </w:rPr>
                        <w:t>306.244.5033</w:t>
                      </w:r>
                    </w:p>
                    <w:p w:rsidR="00282A0D" w:rsidRPr="00EF7A4D" w:rsidRDefault="00282A0D" w:rsidP="00EF7A4D">
                      <w:pPr>
                        <w:rPr>
                          <w:rFonts w:ascii="Tahoma" w:hAnsi="Tahoma" w:cs="Tahoma"/>
                          <w:b/>
                          <w:sz w:val="20"/>
                          <w:lang w:val="en-US" w:eastAsia="zh-CN"/>
                        </w:rPr>
                      </w:pPr>
                      <w:r w:rsidRPr="00EF7A4D">
                        <w:rPr>
                          <w:rFonts w:ascii="Tahoma" w:hAnsi="Tahoma" w:cs="Tahoma"/>
                          <w:b/>
                          <w:sz w:val="20"/>
                          <w:lang w:val="en-US" w:eastAsia="zh-CN"/>
                        </w:rPr>
                        <w:t>www.sreda.com</w:t>
                      </w:r>
                    </w:p>
                    <w:p w:rsidR="00282A0D" w:rsidRPr="00EF7A4D" w:rsidRDefault="00282A0D" w:rsidP="00E73A46">
                      <w:pPr>
                        <w:spacing w:after="0"/>
                        <w:rPr>
                          <w:rFonts w:ascii="Tahoma" w:hAnsi="Tahoma" w:cs="Tahoma"/>
                          <w:b/>
                          <w:sz w:val="20"/>
                          <w:lang w:val="en-US"/>
                        </w:rPr>
                      </w:pPr>
                      <w:r w:rsidRPr="00EF7A4D">
                        <w:rPr>
                          <w:rFonts w:ascii="Tahoma" w:hAnsi="Tahoma" w:cs="Tahoma"/>
                          <w:sz w:val="20"/>
                          <w:shd w:val="clear" w:color="auto" w:fill="FFFFFF"/>
                          <w:lang w:val="en-US"/>
                        </w:rPr>
                        <w:t>103 - 202 Fourth Ave N</w:t>
                      </w:r>
                      <w:r w:rsidRPr="00EF7A4D">
                        <w:rPr>
                          <w:rFonts w:ascii="Tahoma" w:hAnsi="Tahoma" w:cs="Tahoma"/>
                          <w:sz w:val="20"/>
                          <w:shd w:val="clear" w:color="auto" w:fill="FFFFFF"/>
                          <w:lang w:val="en-US"/>
                        </w:rPr>
                        <w:br/>
                        <w:t>Saskatoon, SK S7K 0K1 Canada</w:t>
                      </w:r>
                    </w:p>
                    <w:p w:rsidR="00282A0D" w:rsidRPr="00C44EA0" w:rsidRDefault="00282A0D" w:rsidP="00E73A46">
                      <w:pPr>
                        <w:spacing w:after="0"/>
                        <w:rPr>
                          <w:rFonts w:ascii="Tahoma" w:hAnsi="Tahoma" w:cs="Tahoma"/>
                          <w:b/>
                          <w:noProof/>
                          <w:lang w:val="en-US" w:eastAsia="zh-CN"/>
                        </w:rPr>
                      </w:pPr>
                    </w:p>
                  </w:txbxContent>
                </v:textbox>
                <w10:wrap type="square"/>
              </v:shape>
            </w:pict>
          </mc:Fallback>
        </mc:AlternateContent>
      </w: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092F76" w:rsidP="00EF7A4D">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02624" behindDoc="0" locked="0" layoutInCell="1" allowOverlap="1">
                <wp:simplePos x="0" y="0"/>
                <wp:positionH relativeFrom="column">
                  <wp:posOffset>4467225</wp:posOffset>
                </wp:positionH>
                <wp:positionV relativeFrom="paragraph">
                  <wp:posOffset>1758315</wp:posOffset>
                </wp:positionV>
                <wp:extent cx="2400300" cy="56261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62610"/>
                        </a:xfrm>
                        <a:prstGeom prst="rect">
                          <a:avLst/>
                        </a:prstGeom>
                        <a:solidFill>
                          <a:srgbClr val="FFFFFF"/>
                        </a:solidFill>
                        <a:ln w="9525">
                          <a:noFill/>
                          <a:miter lim="800000"/>
                          <a:headEnd/>
                          <a:tailEnd/>
                        </a:ln>
                      </wps:spPr>
                      <wps:txbx>
                        <w:txbxContent>
                          <w:p w:rsidR="00282A0D" w:rsidRPr="00EF7A4D" w:rsidRDefault="00282A0D" w:rsidP="00EF7A4D">
                            <w:pPr>
                              <w:spacing w:after="0" w:line="240" w:lineRule="auto"/>
                              <w:rPr>
                                <w:rFonts w:ascii="Tahoma" w:hAnsi="Tahoma" w:cs="Tahoma"/>
                                <w:b/>
                                <w:sz w:val="20"/>
                                <w:szCs w:val="20"/>
                                <w:lang w:val="en-US"/>
                              </w:rPr>
                            </w:pPr>
                            <w:r w:rsidRPr="00EF7A4D">
                              <w:rPr>
                                <w:rFonts w:ascii="Tahoma" w:hAnsi="Tahoma" w:cs="Tahoma"/>
                                <w:b/>
                                <w:sz w:val="20"/>
                                <w:szCs w:val="20"/>
                                <w:lang w:val="en-US"/>
                              </w:rPr>
                              <w:t>Alex L. Fallon</w:t>
                            </w:r>
                          </w:p>
                          <w:p w:rsidR="00282A0D" w:rsidRPr="00EF7A4D" w:rsidRDefault="00282A0D" w:rsidP="00EF7A4D">
                            <w:pPr>
                              <w:spacing w:after="0" w:line="240" w:lineRule="auto"/>
                              <w:rPr>
                                <w:rFonts w:ascii="Tahoma" w:hAnsi="Tahoma" w:cs="Tahoma"/>
                                <w:sz w:val="20"/>
                                <w:szCs w:val="20"/>
                                <w:lang w:val="en-US"/>
                              </w:rPr>
                            </w:pPr>
                            <w:r>
                              <w:rPr>
                                <w:rFonts w:ascii="Tahoma" w:hAnsi="Tahoma" w:cs="Tahoma" w:hint="eastAsia"/>
                                <w:sz w:val="20"/>
                                <w:szCs w:val="20"/>
                                <w:lang w:val="en-US" w:eastAsia="zh-CN"/>
                              </w:rPr>
                              <w:t>总裁</w:t>
                            </w:r>
                          </w:p>
                          <w:p w:rsidR="00282A0D" w:rsidRPr="00EF7A4D" w:rsidRDefault="00D15C2B" w:rsidP="00EF7A4D">
                            <w:pPr>
                              <w:spacing w:after="0" w:line="240" w:lineRule="auto"/>
                              <w:rPr>
                                <w:rFonts w:ascii="Tahoma" w:hAnsi="Tahoma" w:cs="Tahoma"/>
                                <w:sz w:val="20"/>
                                <w:szCs w:val="20"/>
                                <w:lang w:val="en-US"/>
                              </w:rPr>
                            </w:pPr>
                            <w:hyperlink r:id="rId43" w:history="1">
                              <w:r w:rsidR="00282A0D" w:rsidRPr="00EF7A4D">
                                <w:rPr>
                                  <w:rStyle w:val="Hyperlink"/>
                                  <w:rFonts w:ascii="Tahoma" w:hAnsi="Tahoma" w:cs="Tahoma"/>
                                  <w:sz w:val="20"/>
                                  <w:szCs w:val="20"/>
                                  <w:lang w:val="en-US"/>
                                </w:rPr>
                                <w:t>afallon@sreda.com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51.75pt;margin-top:138.45pt;width:189pt;height:44.3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" stroked="f">
                <v:textbox style="mso-fit-shape-to-text:t">
                  <w:txbxContent>
                    <w:p w:rsidR="00282A0D" w:rsidRPr="00EF7A4D" w:rsidRDefault="00282A0D" w:rsidP="00EF7A4D">
                      <w:pPr>
                        <w:spacing w:after="0" w:line="240" w:lineRule="auto"/>
                        <w:rPr>
                          <w:rFonts w:ascii="Tahoma" w:hAnsi="Tahoma" w:cs="Tahoma"/>
                          <w:b/>
                          <w:sz w:val="20"/>
                          <w:szCs w:val="20"/>
                          <w:lang w:val="en-US"/>
                        </w:rPr>
                      </w:pPr>
                      <w:r w:rsidRPr="00EF7A4D">
                        <w:rPr>
                          <w:rFonts w:ascii="Tahoma" w:hAnsi="Tahoma" w:cs="Tahoma"/>
                          <w:b/>
                          <w:sz w:val="20"/>
                          <w:szCs w:val="20"/>
                          <w:lang w:val="en-US"/>
                        </w:rPr>
                        <w:t>Alex L. Fallon</w:t>
                      </w:r>
                    </w:p>
                    <w:p w:rsidR="00282A0D" w:rsidRPr="00EF7A4D" w:rsidRDefault="00282A0D" w:rsidP="00EF7A4D">
                      <w:pPr>
                        <w:spacing w:after="0" w:line="240" w:lineRule="auto"/>
                        <w:rPr>
                          <w:rFonts w:ascii="Tahoma" w:hAnsi="Tahoma" w:cs="Tahoma"/>
                          <w:sz w:val="20"/>
                          <w:szCs w:val="20"/>
                          <w:lang w:val="en-US"/>
                        </w:rPr>
                      </w:pPr>
                      <w:r>
                        <w:rPr>
                          <w:rFonts w:ascii="Tahoma" w:hAnsi="Tahoma" w:cs="Tahoma" w:hint="eastAsia"/>
                          <w:sz w:val="20"/>
                          <w:szCs w:val="20"/>
                          <w:lang w:val="en-US" w:eastAsia="zh-CN"/>
                        </w:rPr>
                        <w:t>总裁</w:t>
                      </w:r>
                    </w:p>
                    <w:p w:rsidR="00282A0D" w:rsidRPr="00EF7A4D" w:rsidRDefault="00282A0D" w:rsidP="00EF7A4D">
                      <w:pPr>
                        <w:spacing w:after="0" w:line="240" w:lineRule="auto"/>
                        <w:rPr>
                          <w:rFonts w:ascii="Tahoma" w:hAnsi="Tahoma" w:cs="Tahoma"/>
                          <w:sz w:val="20"/>
                          <w:szCs w:val="20"/>
                          <w:lang w:val="en-US"/>
                        </w:rPr>
                      </w:pPr>
                      <w:hyperlink r:id="rId44" w:history="1">
                        <w:r w:rsidRPr="00EF7A4D">
                          <w:rPr>
                            <w:rStyle w:val="Hyperlink"/>
                            <w:rFonts w:ascii="Tahoma" w:hAnsi="Tahoma" w:cs="Tahoma"/>
                            <w:sz w:val="20"/>
                            <w:szCs w:val="20"/>
                            <w:lang w:val="en-US"/>
                          </w:rPr>
                          <w:t>afallon@sreda.com</w:t>
                        </w:r>
                      </w:hyperlink>
                    </w:p>
                  </w:txbxContent>
                </v:textbox>
              </v:shape>
            </w:pict>
          </mc:Fallback>
        </mc:AlternateContent>
      </w: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9F5079" w:rsidP="00EF7A4D">
      <w:pPr>
        <w:spacing w:after="0" w:line="240" w:lineRule="auto"/>
        <w:rPr>
          <w:rFonts w:ascii="Verdana" w:eastAsia="Times New Roman" w:hAnsi="Verdana" w:cs="Arial"/>
          <w:sz w:val="20"/>
          <w:szCs w:val="20"/>
          <w:lang w:eastAsia="zh-CN"/>
        </w:rPr>
      </w:pPr>
      <w:r>
        <w:rPr>
          <w:noProof/>
          <w:lang w:eastAsia="zh-CN"/>
        </w:rPr>
        <w:drawing>
          <wp:anchor distT="0" distB="0" distL="114300" distR="114300" simplePos="0" relativeHeight="251805696" behindDoc="0" locked="0" layoutInCell="1" allowOverlap="1">
            <wp:simplePos x="0" y="0"/>
            <wp:positionH relativeFrom="column">
              <wp:posOffset>4516755</wp:posOffset>
            </wp:positionH>
            <wp:positionV relativeFrom="paragraph">
              <wp:posOffset>34925</wp:posOffset>
            </wp:positionV>
            <wp:extent cx="1282700" cy="1326515"/>
            <wp:effectExtent l="0" t="0" r="0" b="6985"/>
            <wp:wrapSquare wrapText="bothSides"/>
            <wp:docPr id="293" name="Picture 293" descr="cid:image001.jpg@01CFCDB5.6DEFF210"/>
            <wp:cNvGraphicFramePr/>
            <a:graphic xmlns:a="http://schemas.openxmlformats.org/drawingml/2006/main">
              <a:graphicData uri="http://schemas.openxmlformats.org/drawingml/2006/picture">
                <pic:pic xmlns:pic="http://schemas.openxmlformats.org/drawingml/2006/picture">
                  <pic:nvPicPr>
                    <pic:cNvPr id="1" name="Picture 1" descr="cid:image001.jpg@01CFCDB5.6DEFF210"/>
                    <pic:cNvPicPr/>
                  </pic:nvPicPr>
                  <pic:blipFill rotWithShape="1">
                    <a:blip r:embed="rId45" r:link="rId46" cstate="print">
                      <a:extLst>
                        <a:ext uri="{28A0092B-C50C-407E-A947-70E740481C1C}">
                          <a14:useLocalDpi xmlns:a14="http://schemas.microsoft.com/office/drawing/2010/main" val="0"/>
                        </a:ext>
                      </a:extLst>
                    </a:blip>
                    <a:srcRect l="12180" t="2565" r="20897" b="-1466"/>
                    <a:stretch/>
                  </pic:blipFill>
                  <pic:spPr bwMode="auto">
                    <a:xfrm>
                      <a:off x="0" y="0"/>
                      <a:ext cx="1282700" cy="1326515"/>
                    </a:xfrm>
                    <a:prstGeom prst="rect">
                      <a:avLst/>
                    </a:prstGeom>
                    <a:noFill/>
                    <a:ln>
                      <a:noFill/>
                    </a:ln>
                    <a:extLst>
                      <a:ext uri="{53640926-AAD7-44D8-BBD7-CCE9431645EC}">
                        <a14:shadowObscured xmlns:a14="http://schemas.microsoft.com/office/drawing/2010/main"/>
                      </a:ext>
                    </a:extLst>
                  </pic:spPr>
                </pic:pic>
              </a:graphicData>
            </a:graphic>
          </wp:anchor>
        </w:drawing>
      </w: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r>
        <w:rPr>
          <w:noProof/>
          <w:lang w:eastAsia="zh-CN"/>
        </w:rPr>
        <w:drawing>
          <wp:anchor distT="0" distB="0" distL="114300" distR="114300" simplePos="0" relativeHeight="251806720" behindDoc="0" locked="0" layoutInCell="1" allowOverlap="1">
            <wp:simplePos x="0" y="0"/>
            <wp:positionH relativeFrom="column">
              <wp:posOffset>4555490</wp:posOffset>
            </wp:positionH>
            <wp:positionV relativeFrom="paragraph">
              <wp:posOffset>82550</wp:posOffset>
            </wp:positionV>
            <wp:extent cx="1241425" cy="1241425"/>
            <wp:effectExtent l="0" t="0" r="0" b="0"/>
            <wp:wrapSquare wrapText="bothSides"/>
            <wp:docPr id="294" name="Picture 294" descr="http://m.c.lnkd.licdn.com/media/p/5/005/02d/219/2cf6203.jpg"/>
            <wp:cNvGraphicFramePr/>
            <a:graphic xmlns:a="http://schemas.openxmlformats.org/drawingml/2006/main">
              <a:graphicData uri="http://schemas.openxmlformats.org/drawingml/2006/picture">
                <pic:pic xmlns:pic="http://schemas.openxmlformats.org/drawingml/2006/picture">
                  <pic:nvPicPr>
                    <pic:cNvPr id="2" name="Picture 2" descr="http://m.c.lnkd.licdn.com/media/p/5/005/02d/219/2cf6203.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a:graphicData>
            </a:graphic>
          </wp:anchor>
        </w:drawing>
      </w: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092F76" w:rsidP="00EF7A4D">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03648" behindDoc="0" locked="0" layoutInCell="1" allowOverlap="1">
                <wp:simplePos x="0" y="0"/>
                <wp:positionH relativeFrom="column">
                  <wp:posOffset>4471035</wp:posOffset>
                </wp:positionH>
                <wp:positionV relativeFrom="paragraph">
                  <wp:posOffset>106680</wp:posOffset>
                </wp:positionV>
                <wp:extent cx="2419350" cy="56261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62610"/>
                        </a:xfrm>
                        <a:prstGeom prst="rect">
                          <a:avLst/>
                        </a:prstGeom>
                        <a:solidFill>
                          <a:srgbClr val="FFFFFF"/>
                        </a:solidFill>
                        <a:ln w="9525">
                          <a:noFill/>
                          <a:miter lim="800000"/>
                          <a:headEnd/>
                          <a:tailEnd/>
                        </a:ln>
                      </wps:spPr>
                      <wps:txbx>
                        <w:txbxContent>
                          <w:p w:rsidR="00282A0D" w:rsidRPr="00EF7A4D" w:rsidRDefault="00282A0D" w:rsidP="00EF7A4D">
                            <w:pPr>
                              <w:spacing w:after="0" w:line="240" w:lineRule="auto"/>
                              <w:rPr>
                                <w:rFonts w:ascii="Tahoma" w:hAnsi="Tahoma" w:cs="Tahoma"/>
                                <w:b/>
                                <w:sz w:val="20"/>
                                <w:szCs w:val="20"/>
                                <w:lang w:val="en-US"/>
                              </w:rPr>
                            </w:pPr>
                            <w:r w:rsidRPr="00EF7A4D">
                              <w:rPr>
                                <w:rFonts w:ascii="Tahoma" w:hAnsi="Tahoma" w:cs="Tahoma"/>
                                <w:b/>
                                <w:sz w:val="20"/>
                                <w:szCs w:val="20"/>
                                <w:lang w:val="en-US"/>
                              </w:rPr>
                              <w:t>Kelly Martin</w:t>
                            </w:r>
                          </w:p>
                          <w:p w:rsidR="00282A0D" w:rsidRPr="00EF7A4D" w:rsidRDefault="00282A0D" w:rsidP="00EF7A4D">
                            <w:pPr>
                              <w:spacing w:after="0" w:line="240" w:lineRule="auto"/>
                              <w:rPr>
                                <w:rFonts w:ascii="Tahoma" w:hAnsi="Tahoma" w:cs="Tahoma"/>
                                <w:sz w:val="20"/>
                                <w:szCs w:val="20"/>
                                <w:lang w:val="en-US" w:eastAsia="zh-CN"/>
                              </w:rPr>
                            </w:pPr>
                            <w:r>
                              <w:rPr>
                                <w:rFonts w:ascii="Tahoma" w:hAnsi="Tahoma" w:cs="Tahoma" w:hint="eastAsia"/>
                                <w:sz w:val="20"/>
                                <w:szCs w:val="20"/>
                                <w:lang w:val="en-US" w:eastAsia="zh-CN"/>
                              </w:rPr>
                              <w:t>业务发展总监</w:t>
                            </w:r>
                          </w:p>
                          <w:p w:rsidR="00282A0D" w:rsidRPr="00EF7A4D" w:rsidRDefault="00D15C2B" w:rsidP="00EF7A4D">
                            <w:pPr>
                              <w:spacing w:after="0" w:line="240" w:lineRule="auto"/>
                              <w:rPr>
                                <w:rFonts w:ascii="Tahoma" w:hAnsi="Tahoma" w:cs="Tahoma"/>
                                <w:sz w:val="20"/>
                                <w:szCs w:val="20"/>
                                <w:lang w:val="en-US"/>
                              </w:rPr>
                            </w:pPr>
                            <w:hyperlink r:id="rId48" w:history="1">
                              <w:r w:rsidR="00282A0D" w:rsidRPr="00EF7A4D">
                                <w:rPr>
                                  <w:rStyle w:val="Hyperlink"/>
                                  <w:rFonts w:ascii="Tahoma" w:hAnsi="Tahoma" w:cs="Tahoma"/>
                                  <w:sz w:val="20"/>
                                  <w:szCs w:val="20"/>
                                  <w:lang w:val="en-US"/>
                                </w:rPr>
                                <w:t>kmartin@sreda.com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52.05pt;margin-top:8.4pt;width:190.5pt;height:44.3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" stroked="f">
                <v:textbox style="mso-fit-shape-to-text:t">
                  <w:txbxContent>
                    <w:p w:rsidR="00282A0D" w:rsidRPr="00EF7A4D" w:rsidRDefault="00282A0D" w:rsidP="00EF7A4D">
                      <w:pPr>
                        <w:spacing w:after="0" w:line="240" w:lineRule="auto"/>
                        <w:rPr>
                          <w:rFonts w:ascii="Tahoma" w:hAnsi="Tahoma" w:cs="Tahoma"/>
                          <w:b/>
                          <w:sz w:val="20"/>
                          <w:szCs w:val="20"/>
                          <w:lang w:val="en-US"/>
                        </w:rPr>
                      </w:pPr>
                      <w:r w:rsidRPr="00EF7A4D">
                        <w:rPr>
                          <w:rFonts w:ascii="Tahoma" w:hAnsi="Tahoma" w:cs="Tahoma"/>
                          <w:b/>
                          <w:sz w:val="20"/>
                          <w:szCs w:val="20"/>
                          <w:lang w:val="en-US"/>
                        </w:rPr>
                        <w:t>Kelly Martin</w:t>
                      </w:r>
                    </w:p>
                    <w:p w:rsidR="00282A0D" w:rsidRPr="00EF7A4D" w:rsidRDefault="00282A0D" w:rsidP="00EF7A4D">
                      <w:pPr>
                        <w:spacing w:after="0" w:line="240" w:lineRule="auto"/>
                        <w:rPr>
                          <w:rFonts w:ascii="Tahoma" w:hAnsi="Tahoma" w:cs="Tahoma"/>
                          <w:sz w:val="20"/>
                          <w:szCs w:val="20"/>
                          <w:lang w:val="en-US" w:eastAsia="zh-CN"/>
                        </w:rPr>
                      </w:pPr>
                      <w:r>
                        <w:rPr>
                          <w:rFonts w:ascii="Tahoma" w:hAnsi="Tahoma" w:cs="Tahoma" w:hint="eastAsia"/>
                          <w:sz w:val="20"/>
                          <w:szCs w:val="20"/>
                          <w:lang w:val="en-US" w:eastAsia="zh-CN"/>
                        </w:rPr>
                        <w:t>业务发展总监</w:t>
                      </w:r>
                    </w:p>
                    <w:p w:rsidR="00282A0D" w:rsidRPr="00EF7A4D" w:rsidRDefault="00282A0D" w:rsidP="00EF7A4D">
                      <w:pPr>
                        <w:spacing w:after="0" w:line="240" w:lineRule="auto"/>
                        <w:rPr>
                          <w:rFonts w:ascii="Tahoma" w:hAnsi="Tahoma" w:cs="Tahoma"/>
                          <w:sz w:val="20"/>
                          <w:szCs w:val="20"/>
                          <w:lang w:val="en-US"/>
                        </w:rPr>
                      </w:pPr>
                      <w:hyperlink r:id="rId49" w:history="1">
                        <w:r w:rsidRPr="00EF7A4D">
                          <w:rPr>
                            <w:rStyle w:val="Hyperlink"/>
                            <w:rFonts w:ascii="Tahoma" w:hAnsi="Tahoma" w:cs="Tahoma"/>
                            <w:sz w:val="20"/>
                            <w:szCs w:val="20"/>
                            <w:lang w:val="en-US"/>
                          </w:rPr>
                          <w:t>kmartin@sreda.com</w:t>
                        </w:r>
                      </w:hyperlink>
                    </w:p>
                  </w:txbxContent>
                </v:textbox>
              </v:shape>
            </w:pict>
          </mc:Fallback>
        </mc:AlternateContent>
      </w: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E34848" w:rsidRDefault="00EF7A4D" w:rsidP="00EF7A4D">
      <w:pPr>
        <w:spacing w:after="0" w:line="240" w:lineRule="auto"/>
        <w:rPr>
          <w:rFonts w:ascii="Verdana" w:eastAsia="Times New Roman" w:hAnsi="Verdana" w:cs="Arial"/>
          <w:sz w:val="20"/>
          <w:szCs w:val="20"/>
          <w:lang w:eastAsia="zh-CN"/>
        </w:rPr>
      </w:pPr>
    </w:p>
    <w:p w:rsidR="00EF7A4D" w:rsidRPr="00C21BD6" w:rsidRDefault="00EF7A4D" w:rsidP="00EF7A4D">
      <w:pPr>
        <w:spacing w:after="0" w:line="240" w:lineRule="auto"/>
        <w:rPr>
          <w:rFonts w:eastAsia="Times New Roman" w:cs="Arial"/>
          <w:lang w:eastAsia="zh-CN"/>
        </w:rPr>
      </w:pPr>
    </w:p>
    <w:p w:rsidR="00EF7A4D" w:rsidRDefault="00EF7A4D" w:rsidP="00EF7A4D">
      <w:pPr>
        <w:spacing w:after="0" w:line="240" w:lineRule="auto"/>
        <w:rPr>
          <w:rFonts w:eastAsia="Times New Roman" w:cs="Arial"/>
          <w:lang w:eastAsia="zh-CN"/>
        </w:rPr>
      </w:pPr>
    </w:p>
    <w:p w:rsidR="00EF7A4D" w:rsidRDefault="00EF7A4D" w:rsidP="00EF7A4D">
      <w:pPr>
        <w:spacing w:after="0" w:line="240" w:lineRule="auto"/>
        <w:rPr>
          <w:rFonts w:eastAsia="Times New Roman" w:cs="Arial"/>
          <w:lang w:eastAsia="zh-CN"/>
        </w:rPr>
      </w:pPr>
    </w:p>
    <w:p w:rsidR="00CD740A" w:rsidRDefault="00CD740A" w:rsidP="00FF48F1">
      <w:pPr>
        <w:rPr>
          <w:rFonts w:ascii="Verdana" w:eastAsia="Times New Roman" w:hAnsi="Verdana" w:cs="Arial"/>
          <w:sz w:val="20"/>
          <w:szCs w:val="20"/>
          <w:lang w:eastAsia="zh-CN"/>
        </w:rPr>
      </w:pPr>
    </w:p>
    <w:p w:rsidR="00FF48F1" w:rsidRPr="00CD740A" w:rsidRDefault="007E7E24" w:rsidP="00FF48F1">
      <w:pPr>
        <w:rPr>
          <w:rFonts w:ascii="Tahoma" w:hAnsi="Tahoma" w:cs="Tahoma"/>
          <w:b/>
          <w:sz w:val="28"/>
          <w:szCs w:val="28"/>
          <w:lang w:eastAsia="zh-CN"/>
        </w:rPr>
      </w:pPr>
      <w:r w:rsidRPr="00CD740A">
        <w:rPr>
          <w:rFonts w:ascii="Tahoma" w:hAnsi="Tahoma" w:cs="Tahoma"/>
          <w:b/>
          <w:noProof/>
          <w:lang w:eastAsia="zh-CN"/>
        </w:rPr>
        <w:lastRenderedPageBreak/>
        <w:drawing>
          <wp:anchor distT="0" distB="0" distL="114300" distR="114300" simplePos="0" relativeHeight="251811840" behindDoc="0" locked="0" layoutInCell="1" allowOverlap="1">
            <wp:simplePos x="0" y="0"/>
            <wp:positionH relativeFrom="column">
              <wp:posOffset>4448175</wp:posOffset>
            </wp:positionH>
            <wp:positionV relativeFrom="paragraph">
              <wp:posOffset>16510</wp:posOffset>
            </wp:positionV>
            <wp:extent cx="2038350" cy="788670"/>
            <wp:effectExtent l="0" t="0" r="0" b="0"/>
            <wp:wrapSquare wrapText="bothSides"/>
            <wp:docPr id="301" name="Picture 301" descr="D:\WORK\01 - CONSIDER CANADA\COMMUNICATIONS\logo\2013-03-07-ConsiderCanada-Logos\2013-03-07-ConsiderCanada-Logos\Members\Ready-to-use\Small\2013-03-07-CC_Winnipeg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01 - CONSIDER CANADA\COMMUNICATIONS\logo\2013-03-07-ConsiderCanada-Logos\2013-03-07-ConsiderCanada-Logos\Members\Ready-to-use\Small\2013-03-07-CC_Winnipeg_sml.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515"/>
                    <a:stretch/>
                  </pic:blipFill>
                  <pic:spPr bwMode="auto">
                    <a:xfrm>
                      <a:off x="0" y="0"/>
                      <a:ext cx="2038350" cy="788670"/>
                    </a:xfrm>
                    <a:prstGeom prst="rect">
                      <a:avLst/>
                    </a:prstGeom>
                    <a:noFill/>
                    <a:ln>
                      <a:noFill/>
                    </a:ln>
                    <a:extLst>
                      <a:ext uri="{53640926-AAD7-44D8-BBD7-CCE9431645EC}">
                        <a14:shadowObscured xmlns:a14="http://schemas.microsoft.com/office/drawing/2010/main"/>
                      </a:ext>
                    </a:extLst>
                  </pic:spPr>
                </pic:pic>
              </a:graphicData>
            </a:graphic>
          </wp:anchor>
        </w:drawing>
      </w:r>
      <w:r w:rsidR="00092F76">
        <w:rPr>
          <w:rFonts w:ascii="Tahoma" w:eastAsia="Times New Roman" w:hAnsi="Tahoma" w:cs="Tahoma"/>
          <w:b/>
          <w:noProof/>
          <w:sz w:val="20"/>
          <w:szCs w:val="20"/>
          <w:lang w:eastAsia="zh-CN"/>
        </w:rPr>
        <mc:AlternateContent>
          <mc:Choice Requires="wps">
            <w:drawing>
              <wp:anchor distT="0" distB="0" distL="114300" distR="114300" simplePos="0" relativeHeight="251808768" behindDoc="0" locked="0" layoutInCell="1" allowOverlap="1">
                <wp:simplePos x="0" y="0"/>
                <wp:positionH relativeFrom="column">
                  <wp:posOffset>-95250</wp:posOffset>
                </wp:positionH>
                <wp:positionV relativeFrom="paragraph">
                  <wp:posOffset>264160</wp:posOffset>
                </wp:positionV>
                <wp:extent cx="4333875" cy="7760970"/>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760970"/>
                        </a:xfrm>
                        <a:prstGeom prst="rect">
                          <a:avLst/>
                        </a:prstGeom>
                        <a:solidFill>
                          <a:srgbClr val="FFFFFF"/>
                        </a:solidFill>
                        <a:ln w="9525">
                          <a:noFill/>
                          <a:miter lim="800000"/>
                          <a:headEnd/>
                          <a:tailEnd/>
                        </a:ln>
                      </wps:spPr>
                      <wps:txbx>
                        <w:txbxContent>
                          <w:p w:rsidR="00282A0D" w:rsidRPr="00CD740A" w:rsidRDefault="00282A0D" w:rsidP="00C67695">
                            <w:pPr>
                              <w:pStyle w:val="NormalWeb"/>
                              <w:shd w:val="clear" w:color="auto" w:fill="FFFFFF"/>
                              <w:spacing w:before="0" w:beforeAutospacing="0" w:after="0" w:afterAutospacing="0" w:line="276" w:lineRule="auto"/>
                              <w:textAlignment w:val="baseline"/>
                              <w:rPr>
                                <w:rFonts w:ascii="Tahoma" w:hAnsi="Tahoma" w:cs="Tahoma"/>
                                <w:sz w:val="21"/>
                                <w:szCs w:val="21"/>
                              </w:rPr>
                            </w:pPr>
                            <w:r>
                              <w:rPr>
                                <w:rFonts w:ascii="Tahoma" w:eastAsiaTheme="minorEastAsia" w:hAnsi="Tahoma" w:cs="Tahoma" w:hint="eastAsia"/>
                                <w:sz w:val="21"/>
                                <w:szCs w:val="21"/>
                              </w:rPr>
                              <w:t>温尼伯经济发展局</w:t>
                            </w:r>
                            <w:r w:rsidRPr="00CD740A">
                              <w:rPr>
                                <w:rFonts w:ascii="Tahoma" w:hAnsi="Tahoma" w:cs="Tahoma"/>
                                <w:sz w:val="21"/>
                                <w:szCs w:val="21"/>
                              </w:rPr>
                              <w:t xml:space="preserve"> (EDW) </w:t>
                            </w:r>
                            <w:r>
                              <w:rPr>
                                <w:rFonts w:ascii="Tahoma" w:eastAsiaTheme="minorEastAsia" w:hAnsi="Tahoma" w:cs="Tahoma" w:hint="eastAsia"/>
                                <w:sz w:val="21"/>
                                <w:szCs w:val="21"/>
                              </w:rPr>
                              <w:t>是温尼伯最主要的经济发展机构，负责吸引与促进投资，城市建设，旅游发展，市场营销和市场信息管理。通过分析竞争情报，与行业领导者、政府官员、社区利益相关者建立关系，对潜在机会和创新驱动因素进行评估，推动关键产业的发展，定位未来经济发展方向。同时，</w:t>
                            </w:r>
                            <w:r w:rsidRPr="00CD740A">
                              <w:rPr>
                                <w:rFonts w:ascii="Tahoma" w:hAnsi="Tahoma" w:cs="Tahoma"/>
                                <w:sz w:val="21"/>
                                <w:szCs w:val="21"/>
                              </w:rPr>
                              <w:t>EDW</w:t>
                            </w:r>
                            <w:r>
                              <w:rPr>
                                <w:rFonts w:ascii="Tahoma" w:eastAsiaTheme="minorEastAsia" w:hAnsi="Tahoma" w:cs="Tahoma" w:hint="eastAsia"/>
                                <w:sz w:val="21"/>
                                <w:szCs w:val="21"/>
                              </w:rPr>
                              <w:t>还向目标产业、社区和社会发展提供支持，进一步推动温尼伯的经济多样性发展和高品质生活。</w:t>
                            </w:r>
                          </w:p>
                          <w:p w:rsidR="00282A0D" w:rsidRPr="006A79CA" w:rsidRDefault="00282A0D" w:rsidP="00C67695">
                            <w:pPr>
                              <w:snapToGrid w:val="0"/>
                              <w:spacing w:after="0"/>
                              <w:rPr>
                                <w:rFonts w:ascii="Tahoma" w:hAnsi="Tahoma" w:cs="Tahoma"/>
                                <w:b/>
                                <w:color w:val="0D0D0D" w:themeColor="text1" w:themeTint="F2"/>
                                <w:sz w:val="21"/>
                                <w:szCs w:val="21"/>
                                <w:lang w:val="en-US" w:eastAsia="zh-CN"/>
                              </w:rPr>
                            </w:pPr>
                          </w:p>
                          <w:p w:rsidR="00282A0D" w:rsidRDefault="00282A0D" w:rsidP="00282A0D">
                            <w:pPr>
                              <w:rPr>
                                <w:rFonts w:ascii="Tahoma" w:hAnsi="Tahoma" w:cs="Tahoma"/>
                                <w:noProof/>
                                <w:sz w:val="21"/>
                                <w:szCs w:val="21"/>
                                <w:lang w:eastAsia="zh-CN"/>
                              </w:rPr>
                            </w:pPr>
                            <w:r w:rsidRPr="006A79CA">
                              <w:rPr>
                                <w:rFonts w:ascii="Tahoma" w:hAnsi="Tahoma" w:cs="Tahoma" w:hint="eastAsia"/>
                                <w:noProof/>
                                <w:color w:val="0D0D0D" w:themeColor="text1" w:themeTint="F2"/>
                                <w:sz w:val="21"/>
                                <w:szCs w:val="21"/>
                                <w:lang w:eastAsia="zh-CN"/>
                              </w:rPr>
                              <w:t>温尼伯</w:t>
                            </w:r>
                            <w:r>
                              <w:rPr>
                                <w:rFonts w:ascii="Tahoma" w:hAnsi="Tahoma" w:cs="Tahoma" w:hint="eastAsia"/>
                                <w:noProof/>
                                <w:color w:val="0D0D0D" w:themeColor="text1" w:themeTint="F2"/>
                                <w:sz w:val="21"/>
                                <w:szCs w:val="21"/>
                                <w:lang w:eastAsia="zh-CN"/>
                              </w:rPr>
                              <w:t>拥有多样化和蓬勃发展</w:t>
                            </w:r>
                            <w:r w:rsidRPr="006A79CA">
                              <w:rPr>
                                <w:rFonts w:ascii="Tahoma" w:hAnsi="Tahoma" w:cs="Tahoma" w:hint="eastAsia"/>
                                <w:noProof/>
                                <w:color w:val="0D0D0D" w:themeColor="text1" w:themeTint="F2"/>
                                <w:sz w:val="21"/>
                                <w:szCs w:val="21"/>
                                <w:lang w:eastAsia="zh-CN"/>
                              </w:rPr>
                              <w:t>的产业，</w:t>
                            </w:r>
                            <w:r>
                              <w:rPr>
                                <w:rFonts w:ascii="Tahoma" w:hAnsi="Tahoma" w:cs="Tahoma" w:hint="eastAsia"/>
                                <w:noProof/>
                                <w:color w:val="0D0D0D" w:themeColor="text1" w:themeTint="F2"/>
                                <w:sz w:val="21"/>
                                <w:szCs w:val="21"/>
                                <w:lang w:eastAsia="zh-CN"/>
                              </w:rPr>
                              <w:t>并凭借优越的地理位置和时区优势以及三位一体的交通运输设施，</w:t>
                            </w:r>
                            <w:r>
                              <w:rPr>
                                <w:rFonts w:ascii="Tahoma" w:hAnsi="Tahoma" w:cs="Tahoma" w:hint="eastAsia"/>
                                <w:noProof/>
                                <w:color w:val="0D0D0D" w:themeColor="text1" w:themeTint="F2"/>
                                <w:sz w:val="21"/>
                                <w:szCs w:val="21"/>
                                <w:lang w:eastAsia="zh-CN"/>
                              </w:rPr>
                              <w:t>(</w:t>
                            </w:r>
                            <w:r>
                              <w:rPr>
                                <w:rFonts w:ascii="Tahoma" w:hAnsi="Tahoma" w:cs="Tahoma" w:hint="eastAsia"/>
                                <w:noProof/>
                                <w:color w:val="0D0D0D" w:themeColor="text1" w:themeTint="F2"/>
                                <w:sz w:val="21"/>
                                <w:szCs w:val="21"/>
                                <w:lang w:eastAsia="zh-CN"/>
                              </w:rPr>
                              <w:t>加拿大中央港</w:t>
                            </w:r>
                            <w:r w:rsidRPr="006A79CA">
                              <w:rPr>
                                <w:rFonts w:ascii="Tahoma" w:hAnsi="Tahoma" w:cs="Tahoma" w:hint="eastAsia"/>
                                <w:noProof/>
                                <w:color w:val="0D0D0D" w:themeColor="text1" w:themeTint="F2"/>
                                <w:sz w:val="21"/>
                                <w:szCs w:val="21"/>
                                <w:lang w:eastAsia="zh-CN"/>
                              </w:rPr>
                              <w:t>，即：加拿大国内唯一的</w:t>
                            </w:r>
                            <w:r>
                              <w:rPr>
                                <w:rFonts w:ascii="Tahoma" w:hAnsi="Tahoma" w:cs="Tahoma" w:hint="eastAsia"/>
                                <w:noProof/>
                                <w:color w:val="0D0D0D" w:themeColor="text1" w:themeTint="F2"/>
                                <w:sz w:val="21"/>
                                <w:szCs w:val="21"/>
                                <w:lang w:eastAsia="zh-CN"/>
                              </w:rPr>
                              <w:t>对外自由贸易</w:t>
                            </w:r>
                            <w:r w:rsidRPr="006A79CA">
                              <w:rPr>
                                <w:rFonts w:ascii="Tahoma" w:hAnsi="Tahoma" w:cs="Tahoma" w:hint="eastAsia"/>
                                <w:noProof/>
                                <w:color w:val="0D0D0D" w:themeColor="text1" w:themeTint="F2"/>
                                <w:sz w:val="21"/>
                                <w:szCs w:val="21"/>
                                <w:lang w:eastAsia="zh-CN"/>
                              </w:rPr>
                              <w:t>内陆港口</w:t>
                            </w:r>
                            <w:r>
                              <w:rPr>
                                <w:rFonts w:ascii="Tahoma" w:hAnsi="Tahoma" w:cs="Tahoma" w:hint="eastAsia"/>
                                <w:noProof/>
                                <w:color w:val="0D0D0D" w:themeColor="text1" w:themeTint="F2"/>
                                <w:sz w:val="21"/>
                                <w:szCs w:val="21"/>
                                <w:lang w:eastAsia="zh-CN"/>
                              </w:rPr>
                              <w:t>)</w:t>
                            </w:r>
                            <w:r w:rsidRPr="006A79CA">
                              <w:rPr>
                                <w:rFonts w:ascii="Tahoma" w:hAnsi="Tahoma" w:cs="Tahoma" w:hint="eastAsia"/>
                                <w:noProof/>
                                <w:color w:val="0D0D0D" w:themeColor="text1" w:themeTint="F2"/>
                                <w:sz w:val="21"/>
                                <w:szCs w:val="21"/>
                                <w:lang w:eastAsia="zh-CN"/>
                              </w:rPr>
                              <w:t>，</w:t>
                            </w:r>
                            <w:r>
                              <w:rPr>
                                <w:rFonts w:ascii="Tahoma" w:hAnsi="Tahoma" w:cs="Tahoma" w:hint="eastAsia"/>
                                <w:noProof/>
                                <w:color w:val="0D0D0D" w:themeColor="text1" w:themeTint="F2"/>
                                <w:sz w:val="21"/>
                                <w:szCs w:val="21"/>
                                <w:lang w:eastAsia="zh-CN"/>
                              </w:rPr>
                              <w:t>使得该市成为卓越的商业发展之地</w:t>
                            </w:r>
                            <w:r>
                              <w:rPr>
                                <w:rFonts w:ascii="Tahoma" w:hAnsi="Tahoma" w:cs="Tahoma" w:hint="eastAsia"/>
                                <w:noProof/>
                                <w:sz w:val="21"/>
                                <w:szCs w:val="21"/>
                                <w:lang w:eastAsia="zh-CN"/>
                              </w:rPr>
                              <w:t>。试想一下，温尼伯有加拿大西部最大的航天中心，是先进制造业市场领导者的基地，也是北美地区最大的公共汽车制造中心之一；同时，凭借世界级的农业基础设施，商务农业一直在推动温尼伯经济的发展；生命科学的发展使温尼伯成为一个了不起的发现之都，加拿大唯一的</w:t>
                            </w:r>
                            <w:r>
                              <w:rPr>
                                <w:rFonts w:ascii="Tahoma" w:hAnsi="Tahoma" w:cs="Tahoma" w:hint="eastAsia"/>
                                <w:noProof/>
                                <w:sz w:val="21"/>
                                <w:szCs w:val="21"/>
                                <w:lang w:eastAsia="zh-CN"/>
                              </w:rPr>
                              <w:t>4</w:t>
                            </w:r>
                            <w:r>
                              <w:rPr>
                                <w:rFonts w:ascii="Tahoma" w:hAnsi="Tahoma" w:cs="Tahoma" w:hint="eastAsia"/>
                                <w:noProof/>
                                <w:sz w:val="21"/>
                                <w:szCs w:val="21"/>
                                <w:lang w:eastAsia="zh-CN"/>
                              </w:rPr>
                              <w:t>级生物封存实验室以及约</w:t>
                            </w:r>
                            <w:r>
                              <w:rPr>
                                <w:rFonts w:ascii="Tahoma" w:hAnsi="Tahoma" w:cs="Tahoma" w:hint="eastAsia"/>
                                <w:noProof/>
                                <w:sz w:val="21"/>
                                <w:szCs w:val="21"/>
                                <w:lang w:eastAsia="zh-CN"/>
                              </w:rPr>
                              <w:t>40</w:t>
                            </w:r>
                            <w:r>
                              <w:rPr>
                                <w:rFonts w:ascii="Tahoma" w:hAnsi="Tahoma" w:cs="Tahoma" w:hint="eastAsia"/>
                                <w:noProof/>
                                <w:sz w:val="21"/>
                                <w:szCs w:val="21"/>
                                <w:lang w:eastAsia="zh-CN"/>
                              </w:rPr>
                              <w:t>家研发机构都集中在这里。跟据</w:t>
                            </w:r>
                            <w:r w:rsidRPr="00CD740A">
                              <w:rPr>
                                <w:rFonts w:ascii="Tahoma" w:hAnsi="Tahoma" w:cs="Tahoma"/>
                                <w:noProof/>
                                <w:sz w:val="21"/>
                                <w:szCs w:val="21"/>
                                <w:lang w:eastAsia="zh-CN"/>
                              </w:rPr>
                              <w:t>KPMG</w:t>
                            </w:r>
                            <w:r>
                              <w:rPr>
                                <w:rFonts w:ascii="Tahoma" w:hAnsi="Tahoma" w:cs="Tahoma" w:hint="eastAsia"/>
                                <w:noProof/>
                                <w:sz w:val="21"/>
                                <w:szCs w:val="21"/>
                                <w:lang w:eastAsia="zh-CN"/>
                              </w:rPr>
                              <w:t>竞争选择报告，温尼伯的商业用电成本是加拿大最低的。在整个北美大草原地区，温尼伯是成本竞争力最优的城市，商业成本是美国中西部和加拿大中西部地区被评估城市中最低的。随着公共产业及私营产业的投资遍及全市，现在是在温尼伯市投资的最佳时机。</w:t>
                            </w:r>
                          </w:p>
                          <w:p w:rsidR="00282A0D" w:rsidRPr="00EF7A4D" w:rsidRDefault="00282A0D" w:rsidP="00376D5B">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EF7A4D" w:rsidRDefault="00282A0D" w:rsidP="00376D5B">
                            <w:pPr>
                              <w:rPr>
                                <w:rFonts w:ascii="Tahoma" w:hAnsi="Tahoma" w:cs="Tahoma"/>
                                <w:sz w:val="21"/>
                                <w:szCs w:val="21"/>
                                <w:lang w:val="en-US" w:eastAsia="zh-CN"/>
                              </w:rPr>
                            </w:pPr>
                            <w:r>
                              <w:rPr>
                                <w:rFonts w:ascii="Tahoma" w:hAnsi="Tahoma" w:cs="Tahoma" w:hint="eastAsia"/>
                                <w:sz w:val="21"/>
                                <w:szCs w:val="21"/>
                                <w:lang w:val="en-US" w:eastAsia="zh-CN"/>
                              </w:rPr>
                              <w:t>与有兴趣的中国公司（私营或国有）会面，积极寻找以下优先行业在温尼伯的商业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Default="00282A0D" w:rsidP="00031999">
                            <w:pPr>
                              <w:pStyle w:val="NoSpacing"/>
                              <w:rPr>
                                <w:lang w:val="en-US" w:eastAsia="zh-CN"/>
                              </w:rPr>
                            </w:pPr>
                            <w:r>
                              <w:rPr>
                                <w:rFonts w:hint="eastAsia"/>
                                <w:lang w:val="en-US" w:eastAsia="zh-CN"/>
                              </w:rPr>
                              <w:t xml:space="preserve">　</w:t>
                            </w:r>
                          </w:p>
                          <w:p w:rsidR="00282A0D"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先进制造业</w:t>
                            </w:r>
                          </w:p>
                          <w:p w:rsidR="00282A0D" w:rsidRPr="00EC5FBC" w:rsidRDefault="00282A0D" w:rsidP="00EC5FBC">
                            <w:pPr>
                              <w:pStyle w:val="ListParagraph"/>
                              <w:numPr>
                                <w:ilvl w:val="0"/>
                                <w:numId w:val="42"/>
                              </w:numPr>
                              <w:rPr>
                                <w:rFonts w:ascii="Tahoma" w:hAnsi="Tahoma" w:cs="Tahoma"/>
                                <w:sz w:val="21"/>
                                <w:szCs w:val="21"/>
                                <w:lang w:val="en-US"/>
                              </w:rPr>
                            </w:pPr>
                            <w:r w:rsidRPr="00EC5FBC">
                              <w:rPr>
                                <w:rFonts w:ascii="Tahoma" w:hAnsi="Tahoma" w:cs="Tahoma" w:hint="eastAsia"/>
                                <w:sz w:val="21"/>
                                <w:szCs w:val="21"/>
                                <w:lang w:val="en-US"/>
                              </w:rPr>
                              <w:t>航空航天</w:t>
                            </w:r>
                          </w:p>
                          <w:p w:rsidR="00282A0D"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农业</w:t>
                            </w:r>
                          </w:p>
                          <w:p w:rsidR="00282A0D"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 xml:space="preserve">信息，通信与技术　</w:t>
                            </w:r>
                          </w:p>
                          <w:p w:rsidR="00282A0D" w:rsidRPr="00FF48F1"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运输＆物流</w:t>
                            </w:r>
                          </w:p>
                          <w:p w:rsidR="00282A0D" w:rsidRPr="00CD740A" w:rsidRDefault="00282A0D" w:rsidP="00CD740A">
                            <w:pPr>
                              <w:rPr>
                                <w:rFonts w:ascii="Tahoma" w:hAnsi="Tahoma" w:cs="Tahoma"/>
                                <w:b/>
                                <w:noProof/>
                                <w:sz w:val="21"/>
                                <w:szCs w:val="21"/>
                                <w:lang w:val="en-US"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5pt;margin-top:20.8pt;width:341.25pt;height:61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uKJgIAACY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" stroked="f">
                <v:textbox>
                  <w:txbxContent>
                    <w:p w:rsidR="00282A0D" w:rsidRPr="00CD740A" w:rsidRDefault="00282A0D" w:rsidP="00C67695">
                      <w:pPr>
                        <w:pStyle w:val="NormalWeb"/>
                        <w:shd w:val="clear" w:color="auto" w:fill="FFFFFF"/>
                        <w:spacing w:before="0" w:beforeAutospacing="0" w:after="0" w:afterAutospacing="0" w:line="276" w:lineRule="auto"/>
                        <w:textAlignment w:val="baseline"/>
                        <w:rPr>
                          <w:rFonts w:ascii="Tahoma" w:hAnsi="Tahoma" w:cs="Tahoma"/>
                          <w:sz w:val="21"/>
                          <w:szCs w:val="21"/>
                        </w:rPr>
                      </w:pPr>
                      <w:r>
                        <w:rPr>
                          <w:rFonts w:ascii="Tahoma" w:eastAsiaTheme="minorEastAsia" w:hAnsi="Tahoma" w:cs="Tahoma" w:hint="eastAsia"/>
                          <w:sz w:val="21"/>
                          <w:szCs w:val="21"/>
                        </w:rPr>
                        <w:t>温尼伯经济发展局</w:t>
                      </w:r>
                      <w:r w:rsidRPr="00CD740A">
                        <w:rPr>
                          <w:rFonts w:ascii="Tahoma" w:hAnsi="Tahoma" w:cs="Tahoma"/>
                          <w:sz w:val="21"/>
                          <w:szCs w:val="21"/>
                        </w:rPr>
                        <w:t xml:space="preserve"> (EDW) </w:t>
                      </w:r>
                      <w:r>
                        <w:rPr>
                          <w:rFonts w:ascii="Tahoma" w:eastAsiaTheme="minorEastAsia" w:hAnsi="Tahoma" w:cs="Tahoma" w:hint="eastAsia"/>
                          <w:sz w:val="21"/>
                          <w:szCs w:val="21"/>
                        </w:rPr>
                        <w:t>是温尼伯最主要的经济发展机构，负责吸引与促进投资，城市建设，旅游发展，市场营销和市场信息管理。通过分析竞争情报，与行业领导者、政府官员、社区利益相关者建立关系，对潜在机会和创新驱动因素进行评估，推动关键产业的发展，定位未来经济发展方向。同时，</w:t>
                      </w:r>
                      <w:r w:rsidRPr="00CD740A">
                        <w:rPr>
                          <w:rFonts w:ascii="Tahoma" w:hAnsi="Tahoma" w:cs="Tahoma"/>
                          <w:sz w:val="21"/>
                          <w:szCs w:val="21"/>
                        </w:rPr>
                        <w:t>EDW</w:t>
                      </w:r>
                      <w:r>
                        <w:rPr>
                          <w:rFonts w:ascii="Tahoma" w:eastAsiaTheme="minorEastAsia" w:hAnsi="Tahoma" w:cs="Tahoma" w:hint="eastAsia"/>
                          <w:sz w:val="21"/>
                          <w:szCs w:val="21"/>
                        </w:rPr>
                        <w:t>还向目标产业、社区和社会发展提供支持，进一步推动温尼伯的经济多样性发展和高品质生活。</w:t>
                      </w:r>
                    </w:p>
                    <w:p w:rsidR="00282A0D" w:rsidRPr="006A79CA" w:rsidRDefault="00282A0D" w:rsidP="00C67695">
                      <w:pPr>
                        <w:snapToGrid w:val="0"/>
                        <w:spacing w:after="0"/>
                        <w:rPr>
                          <w:rFonts w:ascii="Tahoma" w:hAnsi="Tahoma" w:cs="Tahoma"/>
                          <w:b/>
                          <w:color w:val="0D0D0D" w:themeColor="text1" w:themeTint="F2"/>
                          <w:sz w:val="21"/>
                          <w:szCs w:val="21"/>
                          <w:lang w:val="en-US" w:eastAsia="zh-CN"/>
                        </w:rPr>
                      </w:pPr>
                    </w:p>
                    <w:p w:rsidR="00282A0D" w:rsidRDefault="00282A0D" w:rsidP="00282A0D">
                      <w:pPr>
                        <w:rPr>
                          <w:rFonts w:ascii="Tahoma" w:hAnsi="Tahoma" w:cs="Tahoma"/>
                          <w:noProof/>
                          <w:sz w:val="21"/>
                          <w:szCs w:val="21"/>
                          <w:lang w:eastAsia="zh-CN"/>
                        </w:rPr>
                      </w:pPr>
                      <w:r w:rsidRPr="006A79CA">
                        <w:rPr>
                          <w:rFonts w:ascii="Tahoma" w:hAnsi="Tahoma" w:cs="Tahoma" w:hint="eastAsia"/>
                          <w:noProof/>
                          <w:color w:val="0D0D0D" w:themeColor="text1" w:themeTint="F2"/>
                          <w:sz w:val="21"/>
                          <w:szCs w:val="21"/>
                          <w:lang w:eastAsia="zh-CN"/>
                        </w:rPr>
                        <w:t>温尼伯</w:t>
                      </w:r>
                      <w:r>
                        <w:rPr>
                          <w:rFonts w:ascii="Tahoma" w:hAnsi="Tahoma" w:cs="Tahoma" w:hint="eastAsia"/>
                          <w:noProof/>
                          <w:color w:val="0D0D0D" w:themeColor="text1" w:themeTint="F2"/>
                          <w:sz w:val="21"/>
                          <w:szCs w:val="21"/>
                          <w:lang w:eastAsia="zh-CN"/>
                        </w:rPr>
                        <w:t>拥有多样化和蓬勃发展</w:t>
                      </w:r>
                      <w:r w:rsidRPr="006A79CA">
                        <w:rPr>
                          <w:rFonts w:ascii="Tahoma" w:hAnsi="Tahoma" w:cs="Tahoma" w:hint="eastAsia"/>
                          <w:noProof/>
                          <w:color w:val="0D0D0D" w:themeColor="text1" w:themeTint="F2"/>
                          <w:sz w:val="21"/>
                          <w:szCs w:val="21"/>
                          <w:lang w:eastAsia="zh-CN"/>
                        </w:rPr>
                        <w:t>的产业，</w:t>
                      </w:r>
                      <w:r>
                        <w:rPr>
                          <w:rFonts w:ascii="Tahoma" w:hAnsi="Tahoma" w:cs="Tahoma" w:hint="eastAsia"/>
                          <w:noProof/>
                          <w:color w:val="0D0D0D" w:themeColor="text1" w:themeTint="F2"/>
                          <w:sz w:val="21"/>
                          <w:szCs w:val="21"/>
                          <w:lang w:eastAsia="zh-CN"/>
                        </w:rPr>
                        <w:t>并凭借优越的地理位置和时区优势以及三位一体的交通运输设施，</w:t>
                      </w:r>
                      <w:r>
                        <w:rPr>
                          <w:rFonts w:ascii="Tahoma" w:hAnsi="Tahoma" w:cs="Tahoma" w:hint="eastAsia"/>
                          <w:noProof/>
                          <w:color w:val="0D0D0D" w:themeColor="text1" w:themeTint="F2"/>
                          <w:sz w:val="21"/>
                          <w:szCs w:val="21"/>
                          <w:lang w:eastAsia="zh-CN"/>
                        </w:rPr>
                        <w:t>(</w:t>
                      </w:r>
                      <w:r>
                        <w:rPr>
                          <w:rFonts w:ascii="Tahoma" w:hAnsi="Tahoma" w:cs="Tahoma" w:hint="eastAsia"/>
                          <w:noProof/>
                          <w:color w:val="0D0D0D" w:themeColor="text1" w:themeTint="F2"/>
                          <w:sz w:val="21"/>
                          <w:szCs w:val="21"/>
                          <w:lang w:eastAsia="zh-CN"/>
                        </w:rPr>
                        <w:t>加拿大中央港</w:t>
                      </w:r>
                      <w:r w:rsidRPr="006A79CA">
                        <w:rPr>
                          <w:rFonts w:ascii="Tahoma" w:hAnsi="Tahoma" w:cs="Tahoma" w:hint="eastAsia"/>
                          <w:noProof/>
                          <w:color w:val="0D0D0D" w:themeColor="text1" w:themeTint="F2"/>
                          <w:sz w:val="21"/>
                          <w:szCs w:val="21"/>
                          <w:lang w:eastAsia="zh-CN"/>
                        </w:rPr>
                        <w:t>，即：加拿大国内唯一的</w:t>
                      </w:r>
                      <w:r>
                        <w:rPr>
                          <w:rFonts w:ascii="Tahoma" w:hAnsi="Tahoma" w:cs="Tahoma" w:hint="eastAsia"/>
                          <w:noProof/>
                          <w:color w:val="0D0D0D" w:themeColor="text1" w:themeTint="F2"/>
                          <w:sz w:val="21"/>
                          <w:szCs w:val="21"/>
                          <w:lang w:eastAsia="zh-CN"/>
                        </w:rPr>
                        <w:t>对外自由贸易</w:t>
                      </w:r>
                      <w:r w:rsidRPr="006A79CA">
                        <w:rPr>
                          <w:rFonts w:ascii="Tahoma" w:hAnsi="Tahoma" w:cs="Tahoma" w:hint="eastAsia"/>
                          <w:noProof/>
                          <w:color w:val="0D0D0D" w:themeColor="text1" w:themeTint="F2"/>
                          <w:sz w:val="21"/>
                          <w:szCs w:val="21"/>
                          <w:lang w:eastAsia="zh-CN"/>
                        </w:rPr>
                        <w:t>内陆港口</w:t>
                      </w:r>
                      <w:r>
                        <w:rPr>
                          <w:rFonts w:ascii="Tahoma" w:hAnsi="Tahoma" w:cs="Tahoma" w:hint="eastAsia"/>
                          <w:noProof/>
                          <w:color w:val="0D0D0D" w:themeColor="text1" w:themeTint="F2"/>
                          <w:sz w:val="21"/>
                          <w:szCs w:val="21"/>
                          <w:lang w:eastAsia="zh-CN"/>
                        </w:rPr>
                        <w:t>)</w:t>
                      </w:r>
                      <w:r w:rsidRPr="006A79CA">
                        <w:rPr>
                          <w:rFonts w:ascii="Tahoma" w:hAnsi="Tahoma" w:cs="Tahoma" w:hint="eastAsia"/>
                          <w:noProof/>
                          <w:color w:val="0D0D0D" w:themeColor="text1" w:themeTint="F2"/>
                          <w:sz w:val="21"/>
                          <w:szCs w:val="21"/>
                          <w:lang w:eastAsia="zh-CN"/>
                        </w:rPr>
                        <w:t>，</w:t>
                      </w:r>
                      <w:r>
                        <w:rPr>
                          <w:rFonts w:ascii="Tahoma" w:hAnsi="Tahoma" w:cs="Tahoma" w:hint="eastAsia"/>
                          <w:noProof/>
                          <w:color w:val="0D0D0D" w:themeColor="text1" w:themeTint="F2"/>
                          <w:sz w:val="21"/>
                          <w:szCs w:val="21"/>
                          <w:lang w:eastAsia="zh-CN"/>
                        </w:rPr>
                        <w:t>使得该市成为卓越的商业发展之地</w:t>
                      </w:r>
                      <w:r>
                        <w:rPr>
                          <w:rFonts w:ascii="Tahoma" w:hAnsi="Tahoma" w:cs="Tahoma" w:hint="eastAsia"/>
                          <w:noProof/>
                          <w:sz w:val="21"/>
                          <w:szCs w:val="21"/>
                          <w:lang w:eastAsia="zh-CN"/>
                        </w:rPr>
                        <w:t>。试想一下，温尼伯有加拿大西部最大的航天中心，是先进制造业市场领导者的基地，也是北美地区最大的公共汽车制造中心之一；同时，凭借世界级的农业基础设施，商务农业一直在推动温尼伯经济的发展；生命科学的发展使温尼伯成为一个了不起的发现之都，加拿大唯一的</w:t>
                      </w:r>
                      <w:r>
                        <w:rPr>
                          <w:rFonts w:ascii="Tahoma" w:hAnsi="Tahoma" w:cs="Tahoma" w:hint="eastAsia"/>
                          <w:noProof/>
                          <w:sz w:val="21"/>
                          <w:szCs w:val="21"/>
                          <w:lang w:eastAsia="zh-CN"/>
                        </w:rPr>
                        <w:t>4</w:t>
                      </w:r>
                      <w:r>
                        <w:rPr>
                          <w:rFonts w:ascii="Tahoma" w:hAnsi="Tahoma" w:cs="Tahoma" w:hint="eastAsia"/>
                          <w:noProof/>
                          <w:sz w:val="21"/>
                          <w:szCs w:val="21"/>
                          <w:lang w:eastAsia="zh-CN"/>
                        </w:rPr>
                        <w:t>级生物封存实验室以及约</w:t>
                      </w:r>
                      <w:r>
                        <w:rPr>
                          <w:rFonts w:ascii="Tahoma" w:hAnsi="Tahoma" w:cs="Tahoma" w:hint="eastAsia"/>
                          <w:noProof/>
                          <w:sz w:val="21"/>
                          <w:szCs w:val="21"/>
                          <w:lang w:eastAsia="zh-CN"/>
                        </w:rPr>
                        <w:t>40</w:t>
                      </w:r>
                      <w:r>
                        <w:rPr>
                          <w:rFonts w:ascii="Tahoma" w:hAnsi="Tahoma" w:cs="Tahoma" w:hint="eastAsia"/>
                          <w:noProof/>
                          <w:sz w:val="21"/>
                          <w:szCs w:val="21"/>
                          <w:lang w:eastAsia="zh-CN"/>
                        </w:rPr>
                        <w:t>家研发机构都集中在这里。跟据</w:t>
                      </w:r>
                      <w:r w:rsidRPr="00CD740A">
                        <w:rPr>
                          <w:rFonts w:ascii="Tahoma" w:hAnsi="Tahoma" w:cs="Tahoma"/>
                          <w:noProof/>
                          <w:sz w:val="21"/>
                          <w:szCs w:val="21"/>
                          <w:lang w:eastAsia="zh-CN"/>
                        </w:rPr>
                        <w:t>KPMG</w:t>
                      </w:r>
                      <w:r>
                        <w:rPr>
                          <w:rFonts w:ascii="Tahoma" w:hAnsi="Tahoma" w:cs="Tahoma" w:hint="eastAsia"/>
                          <w:noProof/>
                          <w:sz w:val="21"/>
                          <w:szCs w:val="21"/>
                          <w:lang w:eastAsia="zh-CN"/>
                        </w:rPr>
                        <w:t>竞争选择报告，温尼伯的商业用电成本是加拿大最低的。在整个北美大草原地区，温尼伯是成本竞争力最优的城市，商业成本是美国中西部和加拿大中西部地区被评估城市中最低的。随着公共产业及私营产业的投资遍及全市，现在是在温尼伯市投资的最佳时机。</w:t>
                      </w:r>
                    </w:p>
                    <w:p w:rsidR="00282A0D" w:rsidRPr="00EF7A4D" w:rsidRDefault="00282A0D" w:rsidP="00376D5B">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EF7A4D" w:rsidRDefault="00282A0D" w:rsidP="00376D5B">
                      <w:pPr>
                        <w:rPr>
                          <w:rFonts w:ascii="Tahoma" w:hAnsi="Tahoma" w:cs="Tahoma"/>
                          <w:sz w:val="21"/>
                          <w:szCs w:val="21"/>
                          <w:lang w:val="en-US" w:eastAsia="zh-CN"/>
                        </w:rPr>
                      </w:pPr>
                      <w:r>
                        <w:rPr>
                          <w:rFonts w:ascii="Tahoma" w:hAnsi="Tahoma" w:cs="Tahoma" w:hint="eastAsia"/>
                          <w:sz w:val="21"/>
                          <w:szCs w:val="21"/>
                          <w:lang w:val="en-US" w:eastAsia="zh-CN"/>
                        </w:rPr>
                        <w:t>与有兴趣的中国公司（私营或国有）会面，积极寻找以下优先行业在温尼伯的商业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Default="00282A0D" w:rsidP="00031999">
                      <w:pPr>
                        <w:pStyle w:val="NoSpacing"/>
                        <w:rPr>
                          <w:lang w:val="en-US" w:eastAsia="zh-CN"/>
                        </w:rPr>
                      </w:pPr>
                      <w:r>
                        <w:rPr>
                          <w:rFonts w:hint="eastAsia"/>
                          <w:lang w:val="en-US" w:eastAsia="zh-CN"/>
                        </w:rPr>
                        <w:t xml:space="preserve">　</w:t>
                      </w:r>
                    </w:p>
                    <w:p w:rsidR="00282A0D"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先进制造业</w:t>
                      </w:r>
                    </w:p>
                    <w:p w:rsidR="00282A0D" w:rsidRPr="00EC5FBC" w:rsidRDefault="00282A0D" w:rsidP="00EC5FBC">
                      <w:pPr>
                        <w:pStyle w:val="ListParagraph"/>
                        <w:numPr>
                          <w:ilvl w:val="0"/>
                          <w:numId w:val="42"/>
                        </w:numPr>
                        <w:rPr>
                          <w:rFonts w:ascii="Tahoma" w:hAnsi="Tahoma" w:cs="Tahoma"/>
                          <w:sz w:val="21"/>
                          <w:szCs w:val="21"/>
                          <w:lang w:val="en-US"/>
                        </w:rPr>
                      </w:pPr>
                      <w:proofErr w:type="spellStart"/>
                      <w:r w:rsidRPr="00EC5FBC">
                        <w:rPr>
                          <w:rFonts w:ascii="Tahoma" w:hAnsi="Tahoma" w:cs="Tahoma" w:hint="eastAsia"/>
                          <w:sz w:val="21"/>
                          <w:szCs w:val="21"/>
                          <w:lang w:val="en-US"/>
                        </w:rPr>
                        <w:t>航空航天</w:t>
                      </w:r>
                      <w:proofErr w:type="spellEnd"/>
                    </w:p>
                    <w:p w:rsidR="00282A0D"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农业</w:t>
                      </w:r>
                    </w:p>
                    <w:p w:rsidR="00282A0D"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 xml:space="preserve">信息，通信与技术　</w:t>
                      </w:r>
                    </w:p>
                    <w:p w:rsidR="00282A0D" w:rsidRPr="00FF48F1" w:rsidRDefault="00282A0D" w:rsidP="00C67695">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运输＆物流</w:t>
                      </w:r>
                    </w:p>
                    <w:p w:rsidR="00282A0D" w:rsidRPr="00CD740A" w:rsidRDefault="00282A0D" w:rsidP="00CD740A">
                      <w:pPr>
                        <w:rPr>
                          <w:rFonts w:ascii="Tahoma" w:hAnsi="Tahoma" w:cs="Tahoma"/>
                          <w:b/>
                          <w:noProof/>
                          <w:sz w:val="21"/>
                          <w:szCs w:val="21"/>
                          <w:lang w:val="en-US" w:eastAsia="zh-CN"/>
                        </w:rPr>
                      </w:pPr>
                    </w:p>
                  </w:txbxContent>
                </v:textbox>
              </v:shape>
            </w:pict>
          </mc:Fallback>
        </mc:AlternateContent>
      </w:r>
      <w:r w:rsidR="005E63F7">
        <w:rPr>
          <w:rFonts w:ascii="Tahoma" w:hAnsi="Tahoma" w:cs="Tahoma" w:hint="eastAsia"/>
          <w:b/>
          <w:noProof/>
          <w:sz w:val="28"/>
          <w:szCs w:val="28"/>
          <w:lang w:val="en-US" w:eastAsia="zh-CN"/>
        </w:rPr>
        <w:t>温尼伯经济发展</w:t>
      </w:r>
      <w:r w:rsidR="00B65144">
        <w:rPr>
          <w:rFonts w:ascii="Tahoma" w:hAnsi="Tahoma" w:cs="Tahoma" w:hint="eastAsia"/>
          <w:b/>
          <w:noProof/>
          <w:sz w:val="28"/>
          <w:szCs w:val="28"/>
          <w:lang w:val="en-US" w:eastAsia="zh-CN"/>
        </w:rPr>
        <w:t>局</w:t>
      </w: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092F76" w:rsidP="00FF48F1">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09792" behindDoc="0" locked="0" layoutInCell="1" allowOverlap="1">
                <wp:simplePos x="0" y="0"/>
                <wp:positionH relativeFrom="column">
                  <wp:posOffset>4495800</wp:posOffset>
                </wp:positionH>
                <wp:positionV relativeFrom="paragraph">
                  <wp:posOffset>93980</wp:posOffset>
                </wp:positionV>
                <wp:extent cx="2438400" cy="1071245"/>
                <wp:effectExtent l="0" t="0" r="0" b="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071245"/>
                        </a:xfrm>
                        <a:prstGeom prst="rect">
                          <a:avLst/>
                        </a:prstGeom>
                        <a:solidFill>
                          <a:prstClr val="white"/>
                        </a:solidFill>
                        <a:ln>
                          <a:noFill/>
                        </a:ln>
                        <a:effectLst/>
                      </wps:spPr>
                      <wps:txbx>
                        <w:txbxContent>
                          <w:p w:rsidR="00282A0D" w:rsidRPr="00CD740A" w:rsidRDefault="00282A0D" w:rsidP="00B90DFF">
                            <w:pPr>
                              <w:pStyle w:val="Caption"/>
                              <w:spacing w:after="0"/>
                              <w:rPr>
                                <w:rFonts w:ascii="Tahoma" w:hAnsi="Tahoma" w:cs="Tahoma"/>
                                <w:b w:val="0"/>
                                <w:color w:val="auto"/>
                                <w:sz w:val="20"/>
                                <w:szCs w:val="20"/>
                                <w:shd w:val="clear" w:color="auto" w:fill="FFFFFF"/>
                              </w:rPr>
                            </w:pPr>
                            <w:r w:rsidRPr="00CD740A">
                              <w:rPr>
                                <w:rFonts w:ascii="Tahoma" w:hAnsi="Tahoma" w:cs="Tahoma"/>
                                <w:b w:val="0"/>
                                <w:color w:val="auto"/>
                                <w:sz w:val="20"/>
                                <w:szCs w:val="20"/>
                                <w:shd w:val="clear" w:color="auto" w:fill="FFFFFF"/>
                              </w:rPr>
                              <w:t>Phone: 1.204.954.1997</w:t>
                            </w:r>
                          </w:p>
                          <w:p w:rsidR="00282A0D" w:rsidRPr="00CD740A" w:rsidRDefault="00282A0D" w:rsidP="00B90DFF">
                            <w:pPr>
                              <w:spacing w:after="0"/>
                              <w:rPr>
                                <w:rFonts w:ascii="Tahoma" w:hAnsi="Tahoma" w:cs="Tahoma"/>
                                <w:sz w:val="20"/>
                                <w:szCs w:val="20"/>
                              </w:rPr>
                            </w:pPr>
                            <w:r w:rsidRPr="00CD740A">
                              <w:rPr>
                                <w:rFonts w:ascii="Tahoma" w:hAnsi="Tahoma" w:cs="Tahoma"/>
                                <w:sz w:val="20"/>
                                <w:szCs w:val="20"/>
                              </w:rPr>
                              <w:t>www.economicdevelopmentwinnipeg.com</w:t>
                            </w:r>
                          </w:p>
                          <w:p w:rsidR="00282A0D" w:rsidRPr="00CD740A" w:rsidRDefault="00282A0D" w:rsidP="00B90DFF">
                            <w:pPr>
                              <w:pStyle w:val="Caption"/>
                              <w:rPr>
                                <w:rFonts w:ascii="Tahoma" w:hAnsi="Tahoma" w:cs="Tahoma"/>
                                <w:b w:val="0"/>
                                <w:color w:val="auto"/>
                                <w:sz w:val="20"/>
                                <w:szCs w:val="20"/>
                                <w:shd w:val="clear" w:color="auto" w:fill="FFFFFF"/>
                              </w:rPr>
                            </w:pPr>
                            <w:r w:rsidRPr="00CD740A">
                              <w:rPr>
                                <w:rFonts w:ascii="Tahoma" w:hAnsi="Tahoma" w:cs="Tahoma"/>
                                <w:b w:val="0"/>
                                <w:color w:val="auto"/>
                                <w:sz w:val="20"/>
                                <w:szCs w:val="20"/>
                                <w:shd w:val="clear" w:color="auto" w:fill="FFFFFF"/>
                              </w:rPr>
                              <w:t>Suite 300 - 259 Portage Avenue</w:t>
                            </w:r>
                            <w:r w:rsidRPr="00CD740A">
                              <w:rPr>
                                <w:rFonts w:ascii="Tahoma" w:hAnsi="Tahoma" w:cs="Tahoma"/>
                                <w:b w:val="0"/>
                                <w:color w:val="auto"/>
                                <w:sz w:val="20"/>
                                <w:szCs w:val="20"/>
                                <w:shd w:val="clear" w:color="auto" w:fill="FFFFFF"/>
                              </w:rPr>
                              <w:br/>
                              <w:t>Winnipeg, Manitoba R3B 2A9</w:t>
                            </w:r>
                          </w:p>
                          <w:p w:rsidR="00282A0D" w:rsidRPr="00031999" w:rsidRDefault="00282A0D" w:rsidP="00031999">
                            <w:pPr>
                              <w:rPr>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42" type="#_x0000_t202" style="position:absolute;margin-left:354pt;margin-top:7.4pt;width:192pt;height:84.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" stroked="f">
                <v:path arrowok="t"/>
                <v:textbox inset="0,0,0,0">
                  <w:txbxContent>
                    <w:p w:rsidR="00282A0D" w:rsidRPr="00CD740A" w:rsidRDefault="00282A0D" w:rsidP="00B90DFF">
                      <w:pPr>
                        <w:pStyle w:val="Caption"/>
                        <w:spacing w:after="0"/>
                        <w:rPr>
                          <w:rFonts w:ascii="Tahoma" w:hAnsi="Tahoma" w:cs="Tahoma"/>
                          <w:b w:val="0"/>
                          <w:color w:val="auto"/>
                          <w:sz w:val="20"/>
                          <w:szCs w:val="20"/>
                          <w:shd w:val="clear" w:color="auto" w:fill="FFFFFF"/>
                        </w:rPr>
                      </w:pPr>
                      <w:r w:rsidRPr="00CD740A">
                        <w:rPr>
                          <w:rFonts w:ascii="Tahoma" w:hAnsi="Tahoma" w:cs="Tahoma"/>
                          <w:b w:val="0"/>
                          <w:color w:val="auto"/>
                          <w:sz w:val="20"/>
                          <w:szCs w:val="20"/>
                          <w:shd w:val="clear" w:color="auto" w:fill="FFFFFF"/>
                        </w:rPr>
                        <w:t>Phone: 1.204.954.1997</w:t>
                      </w:r>
                    </w:p>
                    <w:p w:rsidR="00282A0D" w:rsidRPr="00CD740A" w:rsidRDefault="00282A0D" w:rsidP="00B90DFF">
                      <w:pPr>
                        <w:spacing w:after="0"/>
                        <w:rPr>
                          <w:rFonts w:ascii="Tahoma" w:hAnsi="Tahoma" w:cs="Tahoma"/>
                          <w:sz w:val="20"/>
                          <w:szCs w:val="20"/>
                        </w:rPr>
                      </w:pPr>
                      <w:r w:rsidRPr="00CD740A">
                        <w:rPr>
                          <w:rFonts w:ascii="Tahoma" w:hAnsi="Tahoma" w:cs="Tahoma"/>
                          <w:sz w:val="20"/>
                          <w:szCs w:val="20"/>
                        </w:rPr>
                        <w:t>www.economicdevelopmentwinnipeg.com</w:t>
                      </w:r>
                    </w:p>
                    <w:p w:rsidR="00282A0D" w:rsidRPr="00CD740A" w:rsidRDefault="00282A0D" w:rsidP="00B90DFF">
                      <w:pPr>
                        <w:pStyle w:val="Caption"/>
                        <w:rPr>
                          <w:rFonts w:ascii="Tahoma" w:hAnsi="Tahoma" w:cs="Tahoma"/>
                          <w:b w:val="0"/>
                          <w:color w:val="auto"/>
                          <w:sz w:val="20"/>
                          <w:szCs w:val="20"/>
                          <w:shd w:val="clear" w:color="auto" w:fill="FFFFFF"/>
                        </w:rPr>
                      </w:pPr>
                      <w:r w:rsidRPr="00CD740A">
                        <w:rPr>
                          <w:rFonts w:ascii="Tahoma" w:hAnsi="Tahoma" w:cs="Tahoma"/>
                          <w:b w:val="0"/>
                          <w:color w:val="auto"/>
                          <w:sz w:val="20"/>
                          <w:szCs w:val="20"/>
                          <w:shd w:val="clear" w:color="auto" w:fill="FFFFFF"/>
                        </w:rPr>
                        <w:t>Suite 300 - 259 Portage Avenue</w:t>
                      </w:r>
                      <w:r w:rsidRPr="00CD740A">
                        <w:rPr>
                          <w:rFonts w:ascii="Tahoma" w:hAnsi="Tahoma" w:cs="Tahoma"/>
                          <w:b w:val="0"/>
                          <w:color w:val="auto"/>
                          <w:sz w:val="20"/>
                          <w:szCs w:val="20"/>
                          <w:shd w:val="clear" w:color="auto" w:fill="FFFFFF"/>
                        </w:rPr>
                        <w:br/>
                        <w:t>Winnipeg, Manitoba R3B 2A9</w:t>
                      </w:r>
                    </w:p>
                    <w:p w:rsidR="00282A0D" w:rsidRPr="00031999" w:rsidRDefault="00282A0D" w:rsidP="00031999">
                      <w:pPr>
                        <w:rPr>
                          <w:lang w:eastAsia="zh-CN"/>
                        </w:rPr>
                      </w:pPr>
                    </w:p>
                  </w:txbxContent>
                </v:textbox>
                <w10:wrap type="square"/>
              </v:shape>
            </w:pict>
          </mc:Fallback>
        </mc:AlternateContent>
      </w: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B90DFF" w:rsidP="00FF48F1">
      <w:pPr>
        <w:spacing w:after="0" w:line="240" w:lineRule="auto"/>
        <w:rPr>
          <w:rFonts w:ascii="Verdana" w:eastAsia="Times New Roman" w:hAnsi="Verdana" w:cs="Arial"/>
          <w:sz w:val="20"/>
          <w:szCs w:val="20"/>
          <w:lang w:eastAsia="zh-CN"/>
        </w:rPr>
      </w:pPr>
      <w:r>
        <w:rPr>
          <w:rFonts w:cs="Arial"/>
          <w:noProof/>
          <w:lang w:eastAsia="zh-CN"/>
        </w:rPr>
        <w:drawing>
          <wp:anchor distT="0" distB="0" distL="114300" distR="114300" simplePos="0" relativeHeight="251812864" behindDoc="1" locked="0" layoutInCell="1" allowOverlap="1" wp14:anchorId="6E8E366A" wp14:editId="60CA6523">
            <wp:simplePos x="0" y="0"/>
            <wp:positionH relativeFrom="column">
              <wp:posOffset>4491990</wp:posOffset>
            </wp:positionH>
            <wp:positionV relativeFrom="paragraph">
              <wp:posOffset>149860</wp:posOffset>
            </wp:positionV>
            <wp:extent cx="1200785" cy="1435100"/>
            <wp:effectExtent l="0" t="0" r="0" b="0"/>
            <wp:wrapTight wrapText="bothSides">
              <wp:wrapPolygon edited="0">
                <wp:start x="0" y="0"/>
                <wp:lineTo x="0" y="21218"/>
                <wp:lineTo x="21246" y="21218"/>
                <wp:lineTo x="21246"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3974" t="9964" r="7946" b="20162"/>
                    <a:stretch/>
                  </pic:blipFill>
                  <pic:spPr bwMode="auto">
                    <a:xfrm>
                      <a:off x="0" y="0"/>
                      <a:ext cx="1200785" cy="14351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eastAsia="Times New Roman" w:hAnsi="Verdana" w:cs="Arial"/>
          <w:noProof/>
          <w:sz w:val="20"/>
          <w:szCs w:val="20"/>
          <w:lang w:eastAsia="zh-CN"/>
        </w:rPr>
        <mc:AlternateContent>
          <mc:Choice Requires="wps">
            <w:drawing>
              <wp:anchor distT="0" distB="0" distL="114300" distR="114300" simplePos="0" relativeHeight="251810816" behindDoc="0" locked="0" layoutInCell="1" allowOverlap="1" wp14:anchorId="52569352" wp14:editId="5E5E9BDC">
                <wp:simplePos x="0" y="0"/>
                <wp:positionH relativeFrom="column">
                  <wp:posOffset>4396105</wp:posOffset>
                </wp:positionH>
                <wp:positionV relativeFrom="paragraph">
                  <wp:posOffset>1696720</wp:posOffset>
                </wp:positionV>
                <wp:extent cx="2400300" cy="515620"/>
                <wp:effectExtent l="0" t="0" r="0" b="88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5620"/>
                        </a:xfrm>
                        <a:prstGeom prst="rect">
                          <a:avLst/>
                        </a:prstGeom>
                        <a:solidFill>
                          <a:srgbClr val="FFFFFF"/>
                        </a:solidFill>
                        <a:ln w="9525">
                          <a:noFill/>
                          <a:miter lim="800000"/>
                          <a:headEnd/>
                          <a:tailEnd/>
                        </a:ln>
                      </wps:spPr>
                      <wps:txbx>
                        <w:txbxContent>
                          <w:p w:rsidR="00282A0D" w:rsidRPr="007E7E24" w:rsidRDefault="00282A0D" w:rsidP="00FF48F1">
                            <w:pPr>
                              <w:spacing w:after="0" w:line="240" w:lineRule="auto"/>
                              <w:rPr>
                                <w:rFonts w:ascii="Tahoma" w:hAnsi="Tahoma" w:cs="Tahoma"/>
                                <w:b/>
                                <w:sz w:val="18"/>
                                <w:szCs w:val="18"/>
                                <w:lang w:val="en-US"/>
                              </w:rPr>
                            </w:pPr>
                            <w:r w:rsidRPr="007E7E24">
                              <w:rPr>
                                <w:rFonts w:ascii="Tahoma" w:hAnsi="Tahoma" w:cs="Tahoma"/>
                                <w:b/>
                                <w:sz w:val="18"/>
                                <w:szCs w:val="18"/>
                                <w:lang w:val="en-US"/>
                              </w:rPr>
                              <w:t>Greg Dandewich</w:t>
                            </w:r>
                          </w:p>
                          <w:p w:rsidR="00282A0D" w:rsidRPr="007E7E24" w:rsidRDefault="00282A0D" w:rsidP="00FF48F1">
                            <w:pPr>
                              <w:spacing w:after="0" w:line="240" w:lineRule="auto"/>
                              <w:rPr>
                                <w:rFonts w:ascii="Tahoma" w:hAnsi="Tahoma" w:cs="Tahoma"/>
                                <w:sz w:val="18"/>
                                <w:szCs w:val="18"/>
                                <w:lang w:val="en-US" w:eastAsia="zh-CN"/>
                              </w:rPr>
                            </w:pPr>
                            <w:r>
                              <w:rPr>
                                <w:rFonts w:ascii="Tahoma" w:hAnsi="Tahoma" w:cs="Tahoma" w:hint="eastAsia"/>
                                <w:sz w:val="18"/>
                                <w:szCs w:val="18"/>
                                <w:lang w:val="en-US" w:eastAsia="zh-CN"/>
                              </w:rPr>
                              <w:t>高级副总裁</w:t>
                            </w:r>
                          </w:p>
                          <w:p w:rsidR="00282A0D" w:rsidRPr="007E7E24" w:rsidRDefault="00D15C2B" w:rsidP="00FF48F1">
                            <w:pPr>
                              <w:spacing w:after="0" w:line="240" w:lineRule="auto"/>
                              <w:rPr>
                                <w:rFonts w:ascii="Tahoma" w:hAnsi="Tahoma" w:cs="Tahoma"/>
                                <w:sz w:val="18"/>
                                <w:szCs w:val="18"/>
                                <w:lang w:val="en-US"/>
                              </w:rPr>
                            </w:pPr>
                            <w:hyperlink r:id="rId52" w:history="1">
                              <w:r w:rsidR="00282A0D" w:rsidRPr="007E7E24">
                                <w:rPr>
                                  <w:rStyle w:val="Hyperlink"/>
                                  <w:rFonts w:ascii="Tahoma" w:hAnsi="Tahoma" w:cs="Tahoma"/>
                                  <w:sz w:val="18"/>
                                  <w:szCs w:val="18"/>
                                  <w:lang w:val="en-US"/>
                                </w:rPr>
                                <w:t>greg@economicdevelopmentwinnipeg.com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46.15pt;margin-top:133.6pt;width:189pt;height:40.6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rsJAIAACUEAAAOAAAAZHJzL2Uyb0RvYy54bWysU9uO2yAQfa/Uf0C8N3bcZLO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" stroked="f">
                <v:textbox style="mso-fit-shape-to-text:t">
                  <w:txbxContent>
                    <w:p w:rsidR="00282A0D" w:rsidRPr="007E7E24" w:rsidRDefault="00282A0D" w:rsidP="00FF48F1">
                      <w:pPr>
                        <w:spacing w:after="0" w:line="240" w:lineRule="auto"/>
                        <w:rPr>
                          <w:rFonts w:ascii="Tahoma" w:hAnsi="Tahoma" w:cs="Tahoma"/>
                          <w:b/>
                          <w:sz w:val="18"/>
                          <w:szCs w:val="18"/>
                          <w:lang w:val="en-US"/>
                        </w:rPr>
                      </w:pPr>
                      <w:r w:rsidRPr="007E7E24">
                        <w:rPr>
                          <w:rFonts w:ascii="Tahoma" w:hAnsi="Tahoma" w:cs="Tahoma"/>
                          <w:b/>
                          <w:sz w:val="18"/>
                          <w:szCs w:val="18"/>
                          <w:lang w:val="en-US"/>
                        </w:rPr>
                        <w:t xml:space="preserve">Greg </w:t>
                      </w:r>
                      <w:proofErr w:type="spellStart"/>
                      <w:r w:rsidRPr="007E7E24">
                        <w:rPr>
                          <w:rFonts w:ascii="Tahoma" w:hAnsi="Tahoma" w:cs="Tahoma"/>
                          <w:b/>
                          <w:sz w:val="18"/>
                          <w:szCs w:val="18"/>
                          <w:lang w:val="en-US"/>
                        </w:rPr>
                        <w:t>Dandewich</w:t>
                      </w:r>
                      <w:proofErr w:type="spellEnd"/>
                    </w:p>
                    <w:p w:rsidR="00282A0D" w:rsidRPr="007E7E24" w:rsidRDefault="00282A0D" w:rsidP="00FF48F1">
                      <w:pPr>
                        <w:spacing w:after="0" w:line="240" w:lineRule="auto"/>
                        <w:rPr>
                          <w:rFonts w:ascii="Tahoma" w:hAnsi="Tahoma" w:cs="Tahoma"/>
                          <w:sz w:val="18"/>
                          <w:szCs w:val="18"/>
                          <w:lang w:val="en-US" w:eastAsia="zh-CN"/>
                        </w:rPr>
                      </w:pPr>
                      <w:r>
                        <w:rPr>
                          <w:rFonts w:ascii="Tahoma" w:hAnsi="Tahoma" w:cs="Tahoma" w:hint="eastAsia"/>
                          <w:sz w:val="18"/>
                          <w:szCs w:val="18"/>
                          <w:lang w:val="en-US" w:eastAsia="zh-CN"/>
                        </w:rPr>
                        <w:t>高级副总裁</w:t>
                      </w:r>
                    </w:p>
                    <w:p w:rsidR="00282A0D" w:rsidRPr="007E7E24" w:rsidRDefault="00282A0D" w:rsidP="00FF48F1">
                      <w:pPr>
                        <w:spacing w:after="0" w:line="240" w:lineRule="auto"/>
                        <w:rPr>
                          <w:rFonts w:ascii="Tahoma" w:hAnsi="Tahoma" w:cs="Tahoma"/>
                          <w:sz w:val="18"/>
                          <w:szCs w:val="18"/>
                          <w:lang w:val="en-US"/>
                        </w:rPr>
                      </w:pPr>
                      <w:hyperlink r:id="rId53" w:history="1">
                        <w:r w:rsidRPr="007E7E24">
                          <w:rPr>
                            <w:rStyle w:val="Hyperlink"/>
                            <w:rFonts w:ascii="Tahoma" w:hAnsi="Tahoma" w:cs="Tahoma"/>
                            <w:sz w:val="18"/>
                            <w:szCs w:val="18"/>
                            <w:lang w:val="en-US"/>
                          </w:rPr>
                          <w:t>greg@economicdevelopmentwinnipeg.com</w:t>
                        </w:r>
                      </w:hyperlink>
                    </w:p>
                  </w:txbxContent>
                </v:textbox>
              </v:shape>
            </w:pict>
          </mc:Fallback>
        </mc:AlternateContent>
      </w: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FF48F1" w:rsidRPr="00E34848" w:rsidRDefault="00FF48F1" w:rsidP="00FF48F1">
      <w:pPr>
        <w:spacing w:after="0" w:line="240" w:lineRule="auto"/>
        <w:rPr>
          <w:rFonts w:ascii="Verdana" w:eastAsia="Times New Roman" w:hAnsi="Verdana" w:cs="Arial"/>
          <w:sz w:val="20"/>
          <w:szCs w:val="20"/>
          <w:lang w:eastAsia="zh-CN"/>
        </w:rPr>
      </w:pPr>
    </w:p>
    <w:p w:rsidR="00896F49" w:rsidRDefault="00896F49" w:rsidP="00AE5729">
      <w:pPr>
        <w:spacing w:after="0" w:line="240" w:lineRule="auto"/>
        <w:rPr>
          <w:rFonts w:ascii="Verdana" w:eastAsia="Times New Roman" w:hAnsi="Verdana" w:cs="Arial"/>
          <w:sz w:val="20"/>
          <w:szCs w:val="20"/>
          <w:lang w:eastAsia="zh-CN"/>
        </w:rPr>
      </w:pPr>
    </w:p>
    <w:p w:rsidR="00896F49" w:rsidRDefault="00896F49" w:rsidP="00AE5729">
      <w:pPr>
        <w:spacing w:after="0" w:line="240" w:lineRule="auto"/>
        <w:rPr>
          <w:rFonts w:ascii="Verdana" w:eastAsia="Times New Roman" w:hAnsi="Verdana" w:cs="Arial"/>
          <w:sz w:val="20"/>
          <w:szCs w:val="20"/>
          <w:lang w:eastAsia="zh-CN"/>
        </w:rPr>
      </w:pPr>
    </w:p>
    <w:p w:rsidR="00A40D65" w:rsidRDefault="00A40D65" w:rsidP="00E34F99">
      <w:pPr>
        <w:rPr>
          <w:rFonts w:cs="Arial"/>
          <w:b/>
          <w:noProof/>
          <w:lang w:val="en-US" w:eastAsia="zh-CN"/>
        </w:rPr>
      </w:pPr>
    </w:p>
    <w:p w:rsidR="007502FD" w:rsidRDefault="007502FD"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CD740A" w:rsidRDefault="00CD740A" w:rsidP="00E34F99">
      <w:pPr>
        <w:rPr>
          <w:rFonts w:cs="Arial"/>
          <w:b/>
          <w:noProof/>
          <w:lang w:val="en-US" w:eastAsia="zh-CN"/>
        </w:rPr>
      </w:pPr>
    </w:p>
    <w:p w:rsidR="007E7E24" w:rsidRPr="00F157B9" w:rsidRDefault="00282A0D" w:rsidP="007E7E24">
      <w:pPr>
        <w:spacing w:after="0" w:line="240" w:lineRule="auto"/>
        <w:rPr>
          <w:rFonts w:ascii="Tahoma" w:eastAsia="Times New Roman" w:hAnsi="Tahoma" w:cs="Tahoma"/>
          <w:sz w:val="20"/>
          <w:szCs w:val="20"/>
          <w:lang w:eastAsia="zh-CN"/>
        </w:rPr>
      </w:pPr>
      <w:r>
        <w:rPr>
          <w:rFonts w:ascii="Tahoma" w:hAnsi="Tahoma" w:cs="Tahoma" w:hint="eastAsia"/>
          <w:b/>
          <w:noProof/>
          <w:sz w:val="28"/>
          <w:szCs w:val="28"/>
          <w:lang w:val="en-US" w:eastAsia="zh-CN"/>
        </w:rPr>
        <w:lastRenderedPageBreak/>
        <w:t>安达略省</w:t>
      </w:r>
      <w:r w:rsidR="007E7E24" w:rsidRPr="00F157B9">
        <w:rPr>
          <w:rFonts w:ascii="Tahoma" w:eastAsia="Times New Roman" w:hAnsi="Tahoma" w:cs="Tahoma"/>
          <w:noProof/>
          <w:sz w:val="20"/>
          <w:szCs w:val="20"/>
          <w:lang w:eastAsia="zh-CN"/>
        </w:rPr>
        <w:drawing>
          <wp:anchor distT="0" distB="0" distL="114300" distR="114300" simplePos="0" relativeHeight="251821056" behindDoc="1" locked="0" layoutInCell="1" allowOverlap="1" wp14:anchorId="0C306325" wp14:editId="3758376B">
            <wp:simplePos x="0" y="0"/>
            <wp:positionH relativeFrom="column">
              <wp:posOffset>4459605</wp:posOffset>
            </wp:positionH>
            <wp:positionV relativeFrom="paragraph">
              <wp:posOffset>-116840</wp:posOffset>
            </wp:positionV>
            <wp:extent cx="1964690" cy="949960"/>
            <wp:effectExtent l="0" t="0" r="0" b="2540"/>
            <wp:wrapTight wrapText="bothSides">
              <wp:wrapPolygon edited="0">
                <wp:start x="0" y="0"/>
                <wp:lineTo x="0" y="21225"/>
                <wp:lineTo x="21363" y="21225"/>
                <wp:lineTo x="21363" y="0"/>
                <wp:lineTo x="0" y="0"/>
              </wp:wrapPolygon>
            </wp:wrapTight>
            <wp:docPr id="292" name="Picture 292" descr="D:\WORK\01 - CONSIDER CANADA\COMMUNICATIONS\logo\2013-03-07-ConsiderCanada-Logos\2013-03-07-ConsiderCanada-Logos\Members\Ready-to-use\Small\LED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01 - CONSIDER CANADA\COMMUNICATIONS\logo\2013-03-07-ConsiderCanada-Logos\2013-03-07-ConsiderCanada-Logos\Members\Ready-to-use\Small\LEDC_logo.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21475" t="29228" r="18973" b="33526"/>
                    <a:stretch/>
                  </pic:blipFill>
                  <pic:spPr bwMode="auto">
                    <a:xfrm>
                      <a:off x="0" y="0"/>
                      <a:ext cx="1964690" cy="9499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ahoma" w:hAnsi="Tahoma" w:cs="Tahoma" w:hint="eastAsia"/>
          <w:b/>
          <w:noProof/>
          <w:sz w:val="28"/>
          <w:szCs w:val="28"/>
          <w:lang w:val="en-US" w:eastAsia="zh-CN"/>
        </w:rPr>
        <w:t>伦敦经济发展局</w:t>
      </w:r>
    </w:p>
    <w:p w:rsidR="007E7E24" w:rsidRPr="00E34848" w:rsidRDefault="00092F76" w:rsidP="007E7E24">
      <w:pPr>
        <w:spacing w:after="0" w:line="240" w:lineRule="auto"/>
        <w:rPr>
          <w:rFonts w:ascii="Verdana" w:eastAsia="Times New Roman" w:hAnsi="Verdana" w:cs="Arial"/>
          <w:sz w:val="20"/>
          <w:szCs w:val="20"/>
          <w:lang w:eastAsia="zh-CN"/>
        </w:rPr>
      </w:pPr>
      <w:r>
        <w:rPr>
          <w:rFonts w:ascii="Verdana" w:eastAsia="Times New Roman" w:hAnsi="Verdana" w:cs="Arial"/>
          <w:b/>
          <w:noProof/>
          <w:sz w:val="20"/>
          <w:szCs w:val="20"/>
          <w:lang w:eastAsia="zh-CN"/>
        </w:rPr>
        <mc:AlternateContent>
          <mc:Choice Requires="wps">
            <w:drawing>
              <wp:anchor distT="0" distB="0" distL="114300" distR="114300" simplePos="0" relativeHeight="251817984" behindDoc="0" locked="0" layoutInCell="1" allowOverlap="1">
                <wp:simplePos x="0" y="0"/>
                <wp:positionH relativeFrom="column">
                  <wp:posOffset>-97155</wp:posOffset>
                </wp:positionH>
                <wp:positionV relativeFrom="paragraph">
                  <wp:posOffset>144780</wp:posOffset>
                </wp:positionV>
                <wp:extent cx="4362450" cy="75723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7572375"/>
                        </a:xfrm>
                        <a:prstGeom prst="rect">
                          <a:avLst/>
                        </a:prstGeom>
                        <a:solidFill>
                          <a:srgbClr val="FFFFFF"/>
                        </a:solidFill>
                        <a:ln w="9525">
                          <a:noFill/>
                          <a:miter lim="800000"/>
                          <a:headEnd/>
                          <a:tailEnd/>
                        </a:ln>
                      </wps:spPr>
                      <wps:txbx>
                        <w:txbxContent>
                          <w:p w:rsidR="00E6301F" w:rsidRPr="006F69D7" w:rsidRDefault="00E6301F" w:rsidP="00E6301F">
                            <w:pPr>
                              <w:rPr>
                                <w:rFonts w:ascii="Tahoma" w:hAnsi="Tahoma" w:cs="Tahoma"/>
                                <w:bCs/>
                                <w:sz w:val="21"/>
                                <w:szCs w:val="21"/>
                                <w:shd w:val="clear" w:color="auto" w:fill="FFFFFF"/>
                                <w:lang w:val="en-US" w:eastAsia="zh-CN"/>
                              </w:rPr>
                            </w:pPr>
                            <w:r>
                              <w:rPr>
                                <w:rFonts w:ascii="Tahoma" w:hAnsi="Tahoma" w:cs="Tahoma" w:hint="eastAsia"/>
                                <w:sz w:val="21"/>
                                <w:szCs w:val="21"/>
                                <w:shd w:val="clear" w:color="auto" w:fill="FFFFFF"/>
                                <w:lang w:val="en-US" w:eastAsia="zh-CN"/>
                              </w:rPr>
                              <w:t>伦敦经济发展局（</w:t>
                            </w:r>
                            <w:r>
                              <w:rPr>
                                <w:rFonts w:ascii="Tahoma" w:hAnsi="Tahoma" w:cs="Tahoma" w:hint="eastAsia"/>
                                <w:sz w:val="21"/>
                                <w:szCs w:val="21"/>
                                <w:shd w:val="clear" w:color="auto" w:fill="FFFFFF"/>
                                <w:lang w:val="en-US" w:eastAsia="zh-CN"/>
                              </w:rPr>
                              <w:t>LEDC</w:t>
                            </w:r>
                            <w:r>
                              <w:rPr>
                                <w:rFonts w:ascii="Tahoma" w:hAnsi="Tahoma" w:cs="Tahoma" w:hint="eastAsia"/>
                                <w:sz w:val="21"/>
                                <w:szCs w:val="21"/>
                                <w:shd w:val="clear" w:color="auto" w:fill="FFFFFF"/>
                                <w:lang w:val="en-US" w:eastAsia="zh-CN"/>
                              </w:rPr>
                              <w:t>）是加拿大伦敦的首要经济发展组织，协助伦敦与私营企业之间建立伙伴关系。</w:t>
                            </w:r>
                            <w:r>
                              <w:rPr>
                                <w:rFonts w:ascii="Tahoma" w:hAnsi="Tahoma" w:cs="Tahoma" w:hint="eastAsia"/>
                                <w:sz w:val="21"/>
                                <w:szCs w:val="21"/>
                                <w:shd w:val="clear" w:color="auto" w:fill="FFFFFF"/>
                                <w:lang w:val="en-US" w:eastAsia="zh-CN"/>
                              </w:rPr>
                              <w:t>L</w:t>
                            </w:r>
                            <w:r w:rsidRPr="006F69D7">
                              <w:rPr>
                                <w:rFonts w:ascii="Tahoma" w:hAnsi="Tahoma" w:cs="Tahoma"/>
                                <w:sz w:val="21"/>
                                <w:szCs w:val="21"/>
                                <w:shd w:val="clear" w:color="auto" w:fill="FFFFFF"/>
                                <w:lang w:val="en-US" w:eastAsia="zh-CN"/>
                              </w:rPr>
                              <w:t>EDC</w:t>
                            </w:r>
                            <w:r>
                              <w:rPr>
                                <w:rFonts w:ascii="Tahoma" w:hAnsi="Tahoma" w:cs="Tahoma" w:hint="eastAsia"/>
                                <w:sz w:val="21"/>
                                <w:szCs w:val="21"/>
                                <w:shd w:val="clear" w:color="auto" w:fill="FFFFFF"/>
                                <w:lang w:val="en-US" w:eastAsia="zh-CN"/>
                              </w:rPr>
                              <w:t>通过推动本地企业的发展及吸引新企业来提升伦敦居民的幸福生活水平。</w:t>
                            </w:r>
                          </w:p>
                          <w:p w:rsidR="00E6301F" w:rsidRPr="006F69D7" w:rsidRDefault="00E6301F" w:rsidP="00E6301F">
                            <w:pPr>
                              <w:rPr>
                                <w:rFonts w:ascii="Tahoma" w:hAnsi="Tahoma" w:cs="Tahoma"/>
                                <w:noProof/>
                                <w:sz w:val="21"/>
                                <w:szCs w:val="21"/>
                                <w:lang w:eastAsia="zh-CN"/>
                              </w:rPr>
                            </w:pPr>
                            <w:r>
                              <w:rPr>
                                <w:rFonts w:ascii="Tahoma" w:hAnsi="Tahoma" w:cs="Tahoma" w:hint="eastAsia"/>
                                <w:noProof/>
                                <w:sz w:val="21"/>
                                <w:szCs w:val="21"/>
                                <w:lang w:eastAsia="zh-CN"/>
                              </w:rPr>
                              <w:t>伦敦坐落在北美地区最繁忙的</w:t>
                            </w:r>
                            <w:r w:rsidRPr="006F69D7">
                              <w:rPr>
                                <w:rFonts w:ascii="Tahoma" w:hAnsi="Tahoma" w:cs="Tahoma"/>
                                <w:noProof/>
                                <w:sz w:val="21"/>
                                <w:szCs w:val="21"/>
                                <w:lang w:eastAsia="zh-CN"/>
                              </w:rPr>
                              <w:t>NAFTA (</w:t>
                            </w:r>
                            <w:r>
                              <w:rPr>
                                <w:rFonts w:ascii="Tahoma" w:hAnsi="Tahoma" w:cs="Tahoma" w:hint="eastAsia"/>
                                <w:noProof/>
                                <w:sz w:val="21"/>
                                <w:szCs w:val="21"/>
                                <w:lang w:eastAsia="zh-CN"/>
                              </w:rPr>
                              <w:t>北美自由贸易协定</w:t>
                            </w:r>
                            <w:r>
                              <w:rPr>
                                <w:rFonts w:ascii="Tahoma" w:hAnsi="Tahoma" w:cs="Tahoma" w:hint="eastAsia"/>
                                <w:noProof/>
                                <w:sz w:val="21"/>
                                <w:szCs w:val="21"/>
                                <w:lang w:eastAsia="zh-CN"/>
                              </w:rPr>
                              <w:t>)</w:t>
                            </w:r>
                            <w:r>
                              <w:rPr>
                                <w:rFonts w:ascii="Tahoma" w:hAnsi="Tahoma" w:cs="Tahoma" w:hint="eastAsia"/>
                                <w:noProof/>
                                <w:sz w:val="21"/>
                                <w:szCs w:val="21"/>
                                <w:lang w:eastAsia="zh-CN"/>
                              </w:rPr>
                              <w:t>超级高速公路旁。伦敦的地理位置一直是吸引投资与本地企业发展考虑的一个重要因素。伦敦能成为全球倍受青睐的城市，原因就在于其对世界级基础设施的持续投入。</w:t>
                            </w:r>
                            <w:r>
                              <w:rPr>
                                <w:rFonts w:cs="Myriad Pro Light" w:hint="eastAsia"/>
                                <w:color w:val="000000"/>
                                <w:sz w:val="20"/>
                                <w:szCs w:val="20"/>
                                <w:lang w:eastAsia="zh-CN"/>
                              </w:rPr>
                              <w:t>这里对每种行业均可供其所需，包括驾驶卡车约</w:t>
                            </w:r>
                            <w:r>
                              <w:rPr>
                                <w:rFonts w:cs="Myriad Pro Light" w:hint="eastAsia"/>
                                <w:color w:val="000000"/>
                                <w:sz w:val="20"/>
                                <w:szCs w:val="20"/>
                                <w:lang w:eastAsia="zh-CN"/>
                              </w:rPr>
                              <w:t>2</w:t>
                            </w:r>
                            <w:r>
                              <w:rPr>
                                <w:rFonts w:cs="Myriad Pro Light" w:hint="eastAsia"/>
                                <w:color w:val="000000"/>
                                <w:sz w:val="20"/>
                                <w:szCs w:val="20"/>
                                <w:lang w:eastAsia="zh-CN"/>
                              </w:rPr>
                              <w:t>小时就可到达</w:t>
                            </w:r>
                            <w:r>
                              <w:rPr>
                                <w:rFonts w:cs="Myriad Pro Light" w:hint="eastAsia"/>
                                <w:color w:val="000000"/>
                                <w:sz w:val="20"/>
                                <w:szCs w:val="20"/>
                                <w:lang w:eastAsia="zh-CN"/>
                              </w:rPr>
                              <w:t>14</w:t>
                            </w:r>
                            <w:r>
                              <w:rPr>
                                <w:rFonts w:cs="Myriad Pro Light" w:hint="eastAsia"/>
                                <w:color w:val="000000"/>
                                <w:sz w:val="20"/>
                                <w:szCs w:val="20"/>
                                <w:lang w:eastAsia="zh-CN"/>
                              </w:rPr>
                              <w:t>个</w:t>
                            </w:r>
                            <w:r w:rsidRPr="008F5389">
                              <w:rPr>
                                <w:rFonts w:cs="Myriad Pro Light" w:hint="eastAsia"/>
                                <w:color w:val="000000"/>
                                <w:sz w:val="20"/>
                                <w:szCs w:val="20"/>
                                <w:lang w:eastAsia="zh-CN"/>
                              </w:rPr>
                              <w:t>原设备制造商</w:t>
                            </w:r>
                            <w:r>
                              <w:rPr>
                                <w:rFonts w:cs="Myriad Pro Light" w:hint="eastAsia"/>
                                <w:color w:val="000000"/>
                                <w:sz w:val="20"/>
                                <w:szCs w:val="20"/>
                                <w:lang w:eastAsia="zh-CN"/>
                              </w:rPr>
                              <w:t>（</w:t>
                            </w:r>
                            <w:r>
                              <w:rPr>
                                <w:rFonts w:cs="Myriad Pro Light" w:hint="eastAsia"/>
                                <w:color w:val="000000"/>
                                <w:sz w:val="20"/>
                                <w:szCs w:val="20"/>
                                <w:lang w:eastAsia="zh-CN"/>
                              </w:rPr>
                              <w:t>OEM</w:t>
                            </w:r>
                            <w:r>
                              <w:rPr>
                                <w:rFonts w:cs="Myriad Pro Light" w:hint="eastAsia"/>
                                <w:color w:val="000000"/>
                                <w:sz w:val="20"/>
                                <w:szCs w:val="20"/>
                                <w:lang w:eastAsia="zh-CN"/>
                              </w:rPr>
                              <w:t>）。这里还提供全方位服务、随时可开工的土地项目。这些市政所属的总体规划用地就在创业园区内，约有</w:t>
                            </w:r>
                            <w:r>
                              <w:rPr>
                                <w:rFonts w:cs="Myriad Pro Light" w:hint="eastAsia"/>
                                <w:color w:val="000000"/>
                                <w:sz w:val="20"/>
                                <w:szCs w:val="20"/>
                                <w:lang w:eastAsia="zh-CN"/>
                              </w:rPr>
                              <w:t>200</w:t>
                            </w:r>
                            <w:r>
                              <w:rPr>
                                <w:rFonts w:cs="Myriad Pro Light" w:hint="eastAsia"/>
                                <w:color w:val="000000"/>
                                <w:sz w:val="20"/>
                                <w:szCs w:val="20"/>
                                <w:lang w:eastAsia="zh-CN"/>
                              </w:rPr>
                              <w:t>多英亩土地已获得了安大略省批准作为投资用途，目前已有跨国公司进驻，如：</w:t>
                            </w:r>
                            <w:r w:rsidRPr="003F70CC">
                              <w:rPr>
                                <w:rFonts w:cs="Myriad Pro Light"/>
                                <w:color w:val="000000"/>
                                <w:sz w:val="20"/>
                                <w:szCs w:val="20"/>
                                <w:lang w:eastAsia="zh-CN"/>
                              </w:rPr>
                              <w:t>Dr. Oetker</w:t>
                            </w:r>
                            <w:r>
                              <w:rPr>
                                <w:rFonts w:cs="Myriad Pro Light" w:hint="eastAsia"/>
                                <w:color w:val="000000"/>
                                <w:sz w:val="20"/>
                                <w:szCs w:val="20"/>
                                <w:lang w:eastAsia="zh-CN"/>
                              </w:rPr>
                              <w:t>和</w:t>
                            </w:r>
                            <w:r w:rsidRPr="003F70CC">
                              <w:rPr>
                                <w:rFonts w:cs="Myriad Pro Light"/>
                                <w:color w:val="000000"/>
                                <w:sz w:val="20"/>
                                <w:szCs w:val="20"/>
                                <w:lang w:eastAsia="zh-CN"/>
                              </w:rPr>
                              <w:t>Hanwha</w:t>
                            </w:r>
                            <w:r>
                              <w:rPr>
                                <w:rFonts w:cs="Myriad Pro Light" w:hint="eastAsia"/>
                                <w:color w:val="000000"/>
                                <w:sz w:val="20"/>
                                <w:szCs w:val="20"/>
                                <w:lang w:eastAsia="zh-CN"/>
                              </w:rPr>
                              <w:t>。距离创业园区数分钟之遥就是国际机场，是安大略省西南部的通用航空服务枢纽。机场提供</w:t>
                            </w:r>
                            <w:r>
                              <w:rPr>
                                <w:rFonts w:cs="Myriad Pro Light" w:hint="eastAsia"/>
                                <w:color w:val="000000"/>
                                <w:sz w:val="20"/>
                                <w:szCs w:val="20"/>
                                <w:lang w:eastAsia="zh-CN"/>
                              </w:rPr>
                              <w:t>24</w:t>
                            </w:r>
                            <w:r>
                              <w:rPr>
                                <w:rFonts w:cs="Myriad Pro Light" w:hint="eastAsia"/>
                                <w:color w:val="000000"/>
                                <w:sz w:val="20"/>
                                <w:szCs w:val="20"/>
                                <w:lang w:eastAsia="zh-CN"/>
                              </w:rPr>
                              <w:t>小时报关服务和航空货运服务</w:t>
                            </w:r>
                            <w:r>
                              <w:rPr>
                                <w:rFonts w:ascii="Tahoma" w:hAnsi="Tahoma" w:cs="Tahoma" w:hint="eastAsia"/>
                                <w:noProof/>
                                <w:sz w:val="21"/>
                                <w:szCs w:val="21"/>
                                <w:lang w:eastAsia="zh-CN"/>
                              </w:rPr>
                              <w:t>。</w:t>
                            </w:r>
                          </w:p>
                          <w:p w:rsidR="00E6301F" w:rsidRPr="006F69D7" w:rsidRDefault="00E6301F" w:rsidP="00E6301F">
                            <w:pPr>
                              <w:rPr>
                                <w:rFonts w:ascii="Tahoma" w:hAnsi="Tahoma" w:cs="Tahoma"/>
                                <w:noProof/>
                                <w:sz w:val="21"/>
                                <w:szCs w:val="21"/>
                                <w:lang w:eastAsia="zh-CN"/>
                              </w:rPr>
                            </w:pPr>
                            <w:r>
                              <w:rPr>
                                <w:rFonts w:cs="Myriad Pro Light" w:hint="eastAsia"/>
                                <w:color w:val="000000"/>
                                <w:sz w:val="20"/>
                                <w:szCs w:val="20"/>
                                <w:lang w:eastAsia="zh-CN"/>
                              </w:rPr>
                              <w:t xml:space="preserve">伦敦的数码创新行业正在不断增长，很多创新风投企业在此起家，现已在全球范围内得到认可。伦敦的教育机构，包括西安大略大学和范莎学院在内，已经形成了优秀的人才培养体系，确保了城市多样化经济的发展。　</w:t>
                            </w:r>
                          </w:p>
                          <w:p w:rsidR="00282A0D" w:rsidRPr="00EF7A4D" w:rsidRDefault="00282A0D" w:rsidP="006F69D7">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Default="00282A0D" w:rsidP="006F69D7">
                            <w:pPr>
                              <w:rPr>
                                <w:rFonts w:ascii="Tahoma" w:hAnsi="Tahoma" w:cs="Tahoma"/>
                                <w:sz w:val="21"/>
                                <w:szCs w:val="21"/>
                                <w:lang w:val="en-US" w:eastAsia="zh-CN"/>
                              </w:rPr>
                            </w:pPr>
                            <w:r>
                              <w:rPr>
                                <w:rFonts w:ascii="Tahoma" w:hAnsi="Tahoma" w:cs="Tahoma" w:hint="eastAsia"/>
                                <w:sz w:val="21"/>
                                <w:szCs w:val="21"/>
                                <w:lang w:val="en-US" w:eastAsia="zh-CN"/>
                              </w:rPr>
                              <w:t>与有兴趣的中国公司（私营或国有）会面，积极寻找以下优先行业在伦敦城的商业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Default="00282A0D" w:rsidP="006F69D7">
                            <w:pPr>
                              <w:pStyle w:val="ListParagraph"/>
                              <w:numPr>
                                <w:ilvl w:val="0"/>
                                <w:numId w:val="42"/>
                              </w:numPr>
                              <w:rPr>
                                <w:rFonts w:ascii="Tahoma" w:hAnsi="Tahoma" w:cs="Tahoma"/>
                                <w:sz w:val="21"/>
                                <w:szCs w:val="21"/>
                                <w:lang w:val="en-US" w:eastAsia="zh-CN"/>
                              </w:rPr>
                            </w:pPr>
                            <w:r>
                              <w:rPr>
                                <w:rFonts w:ascii="Tahoma" w:hAnsi="Tahoma" w:cs="Tahoma" w:hint="eastAsia"/>
                                <w:sz w:val="21"/>
                                <w:szCs w:val="21"/>
                                <w:lang w:val="en-US" w:eastAsia="zh-CN"/>
                              </w:rPr>
                              <w:t>先进制造业（汽车、航空、国防）</w:t>
                            </w:r>
                          </w:p>
                          <w:p w:rsidR="00282A0D" w:rsidRDefault="00282A0D" w:rsidP="006F69D7">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食品与饮料加工</w:t>
                            </w:r>
                          </w:p>
                          <w:p w:rsidR="00282A0D" w:rsidRPr="006F69D7" w:rsidRDefault="00282A0D" w:rsidP="007E7E24">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数字创新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65pt;margin-top:11.4pt;width:343.5pt;height:59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" stroked="f">
                <v:textbox>
                  <w:txbxContent>
                    <w:p w:rsidR="00E6301F" w:rsidRPr="006F69D7" w:rsidRDefault="00E6301F" w:rsidP="00E6301F">
                      <w:pPr>
                        <w:rPr>
                          <w:rFonts w:ascii="Tahoma" w:hAnsi="Tahoma" w:cs="Tahoma"/>
                          <w:bCs/>
                          <w:sz w:val="21"/>
                          <w:szCs w:val="21"/>
                          <w:shd w:val="clear" w:color="auto" w:fill="FFFFFF"/>
                          <w:lang w:val="en-US" w:eastAsia="zh-CN"/>
                        </w:rPr>
                      </w:pPr>
                      <w:r>
                        <w:rPr>
                          <w:rFonts w:ascii="Tahoma" w:hAnsi="Tahoma" w:cs="Tahoma" w:hint="eastAsia"/>
                          <w:sz w:val="21"/>
                          <w:szCs w:val="21"/>
                          <w:shd w:val="clear" w:color="auto" w:fill="FFFFFF"/>
                          <w:lang w:val="en-US" w:eastAsia="zh-CN"/>
                        </w:rPr>
                        <w:t>伦敦经济发展局（</w:t>
                      </w:r>
                      <w:r>
                        <w:rPr>
                          <w:rFonts w:ascii="Tahoma" w:hAnsi="Tahoma" w:cs="Tahoma" w:hint="eastAsia"/>
                          <w:sz w:val="21"/>
                          <w:szCs w:val="21"/>
                          <w:shd w:val="clear" w:color="auto" w:fill="FFFFFF"/>
                          <w:lang w:val="en-US" w:eastAsia="zh-CN"/>
                        </w:rPr>
                        <w:t>LEDC</w:t>
                      </w:r>
                      <w:r>
                        <w:rPr>
                          <w:rFonts w:ascii="Tahoma" w:hAnsi="Tahoma" w:cs="Tahoma" w:hint="eastAsia"/>
                          <w:sz w:val="21"/>
                          <w:szCs w:val="21"/>
                          <w:shd w:val="clear" w:color="auto" w:fill="FFFFFF"/>
                          <w:lang w:val="en-US" w:eastAsia="zh-CN"/>
                        </w:rPr>
                        <w:t>）是加拿大伦敦的首要经济发展组织，协助伦敦与私营企业之间建立伙伴关系。</w:t>
                      </w:r>
                      <w:r>
                        <w:rPr>
                          <w:rFonts w:ascii="Tahoma" w:hAnsi="Tahoma" w:cs="Tahoma" w:hint="eastAsia"/>
                          <w:sz w:val="21"/>
                          <w:szCs w:val="21"/>
                          <w:shd w:val="clear" w:color="auto" w:fill="FFFFFF"/>
                          <w:lang w:val="en-US" w:eastAsia="zh-CN"/>
                        </w:rPr>
                        <w:t>L</w:t>
                      </w:r>
                      <w:r w:rsidRPr="006F69D7">
                        <w:rPr>
                          <w:rFonts w:ascii="Tahoma" w:hAnsi="Tahoma" w:cs="Tahoma"/>
                          <w:sz w:val="21"/>
                          <w:szCs w:val="21"/>
                          <w:shd w:val="clear" w:color="auto" w:fill="FFFFFF"/>
                          <w:lang w:val="en-US" w:eastAsia="zh-CN"/>
                        </w:rPr>
                        <w:t>EDC</w:t>
                      </w:r>
                      <w:r>
                        <w:rPr>
                          <w:rFonts w:ascii="Tahoma" w:hAnsi="Tahoma" w:cs="Tahoma" w:hint="eastAsia"/>
                          <w:sz w:val="21"/>
                          <w:szCs w:val="21"/>
                          <w:shd w:val="clear" w:color="auto" w:fill="FFFFFF"/>
                          <w:lang w:val="en-US" w:eastAsia="zh-CN"/>
                        </w:rPr>
                        <w:t>通过推动本地企业的发展及吸引新企业来提升伦敦居民的幸福生活水平。</w:t>
                      </w:r>
                    </w:p>
                    <w:p w:rsidR="00E6301F" w:rsidRPr="006F69D7" w:rsidRDefault="00E6301F" w:rsidP="00E6301F">
                      <w:pPr>
                        <w:rPr>
                          <w:rFonts w:ascii="Tahoma" w:hAnsi="Tahoma" w:cs="Tahoma"/>
                          <w:noProof/>
                          <w:sz w:val="21"/>
                          <w:szCs w:val="21"/>
                          <w:lang w:eastAsia="zh-CN"/>
                        </w:rPr>
                      </w:pPr>
                      <w:r>
                        <w:rPr>
                          <w:rFonts w:ascii="Tahoma" w:hAnsi="Tahoma" w:cs="Tahoma" w:hint="eastAsia"/>
                          <w:noProof/>
                          <w:sz w:val="21"/>
                          <w:szCs w:val="21"/>
                          <w:lang w:eastAsia="zh-CN"/>
                        </w:rPr>
                        <w:t>伦敦坐落在北美地区最繁忙的</w:t>
                      </w:r>
                      <w:r w:rsidRPr="006F69D7">
                        <w:rPr>
                          <w:rFonts w:ascii="Tahoma" w:hAnsi="Tahoma" w:cs="Tahoma"/>
                          <w:noProof/>
                          <w:sz w:val="21"/>
                          <w:szCs w:val="21"/>
                          <w:lang w:eastAsia="zh-CN"/>
                        </w:rPr>
                        <w:t>NAFTA (</w:t>
                      </w:r>
                      <w:r>
                        <w:rPr>
                          <w:rFonts w:ascii="Tahoma" w:hAnsi="Tahoma" w:cs="Tahoma" w:hint="eastAsia"/>
                          <w:noProof/>
                          <w:sz w:val="21"/>
                          <w:szCs w:val="21"/>
                          <w:lang w:eastAsia="zh-CN"/>
                        </w:rPr>
                        <w:t>北美自由贸易协定</w:t>
                      </w:r>
                      <w:r>
                        <w:rPr>
                          <w:rFonts w:ascii="Tahoma" w:hAnsi="Tahoma" w:cs="Tahoma" w:hint="eastAsia"/>
                          <w:noProof/>
                          <w:sz w:val="21"/>
                          <w:szCs w:val="21"/>
                          <w:lang w:eastAsia="zh-CN"/>
                        </w:rPr>
                        <w:t>)</w:t>
                      </w:r>
                      <w:r>
                        <w:rPr>
                          <w:rFonts w:ascii="Tahoma" w:hAnsi="Tahoma" w:cs="Tahoma" w:hint="eastAsia"/>
                          <w:noProof/>
                          <w:sz w:val="21"/>
                          <w:szCs w:val="21"/>
                          <w:lang w:eastAsia="zh-CN"/>
                        </w:rPr>
                        <w:t>超级高速公路旁。伦敦的地理位置一直是吸引投资与本地企业发展考虑的一个重要因素。伦敦能成为全球倍受青睐的城市，原因就在于其对世界级基础设施的持续投入。</w:t>
                      </w:r>
                      <w:r>
                        <w:rPr>
                          <w:rFonts w:cs="Myriad Pro Light" w:hint="eastAsia"/>
                          <w:color w:val="000000"/>
                          <w:sz w:val="20"/>
                          <w:szCs w:val="20"/>
                          <w:lang w:eastAsia="zh-CN"/>
                        </w:rPr>
                        <w:t>这里对每种行业均可供其所需，包括驾驶卡车约</w:t>
                      </w:r>
                      <w:r>
                        <w:rPr>
                          <w:rFonts w:cs="Myriad Pro Light" w:hint="eastAsia"/>
                          <w:color w:val="000000"/>
                          <w:sz w:val="20"/>
                          <w:szCs w:val="20"/>
                          <w:lang w:eastAsia="zh-CN"/>
                        </w:rPr>
                        <w:t>2</w:t>
                      </w:r>
                      <w:r>
                        <w:rPr>
                          <w:rFonts w:cs="Myriad Pro Light" w:hint="eastAsia"/>
                          <w:color w:val="000000"/>
                          <w:sz w:val="20"/>
                          <w:szCs w:val="20"/>
                          <w:lang w:eastAsia="zh-CN"/>
                        </w:rPr>
                        <w:t>小时就可到达</w:t>
                      </w:r>
                      <w:r>
                        <w:rPr>
                          <w:rFonts w:cs="Myriad Pro Light" w:hint="eastAsia"/>
                          <w:color w:val="000000"/>
                          <w:sz w:val="20"/>
                          <w:szCs w:val="20"/>
                          <w:lang w:eastAsia="zh-CN"/>
                        </w:rPr>
                        <w:t>14</w:t>
                      </w:r>
                      <w:r>
                        <w:rPr>
                          <w:rFonts w:cs="Myriad Pro Light" w:hint="eastAsia"/>
                          <w:color w:val="000000"/>
                          <w:sz w:val="20"/>
                          <w:szCs w:val="20"/>
                          <w:lang w:eastAsia="zh-CN"/>
                        </w:rPr>
                        <w:t>个</w:t>
                      </w:r>
                      <w:r w:rsidRPr="008F5389">
                        <w:rPr>
                          <w:rFonts w:cs="Myriad Pro Light" w:hint="eastAsia"/>
                          <w:color w:val="000000"/>
                          <w:sz w:val="20"/>
                          <w:szCs w:val="20"/>
                          <w:lang w:eastAsia="zh-CN"/>
                        </w:rPr>
                        <w:t>原设备制造商</w:t>
                      </w:r>
                      <w:r>
                        <w:rPr>
                          <w:rFonts w:cs="Myriad Pro Light" w:hint="eastAsia"/>
                          <w:color w:val="000000"/>
                          <w:sz w:val="20"/>
                          <w:szCs w:val="20"/>
                          <w:lang w:eastAsia="zh-CN"/>
                        </w:rPr>
                        <w:t>（</w:t>
                      </w:r>
                      <w:r>
                        <w:rPr>
                          <w:rFonts w:cs="Myriad Pro Light" w:hint="eastAsia"/>
                          <w:color w:val="000000"/>
                          <w:sz w:val="20"/>
                          <w:szCs w:val="20"/>
                          <w:lang w:eastAsia="zh-CN"/>
                        </w:rPr>
                        <w:t>OEM</w:t>
                      </w:r>
                      <w:r>
                        <w:rPr>
                          <w:rFonts w:cs="Myriad Pro Light" w:hint="eastAsia"/>
                          <w:color w:val="000000"/>
                          <w:sz w:val="20"/>
                          <w:szCs w:val="20"/>
                          <w:lang w:eastAsia="zh-CN"/>
                        </w:rPr>
                        <w:t>）。这里还提供全方位服务、随时可开工的土地项目。这些市政所属的总体规划用地就在创业园区内，约有</w:t>
                      </w:r>
                      <w:r>
                        <w:rPr>
                          <w:rFonts w:cs="Myriad Pro Light" w:hint="eastAsia"/>
                          <w:color w:val="000000"/>
                          <w:sz w:val="20"/>
                          <w:szCs w:val="20"/>
                          <w:lang w:eastAsia="zh-CN"/>
                        </w:rPr>
                        <w:t>200</w:t>
                      </w:r>
                      <w:r>
                        <w:rPr>
                          <w:rFonts w:cs="Myriad Pro Light" w:hint="eastAsia"/>
                          <w:color w:val="000000"/>
                          <w:sz w:val="20"/>
                          <w:szCs w:val="20"/>
                          <w:lang w:eastAsia="zh-CN"/>
                        </w:rPr>
                        <w:t>多英亩土地已获得了安大略省批准作为投资用途，目前已有跨国公司进驻，如：</w:t>
                      </w:r>
                      <w:r w:rsidRPr="003F70CC">
                        <w:rPr>
                          <w:rFonts w:cs="Myriad Pro Light"/>
                          <w:color w:val="000000"/>
                          <w:sz w:val="20"/>
                          <w:szCs w:val="20"/>
                          <w:lang w:eastAsia="zh-CN"/>
                        </w:rPr>
                        <w:t xml:space="preserve">Dr. </w:t>
                      </w:r>
                      <w:proofErr w:type="spellStart"/>
                      <w:r w:rsidRPr="003F70CC">
                        <w:rPr>
                          <w:rFonts w:cs="Myriad Pro Light"/>
                          <w:color w:val="000000"/>
                          <w:sz w:val="20"/>
                          <w:szCs w:val="20"/>
                          <w:lang w:eastAsia="zh-CN"/>
                        </w:rPr>
                        <w:t>Oetker</w:t>
                      </w:r>
                      <w:proofErr w:type="spellEnd"/>
                      <w:r>
                        <w:rPr>
                          <w:rFonts w:cs="Myriad Pro Light" w:hint="eastAsia"/>
                          <w:color w:val="000000"/>
                          <w:sz w:val="20"/>
                          <w:szCs w:val="20"/>
                          <w:lang w:eastAsia="zh-CN"/>
                        </w:rPr>
                        <w:t>和</w:t>
                      </w:r>
                      <w:r w:rsidRPr="003F70CC">
                        <w:rPr>
                          <w:rFonts w:cs="Myriad Pro Light"/>
                          <w:color w:val="000000"/>
                          <w:sz w:val="20"/>
                          <w:szCs w:val="20"/>
                          <w:lang w:eastAsia="zh-CN"/>
                        </w:rPr>
                        <w:t>Hanwha</w:t>
                      </w:r>
                      <w:r>
                        <w:rPr>
                          <w:rFonts w:cs="Myriad Pro Light" w:hint="eastAsia"/>
                          <w:color w:val="000000"/>
                          <w:sz w:val="20"/>
                          <w:szCs w:val="20"/>
                          <w:lang w:eastAsia="zh-CN"/>
                        </w:rPr>
                        <w:t>。距离创业园区数分钟之遥就是国际机场，是安大略省西南部的通用航空服务枢纽。机场提供</w:t>
                      </w:r>
                      <w:r>
                        <w:rPr>
                          <w:rFonts w:cs="Myriad Pro Light" w:hint="eastAsia"/>
                          <w:color w:val="000000"/>
                          <w:sz w:val="20"/>
                          <w:szCs w:val="20"/>
                          <w:lang w:eastAsia="zh-CN"/>
                        </w:rPr>
                        <w:t>24</w:t>
                      </w:r>
                      <w:r>
                        <w:rPr>
                          <w:rFonts w:cs="Myriad Pro Light" w:hint="eastAsia"/>
                          <w:color w:val="000000"/>
                          <w:sz w:val="20"/>
                          <w:szCs w:val="20"/>
                          <w:lang w:eastAsia="zh-CN"/>
                        </w:rPr>
                        <w:t>小时报关服务和航空货运服务</w:t>
                      </w:r>
                      <w:r>
                        <w:rPr>
                          <w:rFonts w:ascii="Tahoma" w:hAnsi="Tahoma" w:cs="Tahoma" w:hint="eastAsia"/>
                          <w:noProof/>
                          <w:sz w:val="21"/>
                          <w:szCs w:val="21"/>
                          <w:lang w:eastAsia="zh-CN"/>
                        </w:rPr>
                        <w:t>。</w:t>
                      </w:r>
                    </w:p>
                    <w:p w:rsidR="00E6301F" w:rsidRPr="006F69D7" w:rsidRDefault="00E6301F" w:rsidP="00E6301F">
                      <w:pPr>
                        <w:rPr>
                          <w:rFonts w:ascii="Tahoma" w:hAnsi="Tahoma" w:cs="Tahoma"/>
                          <w:noProof/>
                          <w:sz w:val="21"/>
                          <w:szCs w:val="21"/>
                          <w:lang w:eastAsia="zh-CN"/>
                        </w:rPr>
                      </w:pPr>
                      <w:r>
                        <w:rPr>
                          <w:rFonts w:cs="Myriad Pro Light" w:hint="eastAsia"/>
                          <w:color w:val="000000"/>
                          <w:sz w:val="20"/>
                          <w:szCs w:val="20"/>
                          <w:lang w:eastAsia="zh-CN"/>
                        </w:rPr>
                        <w:t xml:space="preserve">伦敦的数码创新行业正在不断增长，很多创新风投企业在此起家，现已在全球范围内得到认可。伦敦的教育机构，包括西安大略大学和范莎学院在内，已经形成了优秀的人才培养体系，确保了城市多样化经济的发展。　</w:t>
                      </w:r>
                    </w:p>
                    <w:p w:rsidR="00282A0D" w:rsidRPr="00EF7A4D" w:rsidRDefault="00282A0D" w:rsidP="006F69D7">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Default="00282A0D" w:rsidP="006F69D7">
                      <w:pPr>
                        <w:rPr>
                          <w:rFonts w:ascii="Tahoma" w:hAnsi="Tahoma" w:cs="Tahoma"/>
                          <w:sz w:val="21"/>
                          <w:szCs w:val="21"/>
                          <w:lang w:val="en-US" w:eastAsia="zh-CN"/>
                        </w:rPr>
                      </w:pPr>
                      <w:r>
                        <w:rPr>
                          <w:rFonts w:ascii="Tahoma" w:hAnsi="Tahoma" w:cs="Tahoma" w:hint="eastAsia"/>
                          <w:sz w:val="21"/>
                          <w:szCs w:val="21"/>
                          <w:lang w:val="en-US" w:eastAsia="zh-CN"/>
                        </w:rPr>
                        <w:t>与有兴趣的中国公司（私营或国有）会面，积极寻找以下优先行业在伦敦城的商业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Default="00282A0D" w:rsidP="006F69D7">
                      <w:pPr>
                        <w:pStyle w:val="ListParagraph"/>
                        <w:numPr>
                          <w:ilvl w:val="0"/>
                          <w:numId w:val="42"/>
                        </w:numPr>
                        <w:rPr>
                          <w:rFonts w:ascii="Tahoma" w:hAnsi="Tahoma" w:cs="Tahoma"/>
                          <w:sz w:val="21"/>
                          <w:szCs w:val="21"/>
                          <w:lang w:val="en-US" w:eastAsia="zh-CN"/>
                        </w:rPr>
                      </w:pPr>
                      <w:r>
                        <w:rPr>
                          <w:rFonts w:ascii="Tahoma" w:hAnsi="Tahoma" w:cs="Tahoma" w:hint="eastAsia"/>
                          <w:sz w:val="21"/>
                          <w:szCs w:val="21"/>
                          <w:lang w:val="en-US" w:eastAsia="zh-CN"/>
                        </w:rPr>
                        <w:t>先进制造业（汽车、航空、国防）</w:t>
                      </w:r>
                    </w:p>
                    <w:p w:rsidR="00282A0D" w:rsidRDefault="00282A0D" w:rsidP="006F69D7">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食品与饮料加工</w:t>
                      </w:r>
                    </w:p>
                    <w:p w:rsidR="00282A0D" w:rsidRPr="006F69D7" w:rsidRDefault="00282A0D" w:rsidP="007E7E24">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数字创新</w:t>
                      </w:r>
                    </w:p>
                  </w:txbxContent>
                </v:textbox>
              </v:shape>
            </w:pict>
          </mc:Fallback>
        </mc:AlternateContent>
      </w: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092F76" w:rsidP="007E7E24">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19008" behindDoc="0" locked="0" layoutInCell="1" allowOverlap="1">
                <wp:simplePos x="0" y="0"/>
                <wp:positionH relativeFrom="column">
                  <wp:posOffset>4531995</wp:posOffset>
                </wp:positionH>
                <wp:positionV relativeFrom="paragraph">
                  <wp:posOffset>20320</wp:posOffset>
                </wp:positionV>
                <wp:extent cx="2580005" cy="1457325"/>
                <wp:effectExtent l="0" t="0" r="0" b="952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457325"/>
                        </a:xfrm>
                        <a:prstGeom prst="rect">
                          <a:avLst/>
                        </a:prstGeom>
                        <a:solidFill>
                          <a:prstClr val="white"/>
                        </a:solidFill>
                        <a:ln>
                          <a:noFill/>
                        </a:ln>
                        <a:effectLst/>
                      </wps:spPr>
                      <wps:txbx>
                        <w:txbxContent>
                          <w:p w:rsidR="00282A0D" w:rsidRPr="00666F59" w:rsidRDefault="00282A0D" w:rsidP="007E7E24">
                            <w:pPr>
                              <w:pStyle w:val="Caption"/>
                              <w:spacing w:after="0"/>
                              <w:rPr>
                                <w:rFonts w:ascii="Tahoma" w:hAnsi="Tahoma" w:cs="Tahoma"/>
                                <w:b w:val="0"/>
                                <w:color w:val="auto"/>
                                <w:sz w:val="20"/>
                                <w:szCs w:val="20"/>
                                <w:shd w:val="clear" w:color="auto" w:fill="FFFFFF"/>
                                <w:lang w:val="en-US" w:eastAsia="zh-CN"/>
                              </w:rPr>
                            </w:pPr>
                            <w:r>
                              <w:rPr>
                                <w:rFonts w:ascii="Tahoma" w:hAnsi="Tahoma" w:cs="Tahoma" w:hint="eastAsia"/>
                                <w:b w:val="0"/>
                                <w:color w:val="auto"/>
                                <w:sz w:val="20"/>
                                <w:szCs w:val="20"/>
                                <w:shd w:val="clear" w:color="auto" w:fill="FFFFFF"/>
                                <w:lang w:val="en-US" w:eastAsia="zh-CN"/>
                              </w:rPr>
                              <w:t>联系电话：</w:t>
                            </w:r>
                            <w:r w:rsidRPr="00666F59">
                              <w:rPr>
                                <w:rFonts w:ascii="Tahoma" w:hAnsi="Tahoma" w:cs="Tahoma"/>
                                <w:b w:val="0"/>
                                <w:color w:val="auto"/>
                                <w:sz w:val="20"/>
                                <w:szCs w:val="20"/>
                                <w:shd w:val="clear" w:color="auto" w:fill="FFFFFF"/>
                                <w:lang w:val="en-US" w:eastAsia="zh-CN"/>
                              </w:rPr>
                              <w:t xml:space="preserve"> (519)-661-4545</w:t>
                            </w:r>
                            <w:r w:rsidRPr="00666F59">
                              <w:rPr>
                                <w:rFonts w:ascii="Tahoma" w:hAnsi="Tahoma" w:cs="Tahoma"/>
                                <w:b w:val="0"/>
                                <w:color w:val="auto"/>
                                <w:sz w:val="20"/>
                                <w:szCs w:val="20"/>
                                <w:shd w:val="clear" w:color="auto" w:fill="FFFFFF"/>
                                <w:lang w:val="en-US" w:eastAsia="zh-CN"/>
                              </w:rPr>
                              <w:br/>
                            </w:r>
                            <w:r>
                              <w:rPr>
                                <w:rFonts w:ascii="Tahoma" w:hAnsi="Tahoma" w:cs="Tahoma" w:hint="eastAsia"/>
                                <w:b w:val="0"/>
                                <w:color w:val="auto"/>
                                <w:sz w:val="20"/>
                                <w:szCs w:val="20"/>
                                <w:shd w:val="clear" w:color="auto" w:fill="FFFFFF"/>
                                <w:lang w:val="en-US" w:eastAsia="zh-CN"/>
                              </w:rPr>
                              <w:t>免费电话：</w:t>
                            </w:r>
                            <w:r w:rsidRPr="00666F59">
                              <w:rPr>
                                <w:rFonts w:ascii="Tahoma" w:hAnsi="Tahoma" w:cs="Tahoma"/>
                                <w:b w:val="0"/>
                                <w:color w:val="auto"/>
                                <w:sz w:val="20"/>
                                <w:szCs w:val="20"/>
                                <w:shd w:val="clear" w:color="auto" w:fill="FFFFFF"/>
                                <w:lang w:val="en-US" w:eastAsia="zh-CN"/>
                              </w:rPr>
                              <w:t>1(800)-327-2428</w:t>
                            </w:r>
                            <w:r w:rsidRPr="00666F59">
                              <w:rPr>
                                <w:rFonts w:ascii="Tahoma" w:hAnsi="Tahoma" w:cs="Tahoma"/>
                                <w:b w:val="0"/>
                                <w:color w:val="auto"/>
                                <w:sz w:val="20"/>
                                <w:szCs w:val="20"/>
                                <w:shd w:val="clear" w:color="auto" w:fill="FFFFFF"/>
                                <w:lang w:val="en-US" w:eastAsia="zh-CN"/>
                              </w:rPr>
                              <w:br/>
                            </w:r>
                            <w:r>
                              <w:rPr>
                                <w:rFonts w:ascii="Tahoma" w:hAnsi="Tahoma" w:cs="Tahoma" w:hint="eastAsia"/>
                                <w:b w:val="0"/>
                                <w:color w:val="auto"/>
                                <w:sz w:val="20"/>
                                <w:szCs w:val="20"/>
                                <w:shd w:val="clear" w:color="auto" w:fill="FFFFFF"/>
                                <w:lang w:val="en-US" w:eastAsia="zh-CN"/>
                              </w:rPr>
                              <w:t>传真：</w:t>
                            </w:r>
                            <w:r w:rsidRPr="00666F59">
                              <w:rPr>
                                <w:rFonts w:ascii="Tahoma" w:hAnsi="Tahoma" w:cs="Tahoma"/>
                                <w:b w:val="0"/>
                                <w:color w:val="auto"/>
                                <w:sz w:val="20"/>
                                <w:szCs w:val="20"/>
                                <w:shd w:val="clear" w:color="auto" w:fill="FFFFFF"/>
                                <w:lang w:val="en-US" w:eastAsia="zh-CN"/>
                              </w:rPr>
                              <w:t>(519)-661-5331</w:t>
                            </w:r>
                          </w:p>
                          <w:p w:rsidR="00282A0D" w:rsidRPr="00666F59" w:rsidRDefault="00282A0D" w:rsidP="007E7E24">
                            <w:pPr>
                              <w:rPr>
                                <w:rFonts w:ascii="Tahoma" w:hAnsi="Tahoma" w:cs="Tahoma"/>
                                <w:b/>
                                <w:sz w:val="20"/>
                                <w:szCs w:val="20"/>
                                <w:lang w:val="en-US"/>
                              </w:rPr>
                            </w:pPr>
                            <w:r w:rsidRPr="00666F59">
                              <w:rPr>
                                <w:rFonts w:ascii="Tahoma" w:hAnsi="Tahoma" w:cs="Tahoma"/>
                                <w:sz w:val="20"/>
                                <w:szCs w:val="20"/>
                                <w:lang w:val="en-US"/>
                              </w:rPr>
                              <w:t xml:space="preserve">Email: </w:t>
                            </w:r>
                            <w:hyperlink r:id="rId55" w:history="1">
                              <w:r w:rsidRPr="00666F59">
                                <w:rPr>
                                  <w:rStyle w:val="Hyperlink"/>
                                  <w:rFonts w:ascii="Tahoma" w:hAnsi="Tahoma" w:cs="Tahoma"/>
                                  <w:sz w:val="20"/>
                                  <w:szCs w:val="20"/>
                                  <w:lang w:val="en-US"/>
                                </w:rPr>
                                <w:t>info@ledc.com</w:t>
                              </w:r>
                            </w:hyperlink>
                            <w:r w:rsidRPr="00666F59">
                              <w:rPr>
                                <w:rFonts w:ascii="Tahoma" w:hAnsi="Tahoma" w:cs="Tahoma"/>
                                <w:sz w:val="20"/>
                                <w:szCs w:val="20"/>
                                <w:lang w:val="en-US"/>
                              </w:rPr>
                              <w:br/>
                            </w:r>
                            <w:r w:rsidRPr="00666F59">
                              <w:rPr>
                                <w:rFonts w:ascii="Tahoma" w:hAnsi="Tahoma" w:cs="Tahoma"/>
                                <w:b/>
                                <w:sz w:val="20"/>
                                <w:szCs w:val="20"/>
                                <w:lang w:val="en-US"/>
                              </w:rPr>
                              <w:t>www.ledc.com</w:t>
                            </w:r>
                          </w:p>
                          <w:p w:rsidR="00E6301F" w:rsidRPr="00666F59" w:rsidRDefault="00E6301F" w:rsidP="00E6301F">
                            <w:pPr>
                              <w:pStyle w:val="Caption"/>
                              <w:spacing w:after="0"/>
                              <w:rPr>
                                <w:rFonts w:ascii="Tahoma" w:hAnsi="Tahoma" w:cs="Tahoma"/>
                                <w:b w:val="0"/>
                                <w:color w:val="auto"/>
                                <w:sz w:val="20"/>
                                <w:szCs w:val="20"/>
                                <w:shd w:val="clear" w:color="auto" w:fill="FFFFFF"/>
                                <w:lang w:val="en-US"/>
                              </w:rPr>
                            </w:pPr>
                            <w:r w:rsidRPr="00666F59">
                              <w:rPr>
                                <w:rFonts w:ascii="Tahoma" w:hAnsi="Tahoma" w:cs="Tahoma"/>
                                <w:b w:val="0"/>
                                <w:color w:val="auto"/>
                                <w:sz w:val="20"/>
                                <w:szCs w:val="20"/>
                                <w:shd w:val="clear" w:color="auto" w:fill="FFFFFF"/>
                                <w:lang w:val="en-US"/>
                              </w:rPr>
                              <w:t xml:space="preserve">380 Wellington Street, Suite 701 </w:t>
                            </w:r>
                          </w:p>
                          <w:p w:rsidR="00E6301F" w:rsidRPr="00666F59" w:rsidRDefault="00E6301F" w:rsidP="00E6301F">
                            <w:pPr>
                              <w:pStyle w:val="Caption"/>
                              <w:spacing w:after="0"/>
                              <w:rPr>
                                <w:rFonts w:ascii="Tahoma" w:hAnsi="Tahoma" w:cs="Tahoma"/>
                                <w:b w:val="0"/>
                                <w:color w:val="auto"/>
                                <w:sz w:val="20"/>
                                <w:szCs w:val="20"/>
                                <w:shd w:val="clear" w:color="auto" w:fill="FFFFFF"/>
                                <w:lang w:val="en-US"/>
                              </w:rPr>
                            </w:pPr>
                            <w:r w:rsidRPr="00666F59">
                              <w:rPr>
                                <w:rFonts w:ascii="Tahoma" w:hAnsi="Tahoma" w:cs="Tahoma"/>
                                <w:b w:val="0"/>
                                <w:color w:val="auto"/>
                                <w:sz w:val="20"/>
                                <w:szCs w:val="20"/>
                                <w:shd w:val="clear" w:color="auto" w:fill="FFFFFF"/>
                                <w:lang w:val="en-US"/>
                              </w:rPr>
                              <w:t>London Ontario Canada N6A 5B5</w:t>
                            </w:r>
                          </w:p>
                          <w:p w:rsidR="00282A0D" w:rsidRPr="002D608A" w:rsidRDefault="00282A0D" w:rsidP="007E7E24">
                            <w:pPr>
                              <w:pStyle w:val="Caption"/>
                              <w:spacing w:after="0"/>
                              <w:rPr>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5" type="#_x0000_t202" style="position:absolute;margin-left:356.85pt;margin-top:1.6pt;width:203.15pt;height:11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" stroked="f">
                <v:path arrowok="t"/>
                <v:textbox inset="0,0,0,0">
                  <w:txbxContent>
                    <w:p w:rsidR="00282A0D" w:rsidRPr="00666F59" w:rsidRDefault="00282A0D" w:rsidP="007E7E24">
                      <w:pPr>
                        <w:pStyle w:val="Caption"/>
                        <w:spacing w:after="0"/>
                        <w:rPr>
                          <w:rFonts w:ascii="Tahoma" w:hAnsi="Tahoma" w:cs="Tahoma"/>
                          <w:b w:val="0"/>
                          <w:color w:val="auto"/>
                          <w:sz w:val="20"/>
                          <w:szCs w:val="20"/>
                          <w:shd w:val="clear" w:color="auto" w:fill="FFFFFF"/>
                          <w:lang w:val="en-US" w:eastAsia="zh-CN"/>
                        </w:rPr>
                      </w:pPr>
                      <w:r>
                        <w:rPr>
                          <w:rFonts w:ascii="Tahoma" w:hAnsi="Tahoma" w:cs="Tahoma" w:hint="eastAsia"/>
                          <w:b w:val="0"/>
                          <w:color w:val="auto"/>
                          <w:sz w:val="20"/>
                          <w:szCs w:val="20"/>
                          <w:shd w:val="clear" w:color="auto" w:fill="FFFFFF"/>
                          <w:lang w:val="en-US" w:eastAsia="zh-CN"/>
                        </w:rPr>
                        <w:t>联系电话：</w:t>
                      </w:r>
                      <w:r w:rsidRPr="00666F59">
                        <w:rPr>
                          <w:rFonts w:ascii="Tahoma" w:hAnsi="Tahoma" w:cs="Tahoma"/>
                          <w:b w:val="0"/>
                          <w:color w:val="auto"/>
                          <w:sz w:val="20"/>
                          <w:szCs w:val="20"/>
                          <w:shd w:val="clear" w:color="auto" w:fill="FFFFFF"/>
                          <w:lang w:val="en-US" w:eastAsia="zh-CN"/>
                        </w:rPr>
                        <w:t xml:space="preserve"> (519)-661-4545</w:t>
                      </w:r>
                      <w:r w:rsidRPr="00666F59">
                        <w:rPr>
                          <w:rFonts w:ascii="Tahoma" w:hAnsi="Tahoma" w:cs="Tahoma"/>
                          <w:b w:val="0"/>
                          <w:color w:val="auto"/>
                          <w:sz w:val="20"/>
                          <w:szCs w:val="20"/>
                          <w:shd w:val="clear" w:color="auto" w:fill="FFFFFF"/>
                          <w:lang w:val="en-US" w:eastAsia="zh-CN"/>
                        </w:rPr>
                        <w:br/>
                      </w:r>
                      <w:r>
                        <w:rPr>
                          <w:rFonts w:ascii="Tahoma" w:hAnsi="Tahoma" w:cs="Tahoma" w:hint="eastAsia"/>
                          <w:b w:val="0"/>
                          <w:color w:val="auto"/>
                          <w:sz w:val="20"/>
                          <w:szCs w:val="20"/>
                          <w:shd w:val="clear" w:color="auto" w:fill="FFFFFF"/>
                          <w:lang w:val="en-US" w:eastAsia="zh-CN"/>
                        </w:rPr>
                        <w:t>免费电话：</w:t>
                      </w:r>
                      <w:r w:rsidRPr="00666F59">
                        <w:rPr>
                          <w:rFonts w:ascii="Tahoma" w:hAnsi="Tahoma" w:cs="Tahoma"/>
                          <w:b w:val="0"/>
                          <w:color w:val="auto"/>
                          <w:sz w:val="20"/>
                          <w:szCs w:val="20"/>
                          <w:shd w:val="clear" w:color="auto" w:fill="FFFFFF"/>
                          <w:lang w:val="en-US" w:eastAsia="zh-CN"/>
                        </w:rPr>
                        <w:t>1(800)-327-2428</w:t>
                      </w:r>
                      <w:r w:rsidRPr="00666F59">
                        <w:rPr>
                          <w:rFonts w:ascii="Tahoma" w:hAnsi="Tahoma" w:cs="Tahoma"/>
                          <w:b w:val="0"/>
                          <w:color w:val="auto"/>
                          <w:sz w:val="20"/>
                          <w:szCs w:val="20"/>
                          <w:shd w:val="clear" w:color="auto" w:fill="FFFFFF"/>
                          <w:lang w:val="en-US" w:eastAsia="zh-CN"/>
                        </w:rPr>
                        <w:br/>
                      </w:r>
                      <w:r>
                        <w:rPr>
                          <w:rFonts w:ascii="Tahoma" w:hAnsi="Tahoma" w:cs="Tahoma" w:hint="eastAsia"/>
                          <w:b w:val="0"/>
                          <w:color w:val="auto"/>
                          <w:sz w:val="20"/>
                          <w:szCs w:val="20"/>
                          <w:shd w:val="clear" w:color="auto" w:fill="FFFFFF"/>
                          <w:lang w:val="en-US" w:eastAsia="zh-CN"/>
                        </w:rPr>
                        <w:t>传真：</w:t>
                      </w:r>
                      <w:r w:rsidRPr="00666F59">
                        <w:rPr>
                          <w:rFonts w:ascii="Tahoma" w:hAnsi="Tahoma" w:cs="Tahoma"/>
                          <w:b w:val="0"/>
                          <w:color w:val="auto"/>
                          <w:sz w:val="20"/>
                          <w:szCs w:val="20"/>
                          <w:shd w:val="clear" w:color="auto" w:fill="FFFFFF"/>
                          <w:lang w:val="en-US" w:eastAsia="zh-CN"/>
                        </w:rPr>
                        <w:t>(519)-661-5331</w:t>
                      </w:r>
                    </w:p>
                    <w:p w:rsidR="00282A0D" w:rsidRPr="00666F59" w:rsidRDefault="00282A0D" w:rsidP="007E7E24">
                      <w:pPr>
                        <w:rPr>
                          <w:rFonts w:ascii="Tahoma" w:hAnsi="Tahoma" w:cs="Tahoma"/>
                          <w:b/>
                          <w:sz w:val="20"/>
                          <w:szCs w:val="20"/>
                          <w:lang w:val="en-US"/>
                        </w:rPr>
                      </w:pPr>
                      <w:r w:rsidRPr="00666F59">
                        <w:rPr>
                          <w:rFonts w:ascii="Tahoma" w:hAnsi="Tahoma" w:cs="Tahoma"/>
                          <w:sz w:val="20"/>
                          <w:szCs w:val="20"/>
                          <w:lang w:val="en-US"/>
                        </w:rPr>
                        <w:t xml:space="preserve">Email: </w:t>
                      </w:r>
                      <w:hyperlink r:id="rId56" w:history="1">
                        <w:r w:rsidRPr="00666F59">
                          <w:rPr>
                            <w:rStyle w:val="Hyperlink"/>
                            <w:rFonts w:ascii="Tahoma" w:hAnsi="Tahoma" w:cs="Tahoma"/>
                            <w:sz w:val="20"/>
                            <w:szCs w:val="20"/>
                            <w:lang w:val="en-US"/>
                          </w:rPr>
                          <w:t>info@ledc.com</w:t>
                        </w:r>
                      </w:hyperlink>
                      <w:r w:rsidRPr="00666F59">
                        <w:rPr>
                          <w:rFonts w:ascii="Tahoma" w:hAnsi="Tahoma" w:cs="Tahoma"/>
                          <w:sz w:val="20"/>
                          <w:szCs w:val="20"/>
                          <w:lang w:val="en-US"/>
                        </w:rPr>
                        <w:br/>
                      </w:r>
                      <w:r w:rsidRPr="00666F59">
                        <w:rPr>
                          <w:rFonts w:ascii="Tahoma" w:hAnsi="Tahoma" w:cs="Tahoma"/>
                          <w:b/>
                          <w:sz w:val="20"/>
                          <w:szCs w:val="20"/>
                          <w:lang w:val="en-US"/>
                        </w:rPr>
                        <w:t>www.ledc.com</w:t>
                      </w:r>
                    </w:p>
                    <w:p w:rsidR="00E6301F" w:rsidRPr="00666F59" w:rsidRDefault="00E6301F" w:rsidP="00E6301F">
                      <w:pPr>
                        <w:pStyle w:val="Caption"/>
                        <w:spacing w:after="0"/>
                        <w:rPr>
                          <w:rFonts w:ascii="Tahoma" w:hAnsi="Tahoma" w:cs="Tahoma"/>
                          <w:b w:val="0"/>
                          <w:color w:val="auto"/>
                          <w:sz w:val="20"/>
                          <w:szCs w:val="20"/>
                          <w:shd w:val="clear" w:color="auto" w:fill="FFFFFF"/>
                          <w:lang w:val="en-US"/>
                        </w:rPr>
                      </w:pPr>
                      <w:r w:rsidRPr="00666F59">
                        <w:rPr>
                          <w:rFonts w:ascii="Tahoma" w:hAnsi="Tahoma" w:cs="Tahoma"/>
                          <w:b w:val="0"/>
                          <w:color w:val="auto"/>
                          <w:sz w:val="20"/>
                          <w:szCs w:val="20"/>
                          <w:shd w:val="clear" w:color="auto" w:fill="FFFFFF"/>
                          <w:lang w:val="en-US"/>
                        </w:rPr>
                        <w:t xml:space="preserve">380 Wellington Street, Suite 701 </w:t>
                      </w:r>
                    </w:p>
                    <w:p w:rsidR="00E6301F" w:rsidRPr="00666F59" w:rsidRDefault="00E6301F" w:rsidP="00E6301F">
                      <w:pPr>
                        <w:pStyle w:val="Caption"/>
                        <w:spacing w:after="0"/>
                        <w:rPr>
                          <w:rFonts w:ascii="Tahoma" w:hAnsi="Tahoma" w:cs="Tahoma"/>
                          <w:b w:val="0"/>
                          <w:color w:val="auto"/>
                          <w:sz w:val="20"/>
                          <w:szCs w:val="20"/>
                          <w:shd w:val="clear" w:color="auto" w:fill="FFFFFF"/>
                          <w:lang w:val="en-US"/>
                        </w:rPr>
                      </w:pPr>
                      <w:r w:rsidRPr="00666F59">
                        <w:rPr>
                          <w:rFonts w:ascii="Tahoma" w:hAnsi="Tahoma" w:cs="Tahoma"/>
                          <w:b w:val="0"/>
                          <w:color w:val="auto"/>
                          <w:sz w:val="20"/>
                          <w:szCs w:val="20"/>
                          <w:shd w:val="clear" w:color="auto" w:fill="FFFFFF"/>
                          <w:lang w:val="en-US"/>
                        </w:rPr>
                        <w:t>London Ontario Canada N6A 5B5</w:t>
                      </w:r>
                    </w:p>
                    <w:p w:rsidR="00282A0D" w:rsidRPr="002D608A" w:rsidRDefault="00282A0D" w:rsidP="007E7E24">
                      <w:pPr>
                        <w:pStyle w:val="Caption"/>
                        <w:spacing w:after="0"/>
                        <w:rPr>
                          <w:lang w:val="en-US" w:eastAsia="zh-CN"/>
                        </w:rPr>
                      </w:pPr>
                    </w:p>
                  </w:txbxContent>
                </v:textbox>
                <w10:wrap type="square"/>
              </v:shape>
            </w:pict>
          </mc:Fallback>
        </mc:AlternateContent>
      </w: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w:drawing>
          <wp:anchor distT="0" distB="0" distL="114300" distR="114300" simplePos="0" relativeHeight="251822080" behindDoc="1" locked="0" layoutInCell="1" allowOverlap="1">
            <wp:simplePos x="0" y="0"/>
            <wp:positionH relativeFrom="column">
              <wp:posOffset>4530725</wp:posOffset>
            </wp:positionH>
            <wp:positionV relativeFrom="paragraph">
              <wp:posOffset>132715</wp:posOffset>
            </wp:positionV>
            <wp:extent cx="1350645" cy="1394460"/>
            <wp:effectExtent l="0" t="0" r="1905" b="0"/>
            <wp:wrapTight wrapText="bothSides">
              <wp:wrapPolygon edited="0">
                <wp:start x="0" y="0"/>
                <wp:lineTo x="0" y="21246"/>
                <wp:lineTo x="21326" y="21246"/>
                <wp:lineTo x="21326" y="0"/>
                <wp:lineTo x="0" y="0"/>
              </wp:wrapPolygon>
            </wp:wrapTight>
            <wp:docPr id="299" name="Picture 299" descr="D:\WORK\01 - CONSIDER CANADA\ADMIN\CCCA delegates bio\Kapil Lakhotia - LEDC -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01 - CONSIDER CANADA\ADMIN\CCCA delegates bio\Kapil Lakhotia - LEDC - compressed.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297" b="27839"/>
                    <a:stretch/>
                  </pic:blipFill>
                  <pic:spPr bwMode="auto">
                    <a:xfrm>
                      <a:off x="0" y="0"/>
                      <a:ext cx="1350645"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092F76" w:rsidP="007E7E24">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20032" behindDoc="0" locked="0" layoutInCell="1" allowOverlap="1">
                <wp:simplePos x="0" y="0"/>
                <wp:positionH relativeFrom="column">
                  <wp:posOffset>4424045</wp:posOffset>
                </wp:positionH>
                <wp:positionV relativeFrom="paragraph">
                  <wp:posOffset>88265</wp:posOffset>
                </wp:positionV>
                <wp:extent cx="2400300" cy="5626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62610"/>
                        </a:xfrm>
                        <a:prstGeom prst="rect">
                          <a:avLst/>
                        </a:prstGeom>
                        <a:solidFill>
                          <a:srgbClr val="FFFFFF"/>
                        </a:solidFill>
                        <a:ln w="9525">
                          <a:noFill/>
                          <a:miter lim="800000"/>
                          <a:headEnd/>
                          <a:tailEnd/>
                        </a:ln>
                      </wps:spPr>
                      <wps:txbx>
                        <w:txbxContent>
                          <w:p w:rsidR="00282A0D" w:rsidRPr="003B0739" w:rsidRDefault="00282A0D" w:rsidP="007E7E24">
                            <w:pPr>
                              <w:spacing w:after="0" w:line="240" w:lineRule="auto"/>
                              <w:rPr>
                                <w:rFonts w:ascii="Tahoma" w:hAnsi="Tahoma" w:cs="Tahoma"/>
                                <w:b/>
                                <w:color w:val="000000"/>
                                <w:sz w:val="20"/>
                                <w:szCs w:val="20"/>
                                <w:shd w:val="clear" w:color="auto" w:fill="FFFFFF"/>
                              </w:rPr>
                            </w:pPr>
                            <w:r w:rsidRPr="003B0739">
                              <w:rPr>
                                <w:rFonts w:ascii="Tahoma" w:hAnsi="Tahoma" w:cs="Tahoma"/>
                                <w:b/>
                                <w:color w:val="000000"/>
                                <w:sz w:val="20"/>
                                <w:szCs w:val="20"/>
                                <w:shd w:val="clear" w:color="auto" w:fill="FFFFFF"/>
                              </w:rPr>
                              <w:t>Kapil Lakhotia</w:t>
                            </w:r>
                          </w:p>
                          <w:p w:rsidR="00282A0D" w:rsidRPr="003B0739" w:rsidRDefault="00282A0D" w:rsidP="007E7E24">
                            <w:pPr>
                              <w:spacing w:after="0" w:line="240" w:lineRule="auto"/>
                              <w:rPr>
                                <w:rFonts w:ascii="Tahoma" w:hAnsi="Tahoma" w:cs="Tahoma"/>
                                <w:sz w:val="20"/>
                                <w:szCs w:val="20"/>
                                <w:lang w:val="en-US"/>
                              </w:rPr>
                            </w:pPr>
                            <w:r>
                              <w:rPr>
                                <w:rFonts w:ascii="Tahoma" w:hAnsi="Tahoma" w:cs="Tahoma" w:hint="eastAsia"/>
                                <w:sz w:val="20"/>
                                <w:szCs w:val="20"/>
                                <w:lang w:val="en-US" w:eastAsia="zh-CN"/>
                              </w:rPr>
                              <w:t>总裁</w:t>
                            </w:r>
                          </w:p>
                          <w:p w:rsidR="00282A0D" w:rsidRPr="003B0739" w:rsidRDefault="00D15C2B" w:rsidP="007E7E24">
                            <w:pPr>
                              <w:spacing w:after="0" w:line="240" w:lineRule="auto"/>
                              <w:rPr>
                                <w:rFonts w:ascii="Tahoma" w:hAnsi="Tahoma" w:cs="Tahoma"/>
                                <w:sz w:val="20"/>
                                <w:szCs w:val="20"/>
                                <w:lang w:val="en-US"/>
                              </w:rPr>
                            </w:pPr>
                            <w:hyperlink r:id="rId58" w:history="1">
                              <w:r w:rsidR="00282A0D" w:rsidRPr="003B0739">
                                <w:rPr>
                                  <w:rStyle w:val="Hyperlink"/>
                                  <w:rFonts w:ascii="Tahoma" w:hAnsi="Tahoma" w:cs="Tahoma"/>
                                  <w:sz w:val="20"/>
                                  <w:szCs w:val="20"/>
                                  <w:lang w:val="en-US"/>
                                </w:rPr>
                                <w:t>kapil@ledc.com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48.35pt;margin-top:6.95pt;width:189pt;height:44.3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" stroked="f">
                <v:textbox style="mso-fit-shape-to-text:t">
                  <w:txbxContent>
                    <w:p w:rsidR="00282A0D" w:rsidRPr="003B0739" w:rsidRDefault="00282A0D" w:rsidP="007E7E24">
                      <w:pPr>
                        <w:spacing w:after="0" w:line="240" w:lineRule="auto"/>
                        <w:rPr>
                          <w:rFonts w:ascii="Tahoma" w:hAnsi="Tahoma" w:cs="Tahoma"/>
                          <w:b/>
                          <w:color w:val="000000"/>
                          <w:sz w:val="20"/>
                          <w:szCs w:val="20"/>
                          <w:shd w:val="clear" w:color="auto" w:fill="FFFFFF"/>
                        </w:rPr>
                      </w:pPr>
                      <w:r w:rsidRPr="003B0739">
                        <w:rPr>
                          <w:rFonts w:ascii="Tahoma" w:hAnsi="Tahoma" w:cs="Tahoma"/>
                          <w:b/>
                          <w:color w:val="000000"/>
                          <w:sz w:val="20"/>
                          <w:szCs w:val="20"/>
                          <w:shd w:val="clear" w:color="auto" w:fill="FFFFFF"/>
                        </w:rPr>
                        <w:t>Kapil Lakhotia</w:t>
                      </w:r>
                    </w:p>
                    <w:p w:rsidR="00282A0D" w:rsidRPr="003B0739" w:rsidRDefault="00282A0D" w:rsidP="007E7E24">
                      <w:pPr>
                        <w:spacing w:after="0" w:line="240" w:lineRule="auto"/>
                        <w:rPr>
                          <w:rFonts w:ascii="Tahoma" w:hAnsi="Tahoma" w:cs="Tahoma"/>
                          <w:sz w:val="20"/>
                          <w:szCs w:val="20"/>
                          <w:lang w:val="en-US"/>
                        </w:rPr>
                      </w:pPr>
                      <w:r>
                        <w:rPr>
                          <w:rFonts w:ascii="Tahoma" w:hAnsi="Tahoma" w:cs="Tahoma" w:hint="eastAsia"/>
                          <w:sz w:val="20"/>
                          <w:szCs w:val="20"/>
                          <w:lang w:val="en-US" w:eastAsia="zh-CN"/>
                        </w:rPr>
                        <w:t>总裁</w:t>
                      </w:r>
                    </w:p>
                    <w:p w:rsidR="00282A0D" w:rsidRPr="003B0739" w:rsidRDefault="00282A0D" w:rsidP="007E7E24">
                      <w:pPr>
                        <w:spacing w:after="0" w:line="240" w:lineRule="auto"/>
                        <w:rPr>
                          <w:rFonts w:ascii="Tahoma" w:hAnsi="Tahoma" w:cs="Tahoma"/>
                          <w:sz w:val="20"/>
                          <w:szCs w:val="20"/>
                          <w:lang w:val="en-US"/>
                        </w:rPr>
                      </w:pPr>
                      <w:hyperlink r:id="rId59" w:history="1">
                        <w:r w:rsidRPr="003B0739">
                          <w:rPr>
                            <w:rStyle w:val="Hyperlink"/>
                            <w:rFonts w:ascii="Tahoma" w:hAnsi="Tahoma" w:cs="Tahoma"/>
                            <w:sz w:val="20"/>
                            <w:szCs w:val="20"/>
                            <w:lang w:val="en-US"/>
                          </w:rPr>
                          <w:t>kapil@ledc.com</w:t>
                        </w:r>
                      </w:hyperlink>
                    </w:p>
                  </w:txbxContent>
                </v:textbox>
              </v:shape>
            </w:pict>
          </mc:Fallback>
        </mc:AlternateContent>
      </w: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E34848" w:rsidRDefault="007E7E24" w:rsidP="007E7E24">
      <w:pPr>
        <w:spacing w:after="0" w:line="240" w:lineRule="auto"/>
        <w:rPr>
          <w:rFonts w:ascii="Verdana" w:eastAsia="Times New Roman" w:hAnsi="Verdana" w:cs="Arial"/>
          <w:sz w:val="20"/>
          <w:szCs w:val="20"/>
          <w:lang w:eastAsia="zh-CN"/>
        </w:rPr>
      </w:pPr>
    </w:p>
    <w:p w:rsidR="007E7E24" w:rsidRPr="007E7E24" w:rsidRDefault="00331A40" w:rsidP="00E34F99">
      <w:pPr>
        <w:rPr>
          <w:rFonts w:cs="Arial"/>
          <w:b/>
          <w:noProof/>
          <w:lang w:eastAsia="zh-CN"/>
        </w:rPr>
      </w:pPr>
      <w:r>
        <w:rPr>
          <w:rFonts w:cs="Arial"/>
          <w:b/>
          <w:noProof/>
          <w:lang w:eastAsia="zh-CN"/>
        </w:rPr>
        <w:drawing>
          <wp:anchor distT="0" distB="0" distL="114300" distR="114300" simplePos="0" relativeHeight="251888640" behindDoc="0" locked="0" layoutInCell="1" allowOverlap="1">
            <wp:simplePos x="0" y="0"/>
            <wp:positionH relativeFrom="column">
              <wp:posOffset>4527550</wp:posOffset>
            </wp:positionH>
            <wp:positionV relativeFrom="paragraph">
              <wp:posOffset>312420</wp:posOffset>
            </wp:positionV>
            <wp:extent cx="1400175" cy="1464945"/>
            <wp:effectExtent l="0" t="0" r="9525" b="1905"/>
            <wp:wrapSquare wrapText="bothSides"/>
            <wp:docPr id="325" name="Picture 325" descr="D:\01 - Work Nov 2014\01 - CONSIDER CANADA\ADMIN\Biography and Photos\larry mackin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 - Work Nov 2014\01 - CONSIDER CANADA\ADMIN\Biography and Photos\larry mackinnon.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30233"/>
                    <a:stretch/>
                  </pic:blipFill>
                  <pic:spPr bwMode="auto">
                    <a:xfrm>
                      <a:off x="0" y="0"/>
                      <a:ext cx="1400175" cy="1464945"/>
                    </a:xfrm>
                    <a:prstGeom prst="rect">
                      <a:avLst/>
                    </a:prstGeom>
                    <a:noFill/>
                    <a:ln>
                      <a:noFill/>
                    </a:ln>
                    <a:extLst>
                      <a:ext uri="{53640926-AAD7-44D8-BBD7-CCE9431645EC}">
                        <a14:shadowObscured xmlns:a14="http://schemas.microsoft.com/office/drawing/2010/main"/>
                      </a:ext>
                    </a:extLst>
                  </pic:spPr>
                </pic:pic>
              </a:graphicData>
            </a:graphic>
          </wp:anchor>
        </w:drawing>
      </w:r>
    </w:p>
    <w:p w:rsidR="007E7E24" w:rsidRDefault="007E7E24" w:rsidP="00E34F99">
      <w:pPr>
        <w:rPr>
          <w:rFonts w:cs="Arial"/>
          <w:b/>
          <w:noProof/>
          <w:lang w:val="en-US" w:eastAsia="zh-CN"/>
        </w:rPr>
      </w:pPr>
    </w:p>
    <w:p w:rsidR="007E7E24" w:rsidRDefault="007E7E24" w:rsidP="00E34F99">
      <w:pPr>
        <w:rPr>
          <w:rFonts w:cs="Arial"/>
          <w:b/>
          <w:noProof/>
          <w:lang w:val="en-US" w:eastAsia="zh-CN"/>
        </w:rPr>
      </w:pPr>
    </w:p>
    <w:p w:rsidR="00CD740A" w:rsidRDefault="00CD740A" w:rsidP="00E34F99">
      <w:pPr>
        <w:rPr>
          <w:rFonts w:cs="Arial"/>
          <w:b/>
          <w:noProof/>
          <w:lang w:val="en-US" w:eastAsia="zh-CN"/>
        </w:rPr>
      </w:pPr>
    </w:p>
    <w:p w:rsidR="003B0739" w:rsidRDefault="003B0739" w:rsidP="00E34F99">
      <w:pPr>
        <w:rPr>
          <w:rFonts w:cs="Arial"/>
          <w:b/>
          <w:noProof/>
          <w:lang w:val="en-US" w:eastAsia="zh-CN"/>
        </w:rPr>
      </w:pPr>
    </w:p>
    <w:p w:rsidR="003B0739" w:rsidRDefault="003B0739" w:rsidP="00E34F99">
      <w:pPr>
        <w:rPr>
          <w:rFonts w:cs="Arial"/>
          <w:b/>
          <w:noProof/>
          <w:lang w:val="en-US" w:eastAsia="zh-CN"/>
        </w:rPr>
      </w:pPr>
    </w:p>
    <w:p w:rsidR="003B0739" w:rsidRDefault="00092F76" w:rsidP="00E34F99">
      <w:pPr>
        <w:rPr>
          <w:rFonts w:cs="Arial"/>
          <w:b/>
          <w:noProof/>
          <w:lang w:val="en-US"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90688" behindDoc="0" locked="0" layoutInCell="1" allowOverlap="1">
                <wp:simplePos x="0" y="0"/>
                <wp:positionH relativeFrom="column">
                  <wp:posOffset>4423410</wp:posOffset>
                </wp:positionH>
                <wp:positionV relativeFrom="paragraph">
                  <wp:posOffset>38735</wp:posOffset>
                </wp:positionV>
                <wp:extent cx="2400300" cy="56261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62610"/>
                        </a:xfrm>
                        <a:prstGeom prst="rect">
                          <a:avLst/>
                        </a:prstGeom>
                        <a:solidFill>
                          <a:srgbClr val="FFFFFF"/>
                        </a:solidFill>
                        <a:ln w="9525">
                          <a:noFill/>
                          <a:miter lim="800000"/>
                          <a:headEnd/>
                          <a:tailEnd/>
                        </a:ln>
                      </wps:spPr>
                      <wps:txbx>
                        <w:txbxContent>
                          <w:p w:rsidR="00282A0D" w:rsidRPr="00331A40" w:rsidRDefault="00282A0D" w:rsidP="00331A40">
                            <w:pPr>
                              <w:spacing w:after="0" w:line="240" w:lineRule="auto"/>
                              <w:rPr>
                                <w:rFonts w:ascii="Tahoma" w:hAnsi="Tahoma" w:cs="Tahoma"/>
                                <w:b/>
                                <w:color w:val="000000"/>
                                <w:sz w:val="20"/>
                                <w:szCs w:val="20"/>
                                <w:shd w:val="clear" w:color="auto" w:fill="FFFFFF"/>
                              </w:rPr>
                            </w:pPr>
                            <w:r w:rsidRPr="00331A40">
                              <w:rPr>
                                <w:rFonts w:ascii="Tahoma" w:hAnsi="Tahoma" w:cs="Tahoma"/>
                                <w:b/>
                                <w:color w:val="000000"/>
                                <w:sz w:val="20"/>
                                <w:szCs w:val="20"/>
                                <w:shd w:val="clear" w:color="auto" w:fill="FFFFFF"/>
                              </w:rPr>
                              <w:t>Larry MacKinnon</w:t>
                            </w:r>
                          </w:p>
                          <w:p w:rsidR="00282A0D" w:rsidRPr="00331A40" w:rsidRDefault="00282A0D" w:rsidP="00331A40">
                            <w:pPr>
                              <w:spacing w:after="0" w:line="240" w:lineRule="auto"/>
                              <w:rPr>
                                <w:rFonts w:ascii="Tahoma" w:hAnsi="Tahoma" w:cs="Tahoma"/>
                                <w:color w:val="000000"/>
                                <w:sz w:val="20"/>
                                <w:szCs w:val="20"/>
                                <w:shd w:val="clear" w:color="auto" w:fill="FFFFFF"/>
                              </w:rPr>
                            </w:pPr>
                            <w:r>
                              <w:rPr>
                                <w:rFonts w:ascii="Tahoma" w:hAnsi="Tahoma" w:cs="Tahoma" w:hint="eastAsia"/>
                                <w:color w:val="000000"/>
                                <w:sz w:val="20"/>
                                <w:szCs w:val="20"/>
                                <w:shd w:val="clear" w:color="auto" w:fill="FFFFFF"/>
                                <w:lang w:eastAsia="zh-CN"/>
                              </w:rPr>
                              <w:t>业务发展总监</w:t>
                            </w:r>
                          </w:p>
                          <w:p w:rsidR="00282A0D" w:rsidRPr="00331A40" w:rsidRDefault="00282A0D" w:rsidP="00331A40">
                            <w:pPr>
                              <w:spacing w:after="0" w:line="240" w:lineRule="auto"/>
                              <w:rPr>
                                <w:rFonts w:ascii="Tahoma" w:hAnsi="Tahoma" w:cs="Tahoma"/>
                                <w:sz w:val="20"/>
                                <w:szCs w:val="20"/>
                                <w:lang w:val="en-US"/>
                              </w:rPr>
                            </w:pPr>
                            <w:r w:rsidRPr="00331A40">
                              <w:rPr>
                                <w:rFonts w:ascii="Tahoma" w:hAnsi="Tahoma" w:cs="Tahoma"/>
                                <w:color w:val="000000"/>
                                <w:sz w:val="20"/>
                                <w:szCs w:val="20"/>
                                <w:shd w:val="clear" w:color="auto" w:fill="FFFFFF"/>
                              </w:rPr>
                              <w:t>lmackinnon@ledc.com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48.3pt;margin-top:3.05pt;width:189pt;height:44.3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" stroked="f">
                <v:textbox style="mso-fit-shape-to-text:t">
                  <w:txbxContent>
                    <w:p w:rsidR="00282A0D" w:rsidRPr="00331A40" w:rsidRDefault="00282A0D" w:rsidP="00331A40">
                      <w:pPr>
                        <w:spacing w:after="0" w:line="240" w:lineRule="auto"/>
                        <w:rPr>
                          <w:rFonts w:ascii="Tahoma" w:hAnsi="Tahoma" w:cs="Tahoma"/>
                          <w:b/>
                          <w:color w:val="000000"/>
                          <w:sz w:val="20"/>
                          <w:szCs w:val="20"/>
                          <w:shd w:val="clear" w:color="auto" w:fill="FFFFFF"/>
                        </w:rPr>
                      </w:pPr>
                      <w:r w:rsidRPr="00331A40">
                        <w:rPr>
                          <w:rFonts w:ascii="Tahoma" w:hAnsi="Tahoma" w:cs="Tahoma"/>
                          <w:b/>
                          <w:color w:val="000000"/>
                          <w:sz w:val="20"/>
                          <w:szCs w:val="20"/>
                          <w:shd w:val="clear" w:color="auto" w:fill="FFFFFF"/>
                        </w:rPr>
                        <w:t>Larry MacKinnon</w:t>
                      </w:r>
                    </w:p>
                    <w:p w:rsidR="00282A0D" w:rsidRPr="00331A40" w:rsidRDefault="00282A0D" w:rsidP="00331A40">
                      <w:pPr>
                        <w:spacing w:after="0" w:line="240" w:lineRule="auto"/>
                        <w:rPr>
                          <w:rFonts w:ascii="Tahoma" w:hAnsi="Tahoma" w:cs="Tahoma"/>
                          <w:color w:val="000000"/>
                          <w:sz w:val="20"/>
                          <w:szCs w:val="20"/>
                          <w:shd w:val="clear" w:color="auto" w:fill="FFFFFF"/>
                        </w:rPr>
                      </w:pPr>
                      <w:r>
                        <w:rPr>
                          <w:rFonts w:ascii="Tahoma" w:hAnsi="Tahoma" w:cs="Tahoma" w:hint="eastAsia"/>
                          <w:color w:val="000000"/>
                          <w:sz w:val="20"/>
                          <w:szCs w:val="20"/>
                          <w:shd w:val="clear" w:color="auto" w:fill="FFFFFF"/>
                          <w:lang w:eastAsia="zh-CN"/>
                        </w:rPr>
                        <w:t>业务发展总监</w:t>
                      </w:r>
                    </w:p>
                    <w:p w:rsidR="00282A0D" w:rsidRPr="00331A40" w:rsidRDefault="00282A0D" w:rsidP="00331A40">
                      <w:pPr>
                        <w:spacing w:after="0" w:line="240" w:lineRule="auto"/>
                        <w:rPr>
                          <w:rFonts w:ascii="Tahoma" w:hAnsi="Tahoma" w:cs="Tahoma"/>
                          <w:sz w:val="20"/>
                          <w:szCs w:val="20"/>
                          <w:lang w:val="en-US"/>
                        </w:rPr>
                      </w:pPr>
                      <w:r w:rsidRPr="00331A40">
                        <w:rPr>
                          <w:rFonts w:ascii="Tahoma" w:hAnsi="Tahoma" w:cs="Tahoma"/>
                          <w:color w:val="000000"/>
                          <w:sz w:val="20"/>
                          <w:szCs w:val="20"/>
                          <w:shd w:val="clear" w:color="auto" w:fill="FFFFFF"/>
                        </w:rPr>
                        <w:t>lmackinnon@ledc.com</w:t>
                      </w:r>
                    </w:p>
                  </w:txbxContent>
                </v:textbox>
              </v:shape>
            </w:pict>
          </mc:Fallback>
        </mc:AlternateContent>
      </w:r>
    </w:p>
    <w:p w:rsidR="003B0739" w:rsidRDefault="003B0739" w:rsidP="00E34F99">
      <w:pPr>
        <w:rPr>
          <w:rFonts w:cs="Arial"/>
          <w:b/>
          <w:noProof/>
          <w:lang w:val="en-US" w:eastAsia="zh-CN"/>
        </w:rPr>
      </w:pPr>
    </w:p>
    <w:p w:rsidR="003B0739" w:rsidRDefault="003B0739" w:rsidP="00E34F99">
      <w:pPr>
        <w:rPr>
          <w:rFonts w:cs="Arial"/>
          <w:b/>
          <w:noProof/>
          <w:lang w:val="en-US" w:eastAsia="zh-CN"/>
        </w:rPr>
      </w:pPr>
    </w:p>
    <w:p w:rsidR="003B0739" w:rsidRDefault="003B0739" w:rsidP="00E34F99">
      <w:pPr>
        <w:rPr>
          <w:rFonts w:cs="Arial"/>
          <w:b/>
          <w:noProof/>
          <w:lang w:val="en-US" w:eastAsia="zh-CN"/>
        </w:rPr>
      </w:pPr>
    </w:p>
    <w:p w:rsidR="006F69D7" w:rsidRPr="006F69D7" w:rsidRDefault="006F69D7" w:rsidP="006F69D7">
      <w:pPr>
        <w:spacing w:after="0" w:line="240" w:lineRule="auto"/>
        <w:rPr>
          <w:rFonts w:ascii="Tahoma" w:eastAsia="Times New Roman" w:hAnsi="Tahoma" w:cs="Tahoma"/>
          <w:sz w:val="20"/>
          <w:szCs w:val="20"/>
          <w:lang w:eastAsia="zh-CN"/>
        </w:rPr>
      </w:pPr>
      <w:r w:rsidRPr="006F69D7">
        <w:rPr>
          <w:rFonts w:ascii="Tahoma" w:eastAsia="Times New Roman" w:hAnsi="Tahoma" w:cs="Tahoma"/>
          <w:b/>
          <w:noProof/>
          <w:sz w:val="28"/>
          <w:szCs w:val="28"/>
          <w:lang w:eastAsia="zh-CN"/>
        </w:rPr>
        <w:lastRenderedPageBreak/>
        <w:drawing>
          <wp:anchor distT="0" distB="0" distL="114300" distR="114300" simplePos="0" relativeHeight="251827200" behindDoc="1" locked="0" layoutInCell="1" allowOverlap="1">
            <wp:simplePos x="0" y="0"/>
            <wp:positionH relativeFrom="column">
              <wp:posOffset>4188460</wp:posOffset>
            </wp:positionH>
            <wp:positionV relativeFrom="paragraph">
              <wp:posOffset>-55245</wp:posOffset>
            </wp:positionV>
            <wp:extent cx="2623185" cy="771525"/>
            <wp:effectExtent l="0" t="0" r="5715" b="9525"/>
            <wp:wrapTight wrapText="bothSides">
              <wp:wrapPolygon edited="0">
                <wp:start x="0" y="0"/>
                <wp:lineTo x="0" y="21333"/>
                <wp:lineTo x="21490" y="21333"/>
                <wp:lineTo x="21490" y="0"/>
                <wp:lineTo x="0" y="0"/>
              </wp:wrapPolygon>
            </wp:wrapTight>
            <wp:docPr id="306" name="Picture 306" descr="D:\WORK\01 - CONSIDER CANADA\COMMUNICATIONS\logo\2013-03-07-ConsiderCanada-Logos\2013-03-07-ConsiderCanada-Logos\Members\Ready-to-use\Small\2013-03-07-CC_Waterloo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01 - CONSIDER CANADA\COMMUNICATIONS\logo\2013-03-07-ConsiderCanada-Logos\2013-03-07-ConsiderCanada-Logos\Members\Ready-to-use\Small\2013-03-07-CC_Waterloo_sml.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283" t="17931" r="9735" b="21331"/>
                    <a:stretch/>
                  </pic:blipFill>
                  <pic:spPr bwMode="auto">
                    <a:xfrm>
                      <a:off x="0" y="0"/>
                      <a:ext cx="2623185" cy="771525"/>
                    </a:xfrm>
                    <a:prstGeom prst="rect">
                      <a:avLst/>
                    </a:prstGeom>
                    <a:noFill/>
                    <a:ln>
                      <a:noFill/>
                    </a:ln>
                    <a:extLst>
                      <a:ext uri="{53640926-AAD7-44D8-BBD7-CCE9431645EC}">
                        <a14:shadowObscured xmlns:a14="http://schemas.microsoft.com/office/drawing/2010/main"/>
                      </a:ext>
                    </a:extLst>
                  </pic:spPr>
                </pic:pic>
              </a:graphicData>
            </a:graphic>
          </wp:anchor>
        </w:drawing>
      </w:r>
      <w:r w:rsidR="00E6301F">
        <w:rPr>
          <w:rFonts w:ascii="Tahoma" w:hAnsi="Tahoma" w:cs="Tahoma" w:hint="eastAsia"/>
          <w:b/>
          <w:noProof/>
          <w:sz w:val="28"/>
          <w:szCs w:val="28"/>
          <w:lang w:val="en-US" w:eastAsia="zh-CN"/>
        </w:rPr>
        <w:t>加拿大</w:t>
      </w:r>
      <w:r w:rsidR="009B6AF0">
        <w:rPr>
          <w:rFonts w:ascii="Tahoma" w:hAnsi="Tahoma" w:cs="Tahoma" w:hint="eastAsia"/>
          <w:b/>
          <w:noProof/>
          <w:sz w:val="28"/>
          <w:szCs w:val="28"/>
          <w:lang w:val="en-US" w:eastAsia="zh-CN"/>
        </w:rPr>
        <w:t>技术三角区</w:t>
      </w:r>
      <w:r w:rsidRPr="006F69D7">
        <w:rPr>
          <w:rFonts w:ascii="Tahoma" w:eastAsia="Times New Roman" w:hAnsi="Tahoma" w:cs="Tahoma"/>
          <w:b/>
          <w:noProof/>
          <w:sz w:val="28"/>
          <w:szCs w:val="28"/>
          <w:lang w:val="en-US" w:eastAsia="zh-CN"/>
        </w:rPr>
        <w:br/>
        <w:t>(</w:t>
      </w:r>
      <w:r w:rsidR="009B6AF0">
        <w:rPr>
          <w:rFonts w:ascii="Tahoma" w:hAnsi="Tahoma" w:cs="Tahoma" w:hint="eastAsia"/>
          <w:b/>
          <w:noProof/>
          <w:sz w:val="28"/>
          <w:szCs w:val="28"/>
          <w:lang w:val="en-US" w:eastAsia="zh-CN"/>
        </w:rPr>
        <w:t>滑铁卢</w:t>
      </w:r>
      <w:r w:rsidR="00E6301F">
        <w:rPr>
          <w:rFonts w:ascii="Tahoma" w:hAnsi="Tahoma" w:cs="Tahoma" w:hint="eastAsia"/>
          <w:b/>
          <w:noProof/>
          <w:sz w:val="28"/>
          <w:szCs w:val="28"/>
          <w:lang w:val="en-US" w:eastAsia="zh-CN"/>
        </w:rPr>
        <w:t>地</w:t>
      </w:r>
      <w:r w:rsidR="009B6AF0">
        <w:rPr>
          <w:rFonts w:ascii="Tahoma" w:hAnsi="Tahoma" w:cs="Tahoma" w:hint="eastAsia"/>
          <w:b/>
          <w:noProof/>
          <w:sz w:val="28"/>
          <w:szCs w:val="28"/>
          <w:lang w:val="en-US" w:eastAsia="zh-CN"/>
        </w:rPr>
        <w:t>区</w:t>
      </w:r>
      <w:r w:rsidRPr="006F69D7">
        <w:rPr>
          <w:rFonts w:ascii="Tahoma" w:eastAsia="Times New Roman" w:hAnsi="Tahoma" w:cs="Tahoma"/>
          <w:b/>
          <w:noProof/>
          <w:sz w:val="28"/>
          <w:szCs w:val="28"/>
          <w:lang w:val="en-US" w:eastAsia="zh-CN"/>
        </w:rPr>
        <w:t>)</w:t>
      </w:r>
    </w:p>
    <w:p w:rsidR="006F69D7" w:rsidRPr="00E34848" w:rsidRDefault="00092F76" w:rsidP="006F69D7">
      <w:pPr>
        <w:spacing w:after="0" w:line="240" w:lineRule="auto"/>
        <w:rPr>
          <w:rFonts w:ascii="Verdana" w:eastAsia="Times New Roman" w:hAnsi="Verdana" w:cs="Arial"/>
          <w:sz w:val="20"/>
          <w:szCs w:val="20"/>
          <w:lang w:eastAsia="zh-CN"/>
        </w:rPr>
      </w:pPr>
      <w:r>
        <w:rPr>
          <w:rFonts w:ascii="Verdana" w:eastAsia="Times New Roman" w:hAnsi="Verdana" w:cs="Arial"/>
          <w:b/>
          <w:noProof/>
          <w:sz w:val="20"/>
          <w:szCs w:val="20"/>
          <w:lang w:eastAsia="zh-CN"/>
        </w:rPr>
        <mc:AlternateContent>
          <mc:Choice Requires="wps">
            <w:drawing>
              <wp:anchor distT="0" distB="0" distL="114300" distR="114300" simplePos="0" relativeHeight="251824128" behindDoc="0" locked="0" layoutInCell="1" allowOverlap="1">
                <wp:simplePos x="0" y="0"/>
                <wp:positionH relativeFrom="column">
                  <wp:posOffset>-99695</wp:posOffset>
                </wp:positionH>
                <wp:positionV relativeFrom="paragraph">
                  <wp:posOffset>111760</wp:posOffset>
                </wp:positionV>
                <wp:extent cx="4157345" cy="6886575"/>
                <wp:effectExtent l="0" t="0" r="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886575"/>
                        </a:xfrm>
                        <a:prstGeom prst="rect">
                          <a:avLst/>
                        </a:prstGeom>
                        <a:solidFill>
                          <a:srgbClr val="FFFFFF"/>
                        </a:solidFill>
                        <a:ln w="9525">
                          <a:noFill/>
                          <a:miter lim="800000"/>
                          <a:headEnd/>
                          <a:tailEnd/>
                        </a:ln>
                      </wps:spPr>
                      <wps:txbx>
                        <w:txbxContent>
                          <w:p w:rsidR="005D3FCC" w:rsidRPr="00AD2652" w:rsidRDefault="005D3FCC" w:rsidP="005D3FCC">
                            <w:pPr>
                              <w:rPr>
                                <w:rFonts w:ascii="Tahoma" w:hAnsi="Tahoma" w:cs="Tahoma"/>
                                <w:sz w:val="21"/>
                                <w:szCs w:val="21"/>
                                <w:lang w:eastAsia="zh-CN"/>
                              </w:rPr>
                            </w:pPr>
                            <w:r>
                              <w:rPr>
                                <w:rFonts w:ascii="Tahoma" w:hAnsi="Tahoma" w:cs="Tahoma" w:hint="eastAsia"/>
                                <w:sz w:val="21"/>
                                <w:szCs w:val="21"/>
                                <w:lang w:eastAsia="zh-CN"/>
                              </w:rPr>
                              <w:t>滑铁卢区是加拿大的技术三角区，</w:t>
                            </w:r>
                            <w:r>
                              <w:rPr>
                                <w:rStyle w:val="A4"/>
                                <w:rFonts w:asciiTheme="minorHAnsi" w:hAnsiTheme="minorHAnsi" w:hint="eastAsia"/>
                                <w:lang w:eastAsia="zh-CN"/>
                              </w:rPr>
                              <w:t>是全球公认的最前沿创新者和接受了高等教育的劳动者的聚集地，</w:t>
                            </w:r>
                            <w:r>
                              <w:rPr>
                                <w:rStyle w:val="A4"/>
                                <w:rFonts w:hint="eastAsia"/>
                                <w:lang w:eastAsia="zh-CN"/>
                              </w:rPr>
                              <w:t>吸引了来自全世界的公司在这里成立或迁到这里。</w:t>
                            </w:r>
                          </w:p>
                          <w:p w:rsidR="005D3FCC" w:rsidRDefault="005D3FCC" w:rsidP="005D3FCC">
                            <w:pPr>
                              <w:rPr>
                                <w:rStyle w:val="A4"/>
                                <w:lang w:val="en-US" w:eastAsia="zh-CN"/>
                              </w:rPr>
                            </w:pPr>
                            <w:r>
                              <w:rPr>
                                <w:rStyle w:val="A4"/>
                                <w:rFonts w:hint="eastAsia"/>
                                <w:lang w:eastAsia="zh-CN"/>
                              </w:rPr>
                              <w:t>将先进技术运用于产品研发以和制造过程，并以此</w:t>
                            </w:r>
                            <w:r w:rsidRPr="00EA7862">
                              <w:rPr>
                                <w:rStyle w:val="A4"/>
                                <w:rFonts w:hint="eastAsia"/>
                                <w:lang w:eastAsia="zh-CN"/>
                              </w:rPr>
                              <w:t>作为提高企业竞争力的核心竞争力，造就了滑铁卢地区</w:t>
                            </w:r>
                            <w:r>
                              <w:rPr>
                                <w:rStyle w:val="A4"/>
                                <w:rFonts w:hint="eastAsia"/>
                                <w:lang w:eastAsia="zh-CN"/>
                              </w:rPr>
                              <w:t>的</w:t>
                            </w:r>
                            <w:r w:rsidRPr="00EA7862">
                              <w:rPr>
                                <w:rStyle w:val="A4"/>
                                <w:rFonts w:hint="eastAsia"/>
                                <w:lang w:eastAsia="zh-CN"/>
                              </w:rPr>
                              <w:t>活力和未来。尽管</w:t>
                            </w:r>
                            <w:r>
                              <w:rPr>
                                <w:rStyle w:val="A4"/>
                                <w:rFonts w:hint="eastAsia"/>
                                <w:lang w:eastAsia="zh-CN"/>
                              </w:rPr>
                              <w:t>常常被称为“北方硅谷”，滑铁卢地区更愿意超越硅谷，凭借其多样化</w:t>
                            </w:r>
                            <w:r w:rsidRPr="00EA7862">
                              <w:rPr>
                                <w:rStyle w:val="A4"/>
                                <w:rFonts w:hint="eastAsia"/>
                                <w:lang w:eastAsia="zh-CN"/>
                              </w:rPr>
                              <w:t>、全球化的科技公司和</w:t>
                            </w:r>
                            <w:r w:rsidRPr="00EA7862">
                              <w:rPr>
                                <w:rStyle w:val="A4"/>
                                <w:rFonts w:hint="eastAsia"/>
                                <w:lang w:eastAsia="zh-CN"/>
                              </w:rPr>
                              <w:t>600</w:t>
                            </w:r>
                            <w:r>
                              <w:rPr>
                                <w:rStyle w:val="A4"/>
                                <w:rFonts w:hint="eastAsia"/>
                                <w:lang w:eastAsia="zh-CN"/>
                              </w:rPr>
                              <w:t>多家技术创业公司而成为“量子谷”。滑铁卢地区的优势还包括先进制造业和金融服务业</w:t>
                            </w:r>
                            <w:r w:rsidRPr="00EA7862">
                              <w:rPr>
                                <w:rStyle w:val="A4"/>
                                <w:rFonts w:hint="eastAsia"/>
                                <w:lang w:eastAsia="zh-CN"/>
                              </w:rPr>
                              <w:t>。</w:t>
                            </w:r>
                            <w:r>
                              <w:rPr>
                                <w:rStyle w:val="A4"/>
                                <w:rFonts w:hint="eastAsia"/>
                                <w:lang w:eastAsia="zh-CN"/>
                              </w:rPr>
                              <w:t>该</w:t>
                            </w:r>
                            <w:r w:rsidRPr="00EA7862">
                              <w:rPr>
                                <w:rStyle w:val="A4"/>
                                <w:rFonts w:hint="eastAsia"/>
                                <w:lang w:eastAsia="zh-CN"/>
                              </w:rPr>
                              <w:t>地区内的智库、商业</w:t>
                            </w:r>
                            <w:r>
                              <w:rPr>
                                <w:rStyle w:val="A4"/>
                                <w:rFonts w:hint="eastAsia"/>
                                <w:lang w:eastAsia="zh-CN"/>
                              </w:rPr>
                              <w:t>化</w:t>
                            </w:r>
                            <w:r w:rsidRPr="00EA7862">
                              <w:rPr>
                                <w:rStyle w:val="A4"/>
                                <w:rFonts w:hint="eastAsia"/>
                                <w:lang w:eastAsia="zh-CN"/>
                              </w:rPr>
                              <w:t>中心以及学术</w:t>
                            </w:r>
                            <w:r w:rsidRPr="00EA7862">
                              <w:rPr>
                                <w:rStyle w:val="A4"/>
                                <w:rFonts w:hint="eastAsia"/>
                                <w:lang w:eastAsia="zh-CN"/>
                              </w:rPr>
                              <w:t>-</w:t>
                            </w:r>
                            <w:r w:rsidRPr="00EA7862">
                              <w:rPr>
                                <w:rStyle w:val="A4"/>
                                <w:rFonts w:hint="eastAsia"/>
                                <w:lang w:eastAsia="zh-CN"/>
                              </w:rPr>
                              <w:t>工业的联合激发了改变世界的创新</w:t>
                            </w:r>
                            <w:r>
                              <w:rPr>
                                <w:rStyle w:val="A4"/>
                                <w:rFonts w:hint="eastAsia"/>
                                <w:lang w:eastAsia="zh-CN"/>
                              </w:rPr>
                              <w:t>产业的</w:t>
                            </w:r>
                            <w:r w:rsidRPr="00EA7862">
                              <w:rPr>
                                <w:rStyle w:val="A4"/>
                                <w:rFonts w:hint="eastAsia"/>
                                <w:lang w:eastAsia="zh-CN"/>
                              </w:rPr>
                              <w:t>飞速发展。滑铁卢</w:t>
                            </w:r>
                            <w:r>
                              <w:rPr>
                                <w:rStyle w:val="A4"/>
                                <w:rFonts w:hint="eastAsia"/>
                                <w:lang w:eastAsia="zh-CN"/>
                              </w:rPr>
                              <w:t>地</w:t>
                            </w:r>
                            <w:r w:rsidRPr="00EA7862">
                              <w:rPr>
                                <w:rStyle w:val="A4"/>
                                <w:rFonts w:hint="eastAsia"/>
                                <w:lang w:eastAsia="zh-CN"/>
                              </w:rPr>
                              <w:t>区被誉为全球研发领导者，也是全球最受欢迎的计算机技术和工程应用型人才的源头，这些都使滑铁卢</w:t>
                            </w:r>
                            <w:r>
                              <w:rPr>
                                <w:rStyle w:val="A4"/>
                                <w:rFonts w:hint="eastAsia"/>
                                <w:lang w:eastAsia="zh-CN"/>
                              </w:rPr>
                              <w:t>地</w:t>
                            </w:r>
                            <w:r w:rsidRPr="00EA7862">
                              <w:rPr>
                                <w:rStyle w:val="A4"/>
                                <w:rFonts w:hint="eastAsia"/>
                                <w:lang w:eastAsia="zh-CN"/>
                              </w:rPr>
                              <w:t>区</w:t>
                            </w:r>
                            <w:r>
                              <w:rPr>
                                <w:rStyle w:val="A4"/>
                                <w:rFonts w:hint="eastAsia"/>
                                <w:lang w:eastAsia="zh-CN"/>
                              </w:rPr>
                              <w:t>在</w:t>
                            </w:r>
                            <w:r w:rsidRPr="00EA7862">
                              <w:rPr>
                                <w:rStyle w:val="A4"/>
                                <w:rFonts w:hint="eastAsia"/>
                                <w:lang w:eastAsia="zh-CN"/>
                              </w:rPr>
                              <w:t>汽车、机</w:t>
                            </w:r>
                            <w:r>
                              <w:rPr>
                                <w:rStyle w:val="A4"/>
                                <w:rFonts w:hint="eastAsia"/>
                                <w:lang w:eastAsia="zh-CN"/>
                              </w:rPr>
                              <w:t>器人、航空、自动化与绿色技术领域中</w:t>
                            </w:r>
                            <w:r w:rsidRPr="00EA7862">
                              <w:rPr>
                                <w:rStyle w:val="A4"/>
                                <w:rFonts w:hint="eastAsia"/>
                                <w:lang w:eastAsia="zh-CN"/>
                              </w:rPr>
                              <w:t>保持着</w:t>
                            </w:r>
                            <w:r>
                              <w:rPr>
                                <w:rStyle w:val="A4"/>
                                <w:rFonts w:hint="eastAsia"/>
                                <w:lang w:eastAsia="zh-CN"/>
                              </w:rPr>
                              <w:t>优势。在这里，使企业成功的各种驱动力和</w:t>
                            </w:r>
                            <w:r w:rsidRPr="00EA7862">
                              <w:rPr>
                                <w:rStyle w:val="A4"/>
                                <w:rFonts w:hint="eastAsia"/>
                                <w:lang w:eastAsia="zh-CN"/>
                              </w:rPr>
                              <w:t>高</w:t>
                            </w:r>
                            <w:r>
                              <w:rPr>
                                <w:rStyle w:val="A4"/>
                                <w:rFonts w:hint="eastAsia"/>
                                <w:lang w:eastAsia="zh-CN"/>
                              </w:rPr>
                              <w:t>尚的生活品质，使您终将成为一名</w:t>
                            </w:r>
                            <w:r w:rsidRPr="00EA7862">
                              <w:rPr>
                                <w:rStyle w:val="A4"/>
                                <w:rFonts w:hint="eastAsia"/>
                                <w:lang w:eastAsia="zh-CN"/>
                              </w:rPr>
                              <w:t>强有力的经济领导者。</w:t>
                            </w:r>
                          </w:p>
                          <w:p w:rsidR="00282A0D" w:rsidRPr="00AD2652" w:rsidRDefault="00282A0D" w:rsidP="00141B74">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AD2652" w:rsidRDefault="00282A0D" w:rsidP="00141B74">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与有兴趣的中国的公司（私营或国有）会面，积极寻找以下优先行业在滑铁卢区的商业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AD2652" w:rsidRDefault="00282A0D" w:rsidP="00141B74">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信息技术</w:t>
                            </w:r>
                          </w:p>
                          <w:p w:rsidR="00282A0D" w:rsidRPr="00AD2652" w:rsidRDefault="00282A0D" w:rsidP="00141B74">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先进制造</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汽车</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自动化与机器人</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食品加工</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清洁技术</w:t>
                            </w:r>
                          </w:p>
                          <w:p w:rsidR="00282A0D" w:rsidRPr="00AD2652" w:rsidRDefault="00282A0D" w:rsidP="00AD2652">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金融服务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85pt;margin-top:8.8pt;width:327.35pt;height:54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" stroked="f">
                <v:textbox>
                  <w:txbxContent>
                    <w:p w:rsidR="005D3FCC" w:rsidRPr="00AD2652" w:rsidRDefault="005D3FCC" w:rsidP="005D3FCC">
                      <w:pPr>
                        <w:rPr>
                          <w:rFonts w:ascii="Tahoma" w:hAnsi="Tahoma" w:cs="Tahoma"/>
                          <w:sz w:val="21"/>
                          <w:szCs w:val="21"/>
                          <w:lang w:eastAsia="zh-CN"/>
                        </w:rPr>
                      </w:pPr>
                      <w:r>
                        <w:rPr>
                          <w:rFonts w:ascii="Tahoma" w:hAnsi="Tahoma" w:cs="Tahoma" w:hint="eastAsia"/>
                          <w:sz w:val="21"/>
                          <w:szCs w:val="21"/>
                          <w:lang w:eastAsia="zh-CN"/>
                        </w:rPr>
                        <w:t>滑铁卢区是加拿大的技术三角区，</w:t>
                      </w:r>
                      <w:r>
                        <w:rPr>
                          <w:rStyle w:val="A4"/>
                          <w:rFonts w:asciiTheme="minorHAnsi" w:hAnsiTheme="minorHAnsi" w:hint="eastAsia"/>
                          <w:lang w:eastAsia="zh-CN"/>
                        </w:rPr>
                        <w:t>是全球公认的最前沿创新者和接受了高等教育的劳动者的聚集地，</w:t>
                      </w:r>
                      <w:r>
                        <w:rPr>
                          <w:rStyle w:val="A4"/>
                          <w:rFonts w:hint="eastAsia"/>
                          <w:lang w:eastAsia="zh-CN"/>
                        </w:rPr>
                        <w:t>吸引了来自全世界的公司在这里成立或迁到这里。</w:t>
                      </w:r>
                    </w:p>
                    <w:p w:rsidR="005D3FCC" w:rsidRDefault="005D3FCC" w:rsidP="005D3FCC">
                      <w:pPr>
                        <w:rPr>
                          <w:rStyle w:val="A4"/>
                          <w:lang w:val="en-US" w:eastAsia="zh-CN"/>
                        </w:rPr>
                      </w:pPr>
                      <w:r>
                        <w:rPr>
                          <w:rStyle w:val="A4"/>
                          <w:rFonts w:hint="eastAsia"/>
                          <w:lang w:eastAsia="zh-CN"/>
                        </w:rPr>
                        <w:t>将先进技术运用于产品研发以和制造过程，并以此</w:t>
                      </w:r>
                      <w:r w:rsidRPr="00EA7862">
                        <w:rPr>
                          <w:rStyle w:val="A4"/>
                          <w:rFonts w:hint="eastAsia"/>
                          <w:lang w:eastAsia="zh-CN"/>
                        </w:rPr>
                        <w:t>作为提高企业竞争力的核心竞争力，造就了滑铁卢地区</w:t>
                      </w:r>
                      <w:r>
                        <w:rPr>
                          <w:rStyle w:val="A4"/>
                          <w:rFonts w:hint="eastAsia"/>
                          <w:lang w:eastAsia="zh-CN"/>
                        </w:rPr>
                        <w:t>的</w:t>
                      </w:r>
                      <w:r w:rsidRPr="00EA7862">
                        <w:rPr>
                          <w:rStyle w:val="A4"/>
                          <w:rFonts w:hint="eastAsia"/>
                          <w:lang w:eastAsia="zh-CN"/>
                        </w:rPr>
                        <w:t>活力和未来。尽管</w:t>
                      </w:r>
                      <w:r>
                        <w:rPr>
                          <w:rStyle w:val="A4"/>
                          <w:rFonts w:hint="eastAsia"/>
                          <w:lang w:eastAsia="zh-CN"/>
                        </w:rPr>
                        <w:t>常常被称为“北方硅谷”，滑铁卢地区更愿意超越硅谷，凭借其多样化</w:t>
                      </w:r>
                      <w:r w:rsidRPr="00EA7862">
                        <w:rPr>
                          <w:rStyle w:val="A4"/>
                          <w:rFonts w:hint="eastAsia"/>
                          <w:lang w:eastAsia="zh-CN"/>
                        </w:rPr>
                        <w:t>、全球化的科技公司和</w:t>
                      </w:r>
                      <w:r w:rsidRPr="00EA7862">
                        <w:rPr>
                          <w:rStyle w:val="A4"/>
                          <w:rFonts w:hint="eastAsia"/>
                          <w:lang w:eastAsia="zh-CN"/>
                        </w:rPr>
                        <w:t>600</w:t>
                      </w:r>
                      <w:r>
                        <w:rPr>
                          <w:rStyle w:val="A4"/>
                          <w:rFonts w:hint="eastAsia"/>
                          <w:lang w:eastAsia="zh-CN"/>
                        </w:rPr>
                        <w:t>多家技术创业公司而成为“量子谷”。滑铁卢地区的优势还包括先进制造业和金融服务业</w:t>
                      </w:r>
                      <w:r w:rsidRPr="00EA7862">
                        <w:rPr>
                          <w:rStyle w:val="A4"/>
                          <w:rFonts w:hint="eastAsia"/>
                          <w:lang w:eastAsia="zh-CN"/>
                        </w:rPr>
                        <w:t>。</w:t>
                      </w:r>
                      <w:r>
                        <w:rPr>
                          <w:rStyle w:val="A4"/>
                          <w:rFonts w:hint="eastAsia"/>
                          <w:lang w:eastAsia="zh-CN"/>
                        </w:rPr>
                        <w:t>该</w:t>
                      </w:r>
                      <w:r w:rsidRPr="00EA7862">
                        <w:rPr>
                          <w:rStyle w:val="A4"/>
                          <w:rFonts w:hint="eastAsia"/>
                          <w:lang w:eastAsia="zh-CN"/>
                        </w:rPr>
                        <w:t>地区内的智库、商业</w:t>
                      </w:r>
                      <w:r>
                        <w:rPr>
                          <w:rStyle w:val="A4"/>
                          <w:rFonts w:hint="eastAsia"/>
                          <w:lang w:eastAsia="zh-CN"/>
                        </w:rPr>
                        <w:t>化</w:t>
                      </w:r>
                      <w:r w:rsidRPr="00EA7862">
                        <w:rPr>
                          <w:rStyle w:val="A4"/>
                          <w:rFonts w:hint="eastAsia"/>
                          <w:lang w:eastAsia="zh-CN"/>
                        </w:rPr>
                        <w:t>中心以及学术</w:t>
                      </w:r>
                      <w:r w:rsidRPr="00EA7862">
                        <w:rPr>
                          <w:rStyle w:val="A4"/>
                          <w:rFonts w:hint="eastAsia"/>
                          <w:lang w:eastAsia="zh-CN"/>
                        </w:rPr>
                        <w:t>-</w:t>
                      </w:r>
                      <w:r w:rsidRPr="00EA7862">
                        <w:rPr>
                          <w:rStyle w:val="A4"/>
                          <w:rFonts w:hint="eastAsia"/>
                          <w:lang w:eastAsia="zh-CN"/>
                        </w:rPr>
                        <w:t>工业的联合激发了改变世界的创新</w:t>
                      </w:r>
                      <w:r>
                        <w:rPr>
                          <w:rStyle w:val="A4"/>
                          <w:rFonts w:hint="eastAsia"/>
                          <w:lang w:eastAsia="zh-CN"/>
                        </w:rPr>
                        <w:t>产业的</w:t>
                      </w:r>
                      <w:r w:rsidRPr="00EA7862">
                        <w:rPr>
                          <w:rStyle w:val="A4"/>
                          <w:rFonts w:hint="eastAsia"/>
                          <w:lang w:eastAsia="zh-CN"/>
                        </w:rPr>
                        <w:t>飞速发展。滑铁卢</w:t>
                      </w:r>
                      <w:r>
                        <w:rPr>
                          <w:rStyle w:val="A4"/>
                          <w:rFonts w:hint="eastAsia"/>
                          <w:lang w:eastAsia="zh-CN"/>
                        </w:rPr>
                        <w:t>地</w:t>
                      </w:r>
                      <w:r w:rsidRPr="00EA7862">
                        <w:rPr>
                          <w:rStyle w:val="A4"/>
                          <w:rFonts w:hint="eastAsia"/>
                          <w:lang w:eastAsia="zh-CN"/>
                        </w:rPr>
                        <w:t>区被誉为全球研发领导者，也是全球最受欢迎的计算机技术和工程应用型人才的源头，这些都使滑铁卢</w:t>
                      </w:r>
                      <w:r>
                        <w:rPr>
                          <w:rStyle w:val="A4"/>
                          <w:rFonts w:hint="eastAsia"/>
                          <w:lang w:eastAsia="zh-CN"/>
                        </w:rPr>
                        <w:t>地</w:t>
                      </w:r>
                      <w:r w:rsidRPr="00EA7862">
                        <w:rPr>
                          <w:rStyle w:val="A4"/>
                          <w:rFonts w:hint="eastAsia"/>
                          <w:lang w:eastAsia="zh-CN"/>
                        </w:rPr>
                        <w:t>区</w:t>
                      </w:r>
                      <w:r>
                        <w:rPr>
                          <w:rStyle w:val="A4"/>
                          <w:rFonts w:hint="eastAsia"/>
                          <w:lang w:eastAsia="zh-CN"/>
                        </w:rPr>
                        <w:t>在</w:t>
                      </w:r>
                      <w:r w:rsidRPr="00EA7862">
                        <w:rPr>
                          <w:rStyle w:val="A4"/>
                          <w:rFonts w:hint="eastAsia"/>
                          <w:lang w:eastAsia="zh-CN"/>
                        </w:rPr>
                        <w:t>汽车、机</w:t>
                      </w:r>
                      <w:r>
                        <w:rPr>
                          <w:rStyle w:val="A4"/>
                          <w:rFonts w:hint="eastAsia"/>
                          <w:lang w:eastAsia="zh-CN"/>
                        </w:rPr>
                        <w:t>器人、航空、自动化与绿色技术领域中</w:t>
                      </w:r>
                      <w:r w:rsidRPr="00EA7862">
                        <w:rPr>
                          <w:rStyle w:val="A4"/>
                          <w:rFonts w:hint="eastAsia"/>
                          <w:lang w:eastAsia="zh-CN"/>
                        </w:rPr>
                        <w:t>保持着</w:t>
                      </w:r>
                      <w:r>
                        <w:rPr>
                          <w:rStyle w:val="A4"/>
                          <w:rFonts w:hint="eastAsia"/>
                          <w:lang w:eastAsia="zh-CN"/>
                        </w:rPr>
                        <w:t>优势。在这里，使企业成功的各种驱动力和</w:t>
                      </w:r>
                      <w:r w:rsidRPr="00EA7862">
                        <w:rPr>
                          <w:rStyle w:val="A4"/>
                          <w:rFonts w:hint="eastAsia"/>
                          <w:lang w:eastAsia="zh-CN"/>
                        </w:rPr>
                        <w:t>高</w:t>
                      </w:r>
                      <w:r>
                        <w:rPr>
                          <w:rStyle w:val="A4"/>
                          <w:rFonts w:hint="eastAsia"/>
                          <w:lang w:eastAsia="zh-CN"/>
                        </w:rPr>
                        <w:t>尚的生活品质，使您终将成为一名</w:t>
                      </w:r>
                      <w:r w:rsidRPr="00EA7862">
                        <w:rPr>
                          <w:rStyle w:val="A4"/>
                          <w:rFonts w:hint="eastAsia"/>
                          <w:lang w:eastAsia="zh-CN"/>
                        </w:rPr>
                        <w:t>强有力的经济领导者。</w:t>
                      </w:r>
                    </w:p>
                    <w:p w:rsidR="00282A0D" w:rsidRPr="00AD2652" w:rsidRDefault="00282A0D" w:rsidP="00141B74">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AD2652" w:rsidRDefault="00282A0D" w:rsidP="00141B74">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与有兴趣的中国的公司（私营或国有）会面，积极寻找以下优先行业在滑铁卢区的商业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AD2652" w:rsidRDefault="00282A0D" w:rsidP="00141B74">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信息技术</w:t>
                      </w:r>
                    </w:p>
                    <w:p w:rsidR="00282A0D" w:rsidRPr="00AD2652" w:rsidRDefault="00282A0D" w:rsidP="00141B74">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先进制造</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汽车</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自动化与机器人</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食品加工</w:t>
                      </w:r>
                    </w:p>
                    <w:p w:rsidR="00282A0D" w:rsidRPr="00AD2652" w:rsidRDefault="00282A0D" w:rsidP="00141B74">
                      <w:pPr>
                        <w:pStyle w:val="ListParagraph"/>
                        <w:numPr>
                          <w:ilvl w:val="1"/>
                          <w:numId w:val="42"/>
                        </w:numPr>
                        <w:rPr>
                          <w:rFonts w:ascii="Tahoma" w:hAnsi="Tahoma" w:cs="Tahoma"/>
                          <w:sz w:val="21"/>
                          <w:szCs w:val="21"/>
                          <w:lang w:val="en-US"/>
                        </w:rPr>
                      </w:pPr>
                      <w:r>
                        <w:rPr>
                          <w:rFonts w:ascii="Tahoma" w:hAnsi="Tahoma" w:cs="Tahoma" w:hint="eastAsia"/>
                          <w:sz w:val="21"/>
                          <w:szCs w:val="21"/>
                          <w:lang w:val="en-US" w:eastAsia="zh-CN"/>
                        </w:rPr>
                        <w:t>清洁技术</w:t>
                      </w:r>
                    </w:p>
                    <w:p w:rsidR="00282A0D" w:rsidRPr="00AD2652" w:rsidRDefault="00282A0D" w:rsidP="00AD2652">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金融服务</w:t>
                      </w:r>
                    </w:p>
                  </w:txbxContent>
                </v:textbox>
              </v:shape>
            </w:pict>
          </mc:Fallback>
        </mc:AlternateContent>
      </w: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092F76" w:rsidP="006F69D7">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25152" behindDoc="0" locked="0" layoutInCell="1" allowOverlap="1">
                <wp:simplePos x="0" y="0"/>
                <wp:positionH relativeFrom="column">
                  <wp:posOffset>4528185</wp:posOffset>
                </wp:positionH>
                <wp:positionV relativeFrom="paragraph">
                  <wp:posOffset>92075</wp:posOffset>
                </wp:positionV>
                <wp:extent cx="2580005" cy="1350645"/>
                <wp:effectExtent l="0" t="0" r="0" b="190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350645"/>
                        </a:xfrm>
                        <a:prstGeom prst="rect">
                          <a:avLst/>
                        </a:prstGeom>
                        <a:solidFill>
                          <a:prstClr val="white"/>
                        </a:solidFill>
                        <a:ln>
                          <a:noFill/>
                        </a:ln>
                        <a:effectLst/>
                      </wps:spPr>
                      <wps:txbx>
                        <w:txbxContent>
                          <w:p w:rsidR="00282A0D" w:rsidRPr="006F69D7" w:rsidRDefault="00282A0D" w:rsidP="006F69D7">
                            <w:pPr>
                              <w:pStyle w:val="Caption"/>
                              <w:spacing w:after="0"/>
                              <w:rPr>
                                <w:rFonts w:ascii="Tahoma" w:hAnsi="Tahoma" w:cs="Tahoma"/>
                                <w:b w:val="0"/>
                                <w:color w:val="auto"/>
                                <w:sz w:val="20"/>
                                <w:szCs w:val="20"/>
                                <w:shd w:val="clear" w:color="auto" w:fill="FFFFFF"/>
                                <w:lang w:val="en-US" w:eastAsia="zh-CN"/>
                              </w:rPr>
                            </w:pPr>
                            <w:r>
                              <w:rPr>
                                <w:rFonts w:ascii="Tahoma" w:hAnsi="Tahoma" w:cs="Tahoma" w:hint="eastAsia"/>
                                <w:b w:val="0"/>
                                <w:color w:val="auto"/>
                                <w:sz w:val="20"/>
                                <w:szCs w:val="20"/>
                                <w:shd w:val="clear" w:color="auto" w:fill="FFFFFF"/>
                                <w:lang w:val="en-US" w:eastAsia="zh-CN"/>
                              </w:rPr>
                              <w:t>联系电话：</w:t>
                            </w:r>
                            <w:r w:rsidRPr="006F69D7">
                              <w:rPr>
                                <w:rFonts w:ascii="Tahoma" w:hAnsi="Tahoma" w:cs="Tahoma"/>
                                <w:b w:val="0"/>
                                <w:color w:val="auto"/>
                                <w:sz w:val="20"/>
                                <w:szCs w:val="20"/>
                                <w:shd w:val="clear" w:color="auto" w:fill="FFFFFF"/>
                                <w:lang w:val="en-US" w:eastAsia="zh-CN"/>
                              </w:rPr>
                              <w:t>Telephone: 519-747-2541</w:t>
                            </w:r>
                          </w:p>
                          <w:p w:rsidR="00282A0D" w:rsidRPr="006F69D7" w:rsidRDefault="00282A0D" w:rsidP="006F69D7">
                            <w:pPr>
                              <w:pStyle w:val="Caption"/>
                              <w:spacing w:after="0"/>
                              <w:rPr>
                                <w:rFonts w:ascii="Tahoma" w:hAnsi="Tahoma" w:cs="Tahoma"/>
                                <w:b w:val="0"/>
                                <w:color w:val="auto"/>
                                <w:sz w:val="20"/>
                                <w:szCs w:val="20"/>
                                <w:shd w:val="clear" w:color="auto" w:fill="FFFFFF"/>
                                <w:lang w:val="en-US" w:eastAsia="zh-CN"/>
                              </w:rPr>
                            </w:pPr>
                            <w:r>
                              <w:rPr>
                                <w:rFonts w:ascii="Tahoma" w:hAnsi="Tahoma" w:cs="Tahoma" w:hint="eastAsia"/>
                                <w:b w:val="0"/>
                                <w:color w:val="auto"/>
                                <w:sz w:val="20"/>
                                <w:szCs w:val="20"/>
                                <w:shd w:val="clear" w:color="auto" w:fill="FFFFFF"/>
                                <w:lang w:val="en-US" w:eastAsia="zh-CN"/>
                              </w:rPr>
                              <w:t>免费电话：</w:t>
                            </w:r>
                            <w:r w:rsidRPr="006F69D7">
                              <w:rPr>
                                <w:rFonts w:ascii="Tahoma" w:hAnsi="Tahoma" w:cs="Tahoma"/>
                                <w:b w:val="0"/>
                                <w:color w:val="auto"/>
                                <w:sz w:val="20"/>
                                <w:szCs w:val="20"/>
                                <w:shd w:val="clear" w:color="auto" w:fill="FFFFFF"/>
                                <w:lang w:val="en-US" w:eastAsia="zh-CN"/>
                              </w:rPr>
                              <w:t>1-866-233-5133</w:t>
                            </w:r>
                          </w:p>
                          <w:p w:rsidR="00282A0D" w:rsidRPr="006F69D7" w:rsidRDefault="00282A0D" w:rsidP="006F69D7">
                            <w:pPr>
                              <w:rPr>
                                <w:rFonts w:ascii="Tahoma" w:hAnsi="Tahoma" w:cs="Tahoma"/>
                                <w:b/>
                                <w:sz w:val="20"/>
                                <w:szCs w:val="20"/>
                                <w:lang w:val="en-US"/>
                              </w:rPr>
                            </w:pPr>
                            <w:r w:rsidRPr="006F69D7">
                              <w:rPr>
                                <w:rFonts w:ascii="Tahoma" w:hAnsi="Tahoma" w:cs="Tahoma"/>
                                <w:sz w:val="20"/>
                                <w:szCs w:val="20"/>
                                <w:lang w:val="en-US"/>
                              </w:rPr>
                              <w:t xml:space="preserve">Email: </w:t>
                            </w:r>
                            <w:hyperlink r:id="rId62" w:history="1">
                              <w:r w:rsidRPr="006F69D7">
                                <w:rPr>
                                  <w:rStyle w:val="Hyperlink"/>
                                  <w:rFonts w:ascii="Tahoma" w:hAnsi="Tahoma" w:cs="Tahoma"/>
                                  <w:sz w:val="20"/>
                                  <w:szCs w:val="20"/>
                                  <w:lang w:val="en-US"/>
                                </w:rPr>
                                <w:t>info@techtriangle.com</w:t>
                              </w:r>
                            </w:hyperlink>
                            <w:r w:rsidRPr="006F69D7">
                              <w:rPr>
                                <w:rFonts w:ascii="Tahoma" w:hAnsi="Tahoma" w:cs="Tahoma"/>
                                <w:sz w:val="20"/>
                                <w:szCs w:val="20"/>
                                <w:lang w:val="en-US"/>
                              </w:rPr>
                              <w:br/>
                            </w:r>
                            <w:r w:rsidRPr="006F69D7">
                              <w:rPr>
                                <w:rFonts w:ascii="Tahoma" w:hAnsi="Tahoma" w:cs="Tahoma"/>
                                <w:b/>
                                <w:sz w:val="20"/>
                                <w:szCs w:val="20"/>
                                <w:lang w:val="en-US"/>
                              </w:rPr>
                              <w:t>www.techtriangle.ca</w:t>
                            </w:r>
                          </w:p>
                          <w:p w:rsidR="00282A0D" w:rsidRPr="004A2E41" w:rsidRDefault="00E6301F" w:rsidP="004A2E41">
                            <w:pPr>
                              <w:pStyle w:val="Caption"/>
                              <w:spacing w:after="0"/>
                              <w:rPr>
                                <w:rFonts w:ascii="Tahoma" w:hAnsi="Tahoma" w:cs="Tahoma"/>
                                <w:sz w:val="20"/>
                                <w:szCs w:val="20"/>
                                <w:lang w:val="en-US" w:eastAsia="zh-CN"/>
                              </w:rPr>
                            </w:pPr>
                            <w:r w:rsidRPr="006F69D7">
                              <w:rPr>
                                <w:rFonts w:ascii="Tahoma" w:hAnsi="Tahoma" w:cs="Tahoma"/>
                                <w:b w:val="0"/>
                                <w:color w:val="auto"/>
                                <w:sz w:val="20"/>
                                <w:szCs w:val="20"/>
                                <w:shd w:val="clear" w:color="auto" w:fill="FFFFFF"/>
                                <w:lang w:val="en-US"/>
                              </w:rPr>
                              <w:t>260 King Street West, Kitchener, Ontario, N2G 1B6</w:t>
                            </w:r>
                          </w:p>
                          <w:p w:rsidR="00282A0D" w:rsidRPr="002D608A" w:rsidRDefault="00282A0D" w:rsidP="006F69D7">
                            <w:pPr>
                              <w:rPr>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9" type="#_x0000_t202" style="position:absolute;margin-left:356.55pt;margin-top:7.25pt;width:203.15pt;height:106.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" stroked="f">
                <v:path arrowok="t"/>
                <v:textbox inset="0,0,0,0">
                  <w:txbxContent>
                    <w:p w:rsidR="00282A0D" w:rsidRPr="006F69D7" w:rsidRDefault="00282A0D" w:rsidP="006F69D7">
                      <w:pPr>
                        <w:pStyle w:val="Caption"/>
                        <w:spacing w:after="0"/>
                        <w:rPr>
                          <w:rFonts w:ascii="Tahoma" w:hAnsi="Tahoma" w:cs="Tahoma"/>
                          <w:b w:val="0"/>
                          <w:color w:val="auto"/>
                          <w:sz w:val="20"/>
                          <w:szCs w:val="20"/>
                          <w:shd w:val="clear" w:color="auto" w:fill="FFFFFF"/>
                          <w:lang w:val="en-US" w:eastAsia="zh-CN"/>
                        </w:rPr>
                      </w:pPr>
                      <w:r>
                        <w:rPr>
                          <w:rFonts w:ascii="Tahoma" w:hAnsi="Tahoma" w:cs="Tahoma" w:hint="eastAsia"/>
                          <w:b w:val="0"/>
                          <w:color w:val="auto"/>
                          <w:sz w:val="20"/>
                          <w:szCs w:val="20"/>
                          <w:shd w:val="clear" w:color="auto" w:fill="FFFFFF"/>
                          <w:lang w:val="en-US" w:eastAsia="zh-CN"/>
                        </w:rPr>
                        <w:t>联系电话：</w:t>
                      </w:r>
                      <w:r w:rsidRPr="006F69D7">
                        <w:rPr>
                          <w:rFonts w:ascii="Tahoma" w:hAnsi="Tahoma" w:cs="Tahoma"/>
                          <w:b w:val="0"/>
                          <w:color w:val="auto"/>
                          <w:sz w:val="20"/>
                          <w:szCs w:val="20"/>
                          <w:shd w:val="clear" w:color="auto" w:fill="FFFFFF"/>
                          <w:lang w:val="en-US" w:eastAsia="zh-CN"/>
                        </w:rPr>
                        <w:t>Telephone: 519-747-2541</w:t>
                      </w:r>
                    </w:p>
                    <w:p w:rsidR="00282A0D" w:rsidRPr="006F69D7" w:rsidRDefault="00282A0D" w:rsidP="006F69D7">
                      <w:pPr>
                        <w:pStyle w:val="Caption"/>
                        <w:spacing w:after="0"/>
                        <w:rPr>
                          <w:rFonts w:ascii="Tahoma" w:hAnsi="Tahoma" w:cs="Tahoma"/>
                          <w:b w:val="0"/>
                          <w:color w:val="auto"/>
                          <w:sz w:val="20"/>
                          <w:szCs w:val="20"/>
                          <w:shd w:val="clear" w:color="auto" w:fill="FFFFFF"/>
                          <w:lang w:val="en-US" w:eastAsia="zh-CN"/>
                        </w:rPr>
                      </w:pPr>
                      <w:r>
                        <w:rPr>
                          <w:rFonts w:ascii="Tahoma" w:hAnsi="Tahoma" w:cs="Tahoma" w:hint="eastAsia"/>
                          <w:b w:val="0"/>
                          <w:color w:val="auto"/>
                          <w:sz w:val="20"/>
                          <w:szCs w:val="20"/>
                          <w:shd w:val="clear" w:color="auto" w:fill="FFFFFF"/>
                          <w:lang w:val="en-US" w:eastAsia="zh-CN"/>
                        </w:rPr>
                        <w:t>免费电话：</w:t>
                      </w:r>
                      <w:r w:rsidRPr="006F69D7">
                        <w:rPr>
                          <w:rFonts w:ascii="Tahoma" w:hAnsi="Tahoma" w:cs="Tahoma"/>
                          <w:b w:val="0"/>
                          <w:color w:val="auto"/>
                          <w:sz w:val="20"/>
                          <w:szCs w:val="20"/>
                          <w:shd w:val="clear" w:color="auto" w:fill="FFFFFF"/>
                          <w:lang w:val="en-US" w:eastAsia="zh-CN"/>
                        </w:rPr>
                        <w:t>1-866-233-5133</w:t>
                      </w:r>
                    </w:p>
                    <w:p w:rsidR="00282A0D" w:rsidRPr="006F69D7" w:rsidRDefault="00282A0D" w:rsidP="006F69D7">
                      <w:pPr>
                        <w:rPr>
                          <w:rFonts w:ascii="Tahoma" w:hAnsi="Tahoma" w:cs="Tahoma"/>
                          <w:b/>
                          <w:sz w:val="20"/>
                          <w:szCs w:val="20"/>
                          <w:lang w:val="en-US"/>
                        </w:rPr>
                      </w:pPr>
                      <w:r w:rsidRPr="006F69D7">
                        <w:rPr>
                          <w:rFonts w:ascii="Tahoma" w:hAnsi="Tahoma" w:cs="Tahoma"/>
                          <w:sz w:val="20"/>
                          <w:szCs w:val="20"/>
                          <w:lang w:val="en-US"/>
                        </w:rPr>
                        <w:t xml:space="preserve">Email: </w:t>
                      </w:r>
                      <w:hyperlink r:id="rId63" w:history="1">
                        <w:r w:rsidRPr="006F69D7">
                          <w:rPr>
                            <w:rStyle w:val="Hyperlink"/>
                            <w:rFonts w:ascii="Tahoma" w:hAnsi="Tahoma" w:cs="Tahoma"/>
                            <w:sz w:val="20"/>
                            <w:szCs w:val="20"/>
                            <w:lang w:val="en-US"/>
                          </w:rPr>
                          <w:t>info@techtriangle.com</w:t>
                        </w:r>
                      </w:hyperlink>
                      <w:r w:rsidRPr="006F69D7">
                        <w:rPr>
                          <w:rFonts w:ascii="Tahoma" w:hAnsi="Tahoma" w:cs="Tahoma"/>
                          <w:sz w:val="20"/>
                          <w:szCs w:val="20"/>
                          <w:lang w:val="en-US"/>
                        </w:rPr>
                        <w:br/>
                      </w:r>
                      <w:r w:rsidRPr="006F69D7">
                        <w:rPr>
                          <w:rFonts w:ascii="Tahoma" w:hAnsi="Tahoma" w:cs="Tahoma"/>
                          <w:b/>
                          <w:sz w:val="20"/>
                          <w:szCs w:val="20"/>
                          <w:lang w:val="en-US"/>
                        </w:rPr>
                        <w:t>www.techtriangle.ca</w:t>
                      </w:r>
                    </w:p>
                    <w:p w:rsidR="00282A0D" w:rsidRPr="004A2E41" w:rsidRDefault="00E6301F" w:rsidP="004A2E41">
                      <w:pPr>
                        <w:pStyle w:val="Caption"/>
                        <w:spacing w:after="0"/>
                        <w:rPr>
                          <w:rFonts w:ascii="Tahoma" w:hAnsi="Tahoma" w:cs="Tahoma" w:hint="eastAsia"/>
                          <w:sz w:val="20"/>
                          <w:szCs w:val="20"/>
                          <w:lang w:val="en-US" w:eastAsia="zh-CN"/>
                        </w:rPr>
                      </w:pPr>
                      <w:r w:rsidRPr="006F69D7">
                        <w:rPr>
                          <w:rFonts w:ascii="Tahoma" w:hAnsi="Tahoma" w:cs="Tahoma"/>
                          <w:b w:val="0"/>
                          <w:color w:val="auto"/>
                          <w:sz w:val="20"/>
                          <w:szCs w:val="20"/>
                          <w:shd w:val="clear" w:color="auto" w:fill="FFFFFF"/>
                          <w:lang w:val="en-US"/>
                        </w:rPr>
                        <w:t>260 King Street West, Kitchener, Ontario, N2G 1B6</w:t>
                      </w:r>
                    </w:p>
                    <w:p w:rsidR="00282A0D" w:rsidRPr="002D608A" w:rsidRDefault="00282A0D" w:rsidP="006F69D7">
                      <w:pPr>
                        <w:rPr>
                          <w:lang w:val="en-US" w:eastAsia="zh-CN"/>
                        </w:rPr>
                      </w:pPr>
                    </w:p>
                  </w:txbxContent>
                </v:textbox>
                <w10:wrap type="square"/>
              </v:shape>
            </w:pict>
          </mc:Fallback>
        </mc:AlternateContent>
      </w: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4A2E41" w:rsidP="006F69D7">
      <w:pPr>
        <w:spacing w:after="0" w:line="240" w:lineRule="auto"/>
        <w:rPr>
          <w:rFonts w:ascii="Verdana" w:eastAsia="Times New Roman" w:hAnsi="Verdana" w:cs="Arial"/>
          <w:sz w:val="20"/>
          <w:szCs w:val="20"/>
          <w:lang w:eastAsia="zh-CN"/>
        </w:rPr>
      </w:pPr>
      <w:r w:rsidRPr="004A2E41">
        <w:rPr>
          <w:rFonts w:ascii="Verdana" w:eastAsia="Times New Roman" w:hAnsi="Verdana" w:cs="Arial"/>
          <w:noProof/>
          <w:sz w:val="20"/>
          <w:szCs w:val="20"/>
          <w:lang w:eastAsia="zh-CN"/>
        </w:rPr>
        <mc:AlternateContent>
          <mc:Choice Requires="wps">
            <w:drawing>
              <wp:anchor distT="0" distB="0" distL="114300" distR="114300" simplePos="0" relativeHeight="251911168" behindDoc="0" locked="0" layoutInCell="1" allowOverlap="1" wp14:anchorId="2DD47B48" wp14:editId="4B8A3EC4">
                <wp:simplePos x="0" y="0"/>
                <wp:positionH relativeFrom="column">
                  <wp:posOffset>4415155</wp:posOffset>
                </wp:positionH>
                <wp:positionV relativeFrom="paragraph">
                  <wp:posOffset>1604645</wp:posOffset>
                </wp:positionV>
                <wp:extent cx="2400300"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3985"/>
                        </a:xfrm>
                        <a:prstGeom prst="rect">
                          <a:avLst/>
                        </a:prstGeom>
                        <a:solidFill>
                          <a:srgbClr val="FFFFFF"/>
                        </a:solidFill>
                        <a:ln w="9525">
                          <a:noFill/>
                          <a:miter lim="800000"/>
                          <a:headEnd/>
                          <a:tailEnd/>
                        </a:ln>
                      </wps:spPr>
                      <wps:txbx>
                        <w:txbxContent>
                          <w:p w:rsidR="004A2E41" w:rsidRDefault="004A2E41" w:rsidP="004A2E41">
                            <w:pPr>
                              <w:spacing w:after="0" w:line="240" w:lineRule="auto"/>
                              <w:rPr>
                                <w:rFonts w:ascii="Tahoma" w:hAnsi="Tahoma" w:cs="Tahoma"/>
                                <w:b/>
                                <w:color w:val="000000"/>
                                <w:sz w:val="20"/>
                                <w:szCs w:val="20"/>
                                <w:shd w:val="clear" w:color="auto" w:fill="FFFFFF"/>
                              </w:rPr>
                            </w:pPr>
                            <w:r>
                              <w:rPr>
                                <w:rFonts w:ascii="Tahoma" w:hAnsi="Tahoma" w:cs="Tahoma"/>
                                <w:b/>
                                <w:color w:val="000000"/>
                                <w:sz w:val="20"/>
                                <w:szCs w:val="20"/>
                                <w:shd w:val="clear" w:color="auto" w:fill="FFFFFF"/>
                              </w:rPr>
                              <w:t>Jason Kipfer</w:t>
                            </w:r>
                          </w:p>
                          <w:p w:rsidR="004A2E41" w:rsidRPr="00B15083" w:rsidRDefault="004A2E41" w:rsidP="004A2E41">
                            <w:pPr>
                              <w:spacing w:after="0" w:line="240" w:lineRule="auto"/>
                              <w:rPr>
                                <w:rFonts w:ascii="Tahoma" w:hAnsi="Tahoma" w:cs="Tahoma"/>
                                <w:color w:val="000000"/>
                                <w:sz w:val="20"/>
                                <w:szCs w:val="20"/>
                                <w:shd w:val="clear" w:color="auto" w:fill="FFFFFF"/>
                              </w:rPr>
                            </w:pPr>
                            <w:r w:rsidRPr="00B15083">
                              <w:rPr>
                                <w:rFonts w:ascii="Tahoma" w:hAnsi="Tahoma" w:cs="Tahoma"/>
                                <w:color w:val="000000"/>
                                <w:sz w:val="20"/>
                                <w:szCs w:val="20"/>
                                <w:shd w:val="clear" w:color="auto" w:fill="FFFFFF"/>
                              </w:rPr>
                              <w:t>Senior Business Development Officer</w:t>
                            </w:r>
                          </w:p>
                          <w:p w:rsidR="004A2E41" w:rsidRPr="006F69D7" w:rsidRDefault="00D15C2B" w:rsidP="004A2E41">
                            <w:pPr>
                              <w:spacing w:after="0" w:line="240" w:lineRule="auto"/>
                              <w:rPr>
                                <w:rFonts w:ascii="Tahoma" w:hAnsi="Tahoma" w:cs="Tahoma"/>
                                <w:sz w:val="20"/>
                                <w:szCs w:val="20"/>
                                <w:lang w:val="en-US"/>
                              </w:rPr>
                            </w:pPr>
                            <w:hyperlink r:id="rId64" w:history="1">
                              <w:r w:rsidR="004A2E41" w:rsidRPr="00B9752F">
                                <w:rPr>
                                  <w:rStyle w:val="Hyperlink"/>
                                  <w:rFonts w:ascii="Tahoma" w:hAnsi="Tahoma" w:cs="Tahoma"/>
                                  <w:sz w:val="20"/>
                                  <w:szCs w:val="20"/>
                                  <w:lang w:val="en-US"/>
                                </w:rPr>
                                <w:t>Jason@techtriangle.com</w:t>
                              </w:r>
                            </w:hyperlink>
                            <w:r w:rsidR="004A2E41">
                              <w:rPr>
                                <w:rFonts w:ascii="Tahoma" w:hAnsi="Tahoma" w:cs="Tahoma"/>
                                <w:sz w:val="20"/>
                                <w:szCs w:val="2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47.65pt;margin-top:126.35pt;width:189pt;height:110.55pt;z-index:25191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wEJQIAACY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" stroked="f">
                <v:textbox style="mso-fit-shape-to-text:t">
                  <w:txbxContent>
                    <w:p w:rsidR="004A2E41" w:rsidRDefault="004A2E41" w:rsidP="004A2E41">
                      <w:pPr>
                        <w:spacing w:after="0" w:line="240" w:lineRule="auto"/>
                        <w:rPr>
                          <w:rFonts w:ascii="Tahoma" w:hAnsi="Tahoma" w:cs="Tahoma"/>
                          <w:b/>
                          <w:color w:val="000000"/>
                          <w:sz w:val="20"/>
                          <w:szCs w:val="20"/>
                          <w:shd w:val="clear" w:color="auto" w:fill="FFFFFF"/>
                        </w:rPr>
                      </w:pPr>
                      <w:r>
                        <w:rPr>
                          <w:rFonts w:ascii="Tahoma" w:hAnsi="Tahoma" w:cs="Tahoma"/>
                          <w:b/>
                          <w:color w:val="000000"/>
                          <w:sz w:val="20"/>
                          <w:szCs w:val="20"/>
                          <w:shd w:val="clear" w:color="auto" w:fill="FFFFFF"/>
                        </w:rPr>
                        <w:t>Jason Kipfer</w:t>
                      </w:r>
                    </w:p>
                    <w:p w:rsidR="004A2E41" w:rsidRPr="00B15083" w:rsidRDefault="004A2E41" w:rsidP="004A2E41">
                      <w:pPr>
                        <w:spacing w:after="0" w:line="240" w:lineRule="auto"/>
                        <w:rPr>
                          <w:rFonts w:ascii="Tahoma" w:hAnsi="Tahoma" w:cs="Tahoma"/>
                          <w:color w:val="000000"/>
                          <w:sz w:val="20"/>
                          <w:szCs w:val="20"/>
                          <w:shd w:val="clear" w:color="auto" w:fill="FFFFFF"/>
                        </w:rPr>
                      </w:pPr>
                      <w:r w:rsidRPr="00B15083">
                        <w:rPr>
                          <w:rFonts w:ascii="Tahoma" w:hAnsi="Tahoma" w:cs="Tahoma"/>
                          <w:color w:val="000000"/>
                          <w:sz w:val="20"/>
                          <w:szCs w:val="20"/>
                          <w:shd w:val="clear" w:color="auto" w:fill="FFFFFF"/>
                        </w:rPr>
                        <w:t>Senior Business Development Officer</w:t>
                      </w:r>
                    </w:p>
                    <w:p w:rsidR="004A2E41" w:rsidRPr="006F69D7" w:rsidRDefault="004A2E41" w:rsidP="004A2E41">
                      <w:pPr>
                        <w:spacing w:after="0" w:line="240" w:lineRule="auto"/>
                        <w:rPr>
                          <w:rFonts w:ascii="Tahoma" w:hAnsi="Tahoma" w:cs="Tahoma"/>
                          <w:sz w:val="20"/>
                          <w:szCs w:val="20"/>
                          <w:lang w:val="en-US"/>
                        </w:rPr>
                      </w:pPr>
                      <w:hyperlink r:id="rId65" w:history="1">
                        <w:r w:rsidRPr="00B9752F">
                          <w:rPr>
                            <w:rStyle w:val="Hyperlink"/>
                            <w:rFonts w:ascii="Tahoma" w:hAnsi="Tahoma" w:cs="Tahoma"/>
                            <w:sz w:val="20"/>
                            <w:szCs w:val="20"/>
                            <w:lang w:val="en-US"/>
                          </w:rPr>
                          <w:t>Jason@techtriangle.com</w:t>
                        </w:r>
                      </w:hyperlink>
                      <w:r>
                        <w:rPr>
                          <w:rFonts w:ascii="Tahoma" w:hAnsi="Tahoma" w:cs="Tahoma"/>
                          <w:sz w:val="20"/>
                          <w:szCs w:val="20"/>
                          <w:lang w:val="en-US"/>
                        </w:rPr>
                        <w:t xml:space="preserve"> </w:t>
                      </w:r>
                    </w:p>
                  </w:txbxContent>
                </v:textbox>
              </v:shape>
            </w:pict>
          </mc:Fallback>
        </mc:AlternateContent>
      </w:r>
      <w:r w:rsidRPr="004A2E41">
        <w:rPr>
          <w:rFonts w:ascii="Verdana" w:eastAsia="Times New Roman" w:hAnsi="Verdana" w:cs="Arial"/>
          <w:noProof/>
          <w:sz w:val="20"/>
          <w:szCs w:val="20"/>
          <w:lang w:eastAsia="zh-CN"/>
        </w:rPr>
        <w:drawing>
          <wp:anchor distT="0" distB="0" distL="114300" distR="114300" simplePos="0" relativeHeight="251912192" behindDoc="1" locked="0" layoutInCell="1" allowOverlap="1" wp14:anchorId="2197030B" wp14:editId="395C87DA">
            <wp:simplePos x="0" y="0"/>
            <wp:positionH relativeFrom="column">
              <wp:posOffset>4427855</wp:posOffset>
            </wp:positionH>
            <wp:positionV relativeFrom="paragraph">
              <wp:posOffset>44450</wp:posOffset>
            </wp:positionV>
            <wp:extent cx="1417955" cy="1447800"/>
            <wp:effectExtent l="0" t="0" r="0" b="0"/>
            <wp:wrapTight wrapText="bothSides">
              <wp:wrapPolygon edited="0">
                <wp:start x="0" y="0"/>
                <wp:lineTo x="0" y="21316"/>
                <wp:lineTo x="21184" y="21316"/>
                <wp:lineTo x="21184" y="0"/>
                <wp:lineTo x="0" y="0"/>
              </wp:wrapPolygon>
            </wp:wrapTight>
            <wp:docPr id="351" name="Picture 351" descr="C:\Users\betty_000\AppData\Local\Microsoft\Windows\INetCache\Content.Word\Jason Kipfer Head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tty_000\AppData\Local\Microsoft\Windows\INetCache\Content.Word\Jason Kipfer Headshot 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31838"/>
                    <a:stretch/>
                  </pic:blipFill>
                  <pic:spPr bwMode="auto">
                    <a:xfrm>
                      <a:off x="0" y="0"/>
                      <a:ext cx="141795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C21BD6" w:rsidRDefault="006F69D7" w:rsidP="006F69D7">
      <w:pPr>
        <w:spacing w:after="0" w:line="240" w:lineRule="auto"/>
        <w:rPr>
          <w:rFonts w:eastAsia="Times New Roman" w:cs="Arial"/>
          <w:lang w:eastAsia="zh-CN"/>
        </w:rPr>
      </w:pPr>
    </w:p>
    <w:p w:rsidR="006F69D7" w:rsidRDefault="006F69D7" w:rsidP="006F69D7">
      <w:pPr>
        <w:spacing w:after="0" w:line="240" w:lineRule="auto"/>
        <w:rPr>
          <w:rFonts w:eastAsia="Times New Roman" w:cs="Arial"/>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3B0739" w:rsidRPr="006F69D7" w:rsidRDefault="003B0739" w:rsidP="00E34F99">
      <w:pPr>
        <w:rPr>
          <w:rFonts w:cs="Arial"/>
          <w:b/>
          <w:noProof/>
          <w:lang w:eastAsia="zh-CN"/>
        </w:rPr>
      </w:pPr>
    </w:p>
    <w:p w:rsidR="00CD740A" w:rsidRDefault="00CD740A" w:rsidP="00E34F99">
      <w:pPr>
        <w:rPr>
          <w:rFonts w:cs="Arial"/>
          <w:b/>
          <w:noProof/>
          <w:lang w:val="en-US" w:eastAsia="zh-CN"/>
        </w:rPr>
      </w:pPr>
    </w:p>
    <w:p w:rsidR="006F69D7" w:rsidRDefault="006F69D7" w:rsidP="00E34F99">
      <w:pPr>
        <w:rPr>
          <w:rFonts w:cs="Arial"/>
          <w:b/>
          <w:noProof/>
          <w:lang w:val="en-US" w:eastAsia="zh-CN"/>
        </w:rPr>
      </w:pPr>
    </w:p>
    <w:p w:rsidR="006F69D7" w:rsidRDefault="006F69D7" w:rsidP="00E34F99">
      <w:pPr>
        <w:rPr>
          <w:rFonts w:cs="Arial"/>
          <w:b/>
          <w:noProof/>
          <w:lang w:val="en-US" w:eastAsia="zh-CN"/>
        </w:rPr>
      </w:pPr>
    </w:p>
    <w:p w:rsidR="006F69D7" w:rsidRDefault="006F69D7" w:rsidP="00E34F99">
      <w:pPr>
        <w:rPr>
          <w:rFonts w:cs="Arial"/>
          <w:b/>
          <w:noProof/>
          <w:lang w:val="en-US" w:eastAsia="zh-CN"/>
        </w:rPr>
      </w:pPr>
    </w:p>
    <w:p w:rsidR="006F69D7" w:rsidRDefault="006F69D7" w:rsidP="00E34F99">
      <w:pPr>
        <w:rPr>
          <w:rFonts w:cs="Arial"/>
          <w:b/>
          <w:noProof/>
          <w:lang w:val="en-US" w:eastAsia="zh-CN"/>
        </w:rPr>
      </w:pPr>
    </w:p>
    <w:p w:rsidR="006F69D7" w:rsidRDefault="006F69D7" w:rsidP="00E34F99">
      <w:pPr>
        <w:rPr>
          <w:rFonts w:cs="Arial"/>
          <w:b/>
          <w:noProof/>
          <w:lang w:val="en-US" w:eastAsia="zh-CN"/>
        </w:rPr>
      </w:pPr>
    </w:p>
    <w:p w:rsidR="006B513E" w:rsidRPr="006B513E" w:rsidRDefault="00343BF5" w:rsidP="006B513E">
      <w:pPr>
        <w:spacing w:after="0" w:line="240" w:lineRule="auto"/>
        <w:rPr>
          <w:rFonts w:ascii="Tahoma" w:eastAsia="Times New Roman" w:hAnsi="Tahoma" w:cs="Tahoma"/>
          <w:sz w:val="20"/>
          <w:szCs w:val="20"/>
          <w:lang w:eastAsia="zh-CN"/>
        </w:rPr>
      </w:pPr>
      <w:r w:rsidRPr="006B513E">
        <w:rPr>
          <w:rFonts w:ascii="Tahoma" w:eastAsia="Times New Roman" w:hAnsi="Tahoma" w:cs="Tahoma"/>
          <w:noProof/>
          <w:sz w:val="20"/>
          <w:szCs w:val="20"/>
          <w:lang w:eastAsia="zh-CN"/>
        </w:rPr>
        <w:lastRenderedPageBreak/>
        <w:drawing>
          <wp:anchor distT="0" distB="0" distL="114300" distR="114300" simplePos="0" relativeHeight="251833344" behindDoc="1" locked="0" layoutInCell="1" allowOverlap="1">
            <wp:simplePos x="0" y="0"/>
            <wp:positionH relativeFrom="column">
              <wp:posOffset>4531995</wp:posOffset>
            </wp:positionH>
            <wp:positionV relativeFrom="paragraph">
              <wp:posOffset>-88265</wp:posOffset>
            </wp:positionV>
            <wp:extent cx="1711960" cy="885825"/>
            <wp:effectExtent l="0" t="0" r="2540" b="9525"/>
            <wp:wrapTight wrapText="bothSides">
              <wp:wrapPolygon edited="0">
                <wp:start x="0" y="0"/>
                <wp:lineTo x="0" y="21368"/>
                <wp:lineTo x="21392" y="21368"/>
                <wp:lineTo x="21392" y="0"/>
                <wp:lineTo x="0" y="0"/>
              </wp:wrapPolygon>
            </wp:wrapTight>
            <wp:docPr id="314" name="Picture 314" descr="D:\WORK\01 - CONSIDER CANADA\COMMUNICATIONS\logo\2013-03-07-ConsiderCanada-Logos\2013-03-07-ConsiderCanada-Logos\Members\Ready-to-use\Small\2013-03-07-CC_Toronto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01 - CONSIDER CANADA\COMMUNICATIONS\logo\2013-03-07-ConsiderCanada-Logos\2013-03-07-ConsiderCanada-Logos\Members\Ready-to-use\Small\2013-03-07-CC_Toronto_sml.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085" t="13806" r="8258" b="14179"/>
                    <a:stretch/>
                  </pic:blipFill>
                  <pic:spPr bwMode="auto">
                    <a:xfrm>
                      <a:off x="0" y="0"/>
                      <a:ext cx="1711960" cy="885825"/>
                    </a:xfrm>
                    <a:prstGeom prst="rect">
                      <a:avLst/>
                    </a:prstGeom>
                    <a:noFill/>
                    <a:ln>
                      <a:noFill/>
                    </a:ln>
                    <a:extLst>
                      <a:ext uri="{53640926-AAD7-44D8-BBD7-CCE9431645EC}">
                        <a14:shadowObscured xmlns:a14="http://schemas.microsoft.com/office/drawing/2010/main"/>
                      </a:ext>
                    </a:extLst>
                  </pic:spPr>
                </pic:pic>
              </a:graphicData>
            </a:graphic>
          </wp:anchor>
        </w:drawing>
      </w:r>
      <w:r w:rsidR="009905B6">
        <w:rPr>
          <w:rFonts w:ascii="Tahoma" w:hAnsi="Tahoma" w:cs="Tahoma" w:hint="eastAsia"/>
          <w:b/>
          <w:noProof/>
          <w:sz w:val="28"/>
          <w:szCs w:val="28"/>
          <w:lang w:val="en-US" w:eastAsia="zh-CN"/>
        </w:rPr>
        <w:t>多伦多投资促进局</w:t>
      </w:r>
      <w:r w:rsidR="006B513E" w:rsidRPr="006B513E">
        <w:rPr>
          <w:rFonts w:ascii="Tahoma" w:eastAsia="Times New Roman" w:hAnsi="Tahoma" w:cs="Tahoma"/>
          <w:b/>
          <w:noProof/>
          <w:sz w:val="28"/>
          <w:szCs w:val="28"/>
          <w:lang w:val="en-US" w:eastAsia="zh-CN"/>
        </w:rPr>
        <w:br/>
      </w:r>
    </w:p>
    <w:p w:rsidR="006B513E" w:rsidRPr="00E34848" w:rsidRDefault="0003418D" w:rsidP="006B513E">
      <w:pPr>
        <w:spacing w:after="0" w:line="240" w:lineRule="auto"/>
        <w:rPr>
          <w:rFonts w:ascii="Verdana" w:eastAsia="Times New Roman" w:hAnsi="Verdana" w:cs="Arial"/>
          <w:sz w:val="20"/>
          <w:szCs w:val="20"/>
          <w:lang w:eastAsia="zh-CN"/>
        </w:rPr>
      </w:pPr>
      <w:r>
        <w:rPr>
          <w:rFonts w:ascii="Tahoma" w:eastAsia="Times New Roman" w:hAnsi="Tahoma" w:cs="Tahoma"/>
          <w:b/>
          <w:noProof/>
          <w:sz w:val="20"/>
          <w:szCs w:val="20"/>
          <w:lang w:eastAsia="zh-CN"/>
        </w:rPr>
        <mc:AlternateContent>
          <mc:Choice Requires="wps">
            <w:drawing>
              <wp:anchor distT="0" distB="0" distL="114300" distR="114300" simplePos="0" relativeHeight="251830272" behindDoc="0" locked="0" layoutInCell="1" allowOverlap="1" wp14:anchorId="06868138" wp14:editId="7117EAA0">
                <wp:simplePos x="0" y="0"/>
                <wp:positionH relativeFrom="column">
                  <wp:posOffset>-93980</wp:posOffset>
                </wp:positionH>
                <wp:positionV relativeFrom="paragraph">
                  <wp:posOffset>57150</wp:posOffset>
                </wp:positionV>
                <wp:extent cx="4314825" cy="6647180"/>
                <wp:effectExtent l="0" t="0" r="9525" b="12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647180"/>
                        </a:xfrm>
                        <a:prstGeom prst="rect">
                          <a:avLst/>
                        </a:prstGeom>
                        <a:solidFill>
                          <a:srgbClr val="FFFFFF"/>
                        </a:solidFill>
                        <a:ln w="9525">
                          <a:noFill/>
                          <a:miter lim="800000"/>
                          <a:headEnd/>
                          <a:tailEnd/>
                        </a:ln>
                      </wps:spPr>
                      <wps:txbx>
                        <w:txbxContent>
                          <w:p w:rsidR="00D95D5F" w:rsidRPr="001500B8" w:rsidRDefault="00D95D5F" w:rsidP="00D95D5F">
                            <w:pPr>
                              <w:rPr>
                                <w:rFonts w:ascii="Tahoma" w:hAnsi="Tahoma" w:cs="Tahoma"/>
                                <w:sz w:val="21"/>
                                <w:szCs w:val="21"/>
                                <w:shd w:val="clear" w:color="auto" w:fill="FFFFFF"/>
                                <w:lang w:eastAsia="zh-CN"/>
                              </w:rPr>
                            </w:pPr>
                            <w:r>
                              <w:rPr>
                                <w:rFonts w:ascii="Tahoma" w:hAnsi="Tahoma" w:cs="Tahoma" w:hint="eastAsia"/>
                                <w:sz w:val="21"/>
                                <w:szCs w:val="21"/>
                                <w:shd w:val="clear" w:color="auto" w:fill="FFFFFF"/>
                                <w:lang w:val="en-US" w:eastAsia="zh-CN"/>
                              </w:rPr>
                              <w:t xml:space="preserve">多伦多投资促进局是多伦多市主要从事商业、销售和市场营销的机构，是您抓住多伦多全球商业机会的纽带。我们将协助您的公司进入这个加拿大最大城市的市场，在这里招聘到合适的人才并获得商业资源。多伦多投资局帮助不同规模的企业找到在多伦多开展新业务的机会，或在多伦多为北美市场提供服务。我们提供委托代办服务，帮助企业完成决策流程中各个阶段的工作。我们也为企业和选址人提供一对一的咨询服务，协助其完成全球化业务投资的决策。　</w:t>
                            </w:r>
                          </w:p>
                          <w:p w:rsidR="00D95D5F" w:rsidRPr="001500B8" w:rsidRDefault="00D95D5F" w:rsidP="00D95D5F">
                            <w:pPr>
                              <w:rPr>
                                <w:sz w:val="21"/>
                                <w:szCs w:val="21"/>
                                <w:lang w:val="en-US" w:eastAsia="zh-CN"/>
                              </w:rPr>
                            </w:pPr>
                            <w:r w:rsidRPr="001500B8">
                              <w:rPr>
                                <w:rStyle w:val="A4"/>
                                <w:rFonts w:hint="eastAsia"/>
                                <w:sz w:val="21"/>
                                <w:szCs w:val="21"/>
                                <w:lang w:eastAsia="zh-CN"/>
                              </w:rPr>
                              <w:t>多伦多是北美第四大城市，也是加拿大最大的城市。她是推动加拿大经济发展的引擎</w:t>
                            </w:r>
                            <w:r w:rsidR="001500B8" w:rsidRPr="001500B8">
                              <w:rPr>
                                <w:rStyle w:val="A4"/>
                                <w:rFonts w:hint="eastAsia"/>
                                <w:sz w:val="21"/>
                                <w:szCs w:val="21"/>
                                <w:lang w:eastAsia="zh-CN"/>
                              </w:rPr>
                              <w:t>，其</w:t>
                            </w:r>
                            <w:r w:rsidRPr="001500B8">
                              <w:rPr>
                                <w:rStyle w:val="A4"/>
                                <w:rFonts w:hint="eastAsia"/>
                                <w:sz w:val="21"/>
                                <w:szCs w:val="21"/>
                                <w:lang w:eastAsia="zh-CN"/>
                              </w:rPr>
                              <w:t>多样化的经济使其成为北美地区第二大金融服务</w:t>
                            </w:r>
                            <w:r w:rsidR="001500B8" w:rsidRPr="001500B8">
                              <w:rPr>
                                <w:rStyle w:val="A4"/>
                                <w:rFonts w:hint="eastAsia"/>
                                <w:sz w:val="21"/>
                                <w:szCs w:val="21"/>
                                <w:lang w:eastAsia="zh-CN"/>
                              </w:rPr>
                              <w:t>中心</w:t>
                            </w:r>
                            <w:r w:rsidRPr="001500B8">
                              <w:rPr>
                                <w:rStyle w:val="A4"/>
                                <w:rFonts w:hint="eastAsia"/>
                                <w:sz w:val="21"/>
                                <w:szCs w:val="21"/>
                                <w:lang w:eastAsia="zh-CN"/>
                              </w:rPr>
                              <w:t>和第三大科技之城，这里还有其它蓬勃发展的产业，如生命科学、食品和饮料、先进制造业和清洁技术。</w:t>
                            </w:r>
                            <w:r w:rsidRPr="001500B8">
                              <w:rPr>
                                <w:rFonts w:ascii="Tahoma" w:hAnsi="Tahoma" w:cs="Tahoma" w:hint="eastAsia"/>
                                <w:iCs/>
                                <w:sz w:val="21"/>
                                <w:szCs w:val="21"/>
                                <w:lang w:eastAsia="zh-CN"/>
                              </w:rPr>
                              <w:t>如果您对多伦多位于东海岸的地理位置感兴趣，或对这里的全球最多样性的文化、多种语言和受过良好教育的劳动</w:t>
                            </w:r>
                            <w:r w:rsidR="001500B8">
                              <w:rPr>
                                <w:rFonts w:ascii="Tahoma" w:hAnsi="Tahoma" w:cs="Tahoma" w:hint="eastAsia"/>
                                <w:iCs/>
                                <w:sz w:val="21"/>
                                <w:szCs w:val="21"/>
                                <w:lang w:eastAsia="zh-CN"/>
                              </w:rPr>
                              <w:t>力感兴趣，那么这里的确会是新商</w:t>
                            </w:r>
                            <w:r w:rsidRPr="001500B8">
                              <w:rPr>
                                <w:rFonts w:ascii="Tahoma" w:hAnsi="Tahoma" w:cs="Tahoma" w:hint="eastAsia"/>
                                <w:iCs/>
                                <w:sz w:val="21"/>
                                <w:szCs w:val="21"/>
                                <w:lang w:eastAsia="zh-CN"/>
                              </w:rPr>
                              <w:t>务投资的理想城市。多伦多有令人振奋的创业生态系统，是设计和数字媒体发展的温床，重新诠释了包括建筑、时尚、游戏、手机应用软件开发的领域。据</w:t>
                            </w:r>
                            <w:r w:rsidRPr="001500B8">
                              <w:rPr>
                                <w:rFonts w:ascii="Tahoma" w:hAnsi="Tahoma" w:cs="Tahoma"/>
                                <w:iCs/>
                                <w:sz w:val="21"/>
                                <w:szCs w:val="21"/>
                                <w:lang w:eastAsia="zh-CN"/>
                              </w:rPr>
                              <w:t>普华永道</w:t>
                            </w:r>
                            <w:r w:rsidRPr="001500B8">
                              <w:rPr>
                                <w:rFonts w:ascii="Tahoma" w:hAnsi="Tahoma" w:cs="Tahoma" w:hint="eastAsia"/>
                                <w:iCs/>
                                <w:sz w:val="21"/>
                                <w:szCs w:val="21"/>
                                <w:lang w:eastAsia="zh-CN"/>
                              </w:rPr>
                              <w:t>开展的城市机遇调查活动，多伦多的整体生活质量和满意度名列榜首，是北美地区最适合居住、工作和娱乐的城市。</w:t>
                            </w:r>
                          </w:p>
                          <w:p w:rsidR="00282A0D" w:rsidRPr="006F69D7" w:rsidRDefault="00282A0D" w:rsidP="001135AB">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6F69D7" w:rsidRDefault="00282A0D" w:rsidP="001135AB">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与有兴趣的中国的公司（私营或国有）会面，积极寻找以下优先行业在多伦多的商业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r>
                              <w:rPr>
                                <w:rFonts w:ascii="Tahoma" w:hAnsi="Tahoma" w:cs="Tahoma"/>
                                <w:sz w:val="21"/>
                                <w:szCs w:val="21"/>
                                <w:lang w:val="en-US" w:eastAsia="zh-CN"/>
                              </w:rPr>
                              <w:t>:</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金融服务</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科学技术</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生命科学</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清洁技术和再生能源</w:t>
                            </w:r>
                          </w:p>
                          <w:p w:rsidR="00282A0D" w:rsidRPr="00AD2652"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食品与饮料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4pt;margin-top:4.5pt;width:339.75pt;height:523.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" stroked="f">
                <v:textbox>
                  <w:txbxContent>
                    <w:p w:rsidR="00D95D5F" w:rsidRPr="001500B8" w:rsidRDefault="00D95D5F" w:rsidP="00D95D5F">
                      <w:pPr>
                        <w:rPr>
                          <w:rFonts w:ascii="Tahoma" w:hAnsi="Tahoma" w:cs="Tahoma"/>
                          <w:sz w:val="21"/>
                          <w:szCs w:val="21"/>
                          <w:shd w:val="clear" w:color="auto" w:fill="FFFFFF"/>
                          <w:lang w:eastAsia="zh-CN"/>
                        </w:rPr>
                      </w:pPr>
                      <w:r>
                        <w:rPr>
                          <w:rFonts w:ascii="Tahoma" w:hAnsi="Tahoma" w:cs="Tahoma" w:hint="eastAsia"/>
                          <w:sz w:val="21"/>
                          <w:szCs w:val="21"/>
                          <w:shd w:val="clear" w:color="auto" w:fill="FFFFFF"/>
                          <w:lang w:val="en-US" w:eastAsia="zh-CN"/>
                        </w:rPr>
                        <w:t xml:space="preserve">多伦多投资促进局是多伦多市主要从事商业、销售和市场营销的机构，是您抓住多伦多全球商业机会的纽带。我们将协助您的公司进入这个加拿大最大城市的市场，在这里招聘到合适的人才并获得商业资源。多伦多投资局帮助不同规模的企业找到在多伦多开展新业务的机会，或在多伦多为北美市场提供服务。我们提供委托代办服务，帮助企业完成决策流程中各个阶段的工作。我们也为企业和选址人提供一对一的咨询服务，协助其完成全球化业务投资的决策。　</w:t>
                      </w:r>
                    </w:p>
                    <w:p w:rsidR="00D95D5F" w:rsidRPr="001500B8" w:rsidRDefault="00D95D5F" w:rsidP="00D95D5F">
                      <w:pPr>
                        <w:rPr>
                          <w:sz w:val="21"/>
                          <w:szCs w:val="21"/>
                          <w:lang w:val="en-US" w:eastAsia="zh-CN"/>
                        </w:rPr>
                      </w:pPr>
                      <w:r w:rsidRPr="001500B8">
                        <w:rPr>
                          <w:rStyle w:val="A4"/>
                          <w:rFonts w:hint="eastAsia"/>
                          <w:sz w:val="21"/>
                          <w:szCs w:val="21"/>
                          <w:lang w:eastAsia="zh-CN"/>
                        </w:rPr>
                        <w:t>多伦多是北美第四大城市，也是加拿大最大的城市。她是推动加拿大经济发展的引擎</w:t>
                      </w:r>
                      <w:r w:rsidR="001500B8" w:rsidRPr="001500B8">
                        <w:rPr>
                          <w:rStyle w:val="A4"/>
                          <w:rFonts w:hint="eastAsia"/>
                          <w:sz w:val="21"/>
                          <w:szCs w:val="21"/>
                          <w:lang w:eastAsia="zh-CN"/>
                        </w:rPr>
                        <w:t>，其</w:t>
                      </w:r>
                      <w:r w:rsidRPr="001500B8">
                        <w:rPr>
                          <w:rStyle w:val="A4"/>
                          <w:rFonts w:hint="eastAsia"/>
                          <w:sz w:val="21"/>
                          <w:szCs w:val="21"/>
                          <w:lang w:eastAsia="zh-CN"/>
                        </w:rPr>
                        <w:t>多样化的经济使其成为北美地区第二大金融服务</w:t>
                      </w:r>
                      <w:r w:rsidR="001500B8" w:rsidRPr="001500B8">
                        <w:rPr>
                          <w:rStyle w:val="A4"/>
                          <w:rFonts w:hint="eastAsia"/>
                          <w:sz w:val="21"/>
                          <w:szCs w:val="21"/>
                          <w:lang w:eastAsia="zh-CN"/>
                        </w:rPr>
                        <w:t>中心</w:t>
                      </w:r>
                      <w:r w:rsidRPr="001500B8">
                        <w:rPr>
                          <w:rStyle w:val="A4"/>
                          <w:rFonts w:hint="eastAsia"/>
                          <w:sz w:val="21"/>
                          <w:szCs w:val="21"/>
                          <w:lang w:eastAsia="zh-CN"/>
                        </w:rPr>
                        <w:t>和第三大科技之城，这里还有其它蓬勃发展的产业，如生命科学、食品和饮料、先进制造业和清洁技术。</w:t>
                      </w:r>
                      <w:r w:rsidRPr="001500B8">
                        <w:rPr>
                          <w:rFonts w:ascii="Tahoma" w:hAnsi="Tahoma" w:cs="Tahoma" w:hint="eastAsia"/>
                          <w:iCs/>
                          <w:sz w:val="21"/>
                          <w:szCs w:val="21"/>
                          <w:lang w:eastAsia="zh-CN"/>
                        </w:rPr>
                        <w:t>如果您对多伦多位于东海岸的地理位置感兴趣，或对这里的全球最多样性的文化、多种语言和受过良好教育的劳动</w:t>
                      </w:r>
                      <w:r w:rsidR="001500B8">
                        <w:rPr>
                          <w:rFonts w:ascii="Tahoma" w:hAnsi="Tahoma" w:cs="Tahoma" w:hint="eastAsia"/>
                          <w:iCs/>
                          <w:sz w:val="21"/>
                          <w:szCs w:val="21"/>
                          <w:lang w:eastAsia="zh-CN"/>
                        </w:rPr>
                        <w:t>力感兴趣，那么这里的确会是新商</w:t>
                      </w:r>
                      <w:r w:rsidRPr="001500B8">
                        <w:rPr>
                          <w:rFonts w:ascii="Tahoma" w:hAnsi="Tahoma" w:cs="Tahoma" w:hint="eastAsia"/>
                          <w:iCs/>
                          <w:sz w:val="21"/>
                          <w:szCs w:val="21"/>
                          <w:lang w:eastAsia="zh-CN"/>
                        </w:rPr>
                        <w:t>务投资的理想城市。多伦多有令人振奋的创业生态系统，是设计和数字媒体发展的温床，重新诠释了包括建筑、时尚、游戏、手机应用软件开发的领域。据</w:t>
                      </w:r>
                      <w:r w:rsidRPr="001500B8">
                        <w:rPr>
                          <w:rFonts w:ascii="Tahoma" w:hAnsi="Tahoma" w:cs="Tahoma"/>
                          <w:iCs/>
                          <w:sz w:val="21"/>
                          <w:szCs w:val="21"/>
                          <w:lang w:eastAsia="zh-CN"/>
                        </w:rPr>
                        <w:t>普华永道</w:t>
                      </w:r>
                      <w:r w:rsidRPr="001500B8">
                        <w:rPr>
                          <w:rFonts w:ascii="Tahoma" w:hAnsi="Tahoma" w:cs="Tahoma" w:hint="eastAsia"/>
                          <w:iCs/>
                          <w:sz w:val="21"/>
                          <w:szCs w:val="21"/>
                          <w:lang w:eastAsia="zh-CN"/>
                        </w:rPr>
                        <w:t>开展的城市机遇调查活动，多伦多的整体生活质量和满意度名列榜首，是北美地区最适合居住、工作和娱乐的城市。</w:t>
                      </w:r>
                    </w:p>
                    <w:p w:rsidR="00282A0D" w:rsidRPr="006F69D7" w:rsidRDefault="00282A0D" w:rsidP="001135AB">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6F69D7" w:rsidRDefault="00282A0D" w:rsidP="001135AB">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与有兴趣的中国的公司（私营或国有）会面，积极寻找以下优先行业在多伦多的商业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r>
                        <w:rPr>
                          <w:rFonts w:ascii="Tahoma" w:hAnsi="Tahoma" w:cs="Tahoma"/>
                          <w:sz w:val="21"/>
                          <w:szCs w:val="21"/>
                          <w:lang w:val="en-US" w:eastAsia="zh-CN"/>
                        </w:rPr>
                        <w:t>:</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金融服务</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科学技术</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生命科学</w:t>
                      </w:r>
                    </w:p>
                    <w:p w:rsidR="00282A0D"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清洁技术和再生能源</w:t>
                      </w:r>
                    </w:p>
                    <w:p w:rsidR="00282A0D" w:rsidRPr="00AD2652" w:rsidRDefault="00282A0D" w:rsidP="001135AB">
                      <w:pPr>
                        <w:pStyle w:val="ListParagraph"/>
                        <w:numPr>
                          <w:ilvl w:val="0"/>
                          <w:numId w:val="42"/>
                        </w:numPr>
                        <w:rPr>
                          <w:rFonts w:ascii="Tahoma" w:hAnsi="Tahoma" w:cs="Tahoma"/>
                          <w:sz w:val="21"/>
                          <w:szCs w:val="21"/>
                          <w:lang w:val="en-US"/>
                        </w:rPr>
                      </w:pPr>
                      <w:r>
                        <w:rPr>
                          <w:rFonts w:ascii="Tahoma" w:hAnsi="Tahoma" w:cs="Tahoma" w:hint="eastAsia"/>
                          <w:sz w:val="21"/>
                          <w:szCs w:val="21"/>
                          <w:lang w:val="en-US" w:eastAsia="zh-CN"/>
                        </w:rPr>
                        <w:t>食品与饮料</w:t>
                      </w:r>
                    </w:p>
                  </w:txbxContent>
                </v:textbox>
              </v:shape>
            </w:pict>
          </mc:Fallback>
        </mc:AlternateContent>
      </w: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5D3FCC" w:rsidP="006B513E">
      <w:pPr>
        <w:spacing w:after="0" w:line="240" w:lineRule="auto"/>
        <w:rPr>
          <w:rFonts w:ascii="Verdana" w:eastAsia="Times New Roman" w:hAnsi="Verdana" w:cs="Arial"/>
          <w:sz w:val="20"/>
          <w:szCs w:val="20"/>
          <w:lang w:eastAsia="zh-CN"/>
        </w:rPr>
      </w:pPr>
      <w:r>
        <w:rPr>
          <w:rFonts w:ascii="Tahoma" w:hAnsi="Tahoma" w:cs="Tahoma"/>
          <w:noProof/>
          <w:sz w:val="20"/>
          <w:szCs w:val="20"/>
          <w:lang w:eastAsia="zh-CN"/>
        </w:rPr>
        <mc:AlternateContent>
          <mc:Choice Requires="wps">
            <w:drawing>
              <wp:anchor distT="0" distB="0" distL="114300" distR="114300" simplePos="0" relativeHeight="251831296" behindDoc="0" locked="0" layoutInCell="1" allowOverlap="1" wp14:anchorId="65F6FA0D" wp14:editId="4EE3A9BA">
                <wp:simplePos x="0" y="0"/>
                <wp:positionH relativeFrom="column">
                  <wp:posOffset>4556760</wp:posOffset>
                </wp:positionH>
                <wp:positionV relativeFrom="paragraph">
                  <wp:posOffset>5080</wp:posOffset>
                </wp:positionV>
                <wp:extent cx="2390775" cy="1424305"/>
                <wp:effectExtent l="0" t="0" r="9525" b="4445"/>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424305"/>
                        </a:xfrm>
                        <a:prstGeom prst="rect">
                          <a:avLst/>
                        </a:prstGeom>
                        <a:solidFill>
                          <a:prstClr val="white"/>
                        </a:solidFill>
                        <a:ln>
                          <a:noFill/>
                        </a:ln>
                        <a:effectLst/>
                      </wps:spPr>
                      <wps:txbx>
                        <w:txbxContent>
                          <w:p w:rsidR="00282A0D" w:rsidRPr="006B513E" w:rsidRDefault="00282A0D" w:rsidP="006B513E">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国际电话：</w:t>
                            </w:r>
                            <w:r w:rsidRPr="006B513E">
                              <w:rPr>
                                <w:rFonts w:ascii="Tahoma" w:hAnsi="Tahoma" w:cs="Tahoma"/>
                                <w:bCs/>
                                <w:sz w:val="20"/>
                                <w:szCs w:val="20"/>
                                <w:shd w:val="clear" w:color="auto" w:fill="FFFFFF"/>
                                <w:lang w:val="en-US" w:eastAsia="zh-CN"/>
                              </w:rPr>
                              <w:t xml:space="preserve">1-877-406-3841 </w:t>
                            </w:r>
                          </w:p>
                          <w:p w:rsidR="00282A0D" w:rsidRPr="006B513E" w:rsidRDefault="00282A0D" w:rsidP="006B513E">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国内电话：</w:t>
                            </w:r>
                            <w:r w:rsidRPr="006B513E">
                              <w:rPr>
                                <w:rFonts w:ascii="Tahoma" w:hAnsi="Tahoma" w:cs="Tahoma"/>
                                <w:bCs/>
                                <w:sz w:val="20"/>
                                <w:szCs w:val="20"/>
                                <w:shd w:val="clear" w:color="auto" w:fill="FFFFFF"/>
                                <w:lang w:val="en-US" w:eastAsia="zh-CN"/>
                              </w:rPr>
                              <w:t xml:space="preserve">+1 (416) 981-3888 </w:t>
                            </w:r>
                          </w:p>
                          <w:p w:rsidR="00282A0D" w:rsidRPr="006B513E" w:rsidRDefault="00D15C2B" w:rsidP="006B513E">
                            <w:pPr>
                              <w:spacing w:after="0"/>
                              <w:rPr>
                                <w:rFonts w:ascii="Tahoma" w:hAnsi="Tahoma" w:cs="Tahoma"/>
                                <w:sz w:val="20"/>
                                <w:szCs w:val="20"/>
                                <w:lang w:val="en-US"/>
                              </w:rPr>
                            </w:pPr>
                            <w:hyperlink r:id="rId68" w:history="1">
                              <w:r w:rsidR="00282A0D" w:rsidRPr="006B513E">
                                <w:rPr>
                                  <w:rStyle w:val="Hyperlink"/>
                                  <w:rFonts w:ascii="Tahoma" w:hAnsi="Tahoma" w:cs="Tahoma"/>
                                  <w:sz w:val="20"/>
                                  <w:szCs w:val="20"/>
                                  <w:lang w:val="en-US"/>
                                </w:rPr>
                                <w:t>info@investtoronto.ca</w:t>
                              </w:r>
                            </w:hyperlink>
                            <w:r w:rsidR="00282A0D" w:rsidRPr="006B513E">
                              <w:rPr>
                                <w:rFonts w:ascii="Tahoma" w:hAnsi="Tahoma" w:cs="Tahoma"/>
                                <w:sz w:val="20"/>
                                <w:szCs w:val="20"/>
                                <w:lang w:val="en-US"/>
                              </w:rPr>
                              <w:br/>
                            </w:r>
                            <w:r w:rsidR="00282A0D" w:rsidRPr="006B513E">
                              <w:rPr>
                                <w:rFonts w:ascii="Tahoma" w:hAnsi="Tahoma" w:cs="Tahoma"/>
                                <w:b/>
                                <w:sz w:val="20"/>
                                <w:szCs w:val="20"/>
                                <w:lang w:val="en-US"/>
                              </w:rPr>
                              <w:t>www.investtoronto.ca</w:t>
                            </w:r>
                          </w:p>
                          <w:p w:rsidR="00282A0D" w:rsidRPr="006B513E" w:rsidRDefault="00282A0D" w:rsidP="006B513E">
                            <w:pPr>
                              <w:spacing w:after="0"/>
                              <w:rPr>
                                <w:rFonts w:ascii="Tahoma" w:hAnsi="Tahoma" w:cs="Tahoma"/>
                                <w:sz w:val="20"/>
                                <w:szCs w:val="20"/>
                                <w:lang w:val="en-US"/>
                              </w:rPr>
                            </w:pPr>
                          </w:p>
                          <w:p w:rsidR="005D3FCC" w:rsidRPr="006B513E" w:rsidRDefault="005D3FCC" w:rsidP="005D3FCC">
                            <w:pPr>
                              <w:spacing w:after="0" w:line="240" w:lineRule="auto"/>
                              <w:rPr>
                                <w:rFonts w:ascii="Tahoma" w:hAnsi="Tahoma" w:cs="Tahoma"/>
                                <w:bCs/>
                                <w:sz w:val="20"/>
                                <w:szCs w:val="20"/>
                                <w:shd w:val="clear" w:color="auto" w:fill="FFFFFF"/>
                                <w:lang w:val="en-US"/>
                              </w:rPr>
                            </w:pPr>
                            <w:r w:rsidRPr="006B513E">
                              <w:rPr>
                                <w:rFonts w:ascii="Tahoma" w:hAnsi="Tahoma" w:cs="Tahoma"/>
                                <w:bCs/>
                                <w:sz w:val="20"/>
                                <w:szCs w:val="20"/>
                                <w:shd w:val="clear" w:color="auto" w:fill="FFFFFF"/>
                                <w:lang w:val="en-US"/>
                              </w:rPr>
                              <w:t>225 King Street West, Suite 901</w:t>
                            </w:r>
                          </w:p>
                          <w:p w:rsidR="005D3FCC" w:rsidRPr="006B513E" w:rsidRDefault="005D3FCC" w:rsidP="005D3FCC">
                            <w:pPr>
                              <w:spacing w:after="0" w:line="240" w:lineRule="auto"/>
                              <w:rPr>
                                <w:rFonts w:ascii="Tahoma" w:hAnsi="Tahoma" w:cs="Tahoma"/>
                                <w:bCs/>
                                <w:sz w:val="20"/>
                                <w:szCs w:val="20"/>
                                <w:shd w:val="clear" w:color="auto" w:fill="FFFFFF"/>
                                <w:lang w:val="en-US"/>
                              </w:rPr>
                            </w:pPr>
                            <w:r w:rsidRPr="006B513E">
                              <w:rPr>
                                <w:rFonts w:ascii="Tahoma" w:hAnsi="Tahoma" w:cs="Tahoma"/>
                                <w:bCs/>
                                <w:sz w:val="20"/>
                                <w:szCs w:val="20"/>
                                <w:shd w:val="clear" w:color="auto" w:fill="FFFFFF"/>
                                <w:lang w:val="en-US"/>
                              </w:rPr>
                              <w:t>Toronto, Ontario, Canada</w:t>
                            </w:r>
                          </w:p>
                          <w:p w:rsidR="005D3FCC" w:rsidRPr="006B513E" w:rsidRDefault="005D3FCC" w:rsidP="005D3FCC">
                            <w:pPr>
                              <w:spacing w:after="0" w:line="240" w:lineRule="auto"/>
                              <w:rPr>
                                <w:rFonts w:ascii="Tahoma" w:hAnsi="Tahoma" w:cs="Tahoma"/>
                                <w:sz w:val="20"/>
                                <w:szCs w:val="20"/>
                                <w:lang w:val="en-US"/>
                              </w:rPr>
                            </w:pPr>
                            <w:r w:rsidRPr="006B513E">
                              <w:rPr>
                                <w:rFonts w:ascii="Tahoma" w:hAnsi="Tahoma" w:cs="Tahoma"/>
                                <w:bCs/>
                                <w:sz w:val="20"/>
                                <w:szCs w:val="20"/>
                                <w:shd w:val="clear" w:color="auto" w:fill="FFFFFF"/>
                                <w:lang w:val="en-US"/>
                              </w:rPr>
                              <w:t>M5V 3M2</w:t>
                            </w:r>
                          </w:p>
                          <w:p w:rsidR="00282A0D" w:rsidRPr="006B513E" w:rsidRDefault="00282A0D" w:rsidP="005D3FCC">
                            <w:pPr>
                              <w:spacing w:after="0" w:line="240" w:lineRule="auto"/>
                              <w:rPr>
                                <w:rFonts w:ascii="Tahoma" w:hAnsi="Tahoma" w:cs="Tahoma"/>
                                <w:sz w:val="20"/>
                                <w:szCs w:val="20"/>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52" type="#_x0000_t202" style="position:absolute;margin-left:358.8pt;margin-top:.4pt;width:188.25pt;height:112.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" stroked="f">
                <v:path arrowok="t"/>
                <v:textbox inset="0,0,0,0">
                  <w:txbxContent>
                    <w:p w:rsidR="00282A0D" w:rsidRPr="006B513E" w:rsidRDefault="00282A0D" w:rsidP="006B513E">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国际电话：</w:t>
                      </w:r>
                      <w:r w:rsidRPr="006B513E">
                        <w:rPr>
                          <w:rFonts w:ascii="Tahoma" w:hAnsi="Tahoma" w:cs="Tahoma"/>
                          <w:bCs/>
                          <w:sz w:val="20"/>
                          <w:szCs w:val="20"/>
                          <w:shd w:val="clear" w:color="auto" w:fill="FFFFFF"/>
                          <w:lang w:val="en-US" w:eastAsia="zh-CN"/>
                        </w:rPr>
                        <w:t xml:space="preserve">1-877-406-3841 </w:t>
                      </w:r>
                    </w:p>
                    <w:p w:rsidR="00282A0D" w:rsidRPr="006B513E" w:rsidRDefault="00282A0D" w:rsidP="006B513E">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国内电话：</w:t>
                      </w:r>
                      <w:r w:rsidRPr="006B513E">
                        <w:rPr>
                          <w:rFonts w:ascii="Tahoma" w:hAnsi="Tahoma" w:cs="Tahoma"/>
                          <w:bCs/>
                          <w:sz w:val="20"/>
                          <w:szCs w:val="20"/>
                          <w:shd w:val="clear" w:color="auto" w:fill="FFFFFF"/>
                          <w:lang w:val="en-US" w:eastAsia="zh-CN"/>
                        </w:rPr>
                        <w:t xml:space="preserve">+1 (416) 981-3888 </w:t>
                      </w:r>
                    </w:p>
                    <w:p w:rsidR="00282A0D" w:rsidRPr="006B513E" w:rsidRDefault="00282A0D" w:rsidP="006B513E">
                      <w:pPr>
                        <w:spacing w:after="0"/>
                        <w:rPr>
                          <w:rFonts w:ascii="Tahoma" w:hAnsi="Tahoma" w:cs="Tahoma"/>
                          <w:sz w:val="20"/>
                          <w:szCs w:val="20"/>
                          <w:lang w:val="en-US"/>
                        </w:rPr>
                      </w:pPr>
                      <w:hyperlink r:id="rId69" w:history="1">
                        <w:r w:rsidRPr="006B513E">
                          <w:rPr>
                            <w:rStyle w:val="Hyperlink"/>
                            <w:rFonts w:ascii="Tahoma" w:hAnsi="Tahoma" w:cs="Tahoma"/>
                            <w:sz w:val="20"/>
                            <w:szCs w:val="20"/>
                            <w:lang w:val="en-US"/>
                          </w:rPr>
                          <w:t>info@investtoronto.ca</w:t>
                        </w:r>
                      </w:hyperlink>
                      <w:r w:rsidRPr="006B513E">
                        <w:rPr>
                          <w:rFonts w:ascii="Tahoma" w:hAnsi="Tahoma" w:cs="Tahoma"/>
                          <w:sz w:val="20"/>
                          <w:szCs w:val="20"/>
                          <w:lang w:val="en-US"/>
                        </w:rPr>
                        <w:br/>
                      </w:r>
                      <w:r w:rsidRPr="006B513E">
                        <w:rPr>
                          <w:rFonts w:ascii="Tahoma" w:hAnsi="Tahoma" w:cs="Tahoma"/>
                          <w:b/>
                          <w:sz w:val="20"/>
                          <w:szCs w:val="20"/>
                          <w:lang w:val="en-US"/>
                        </w:rPr>
                        <w:t>www.investtoronto.ca</w:t>
                      </w:r>
                    </w:p>
                    <w:p w:rsidR="00282A0D" w:rsidRPr="006B513E" w:rsidRDefault="00282A0D" w:rsidP="006B513E">
                      <w:pPr>
                        <w:spacing w:after="0"/>
                        <w:rPr>
                          <w:rFonts w:ascii="Tahoma" w:hAnsi="Tahoma" w:cs="Tahoma"/>
                          <w:sz w:val="20"/>
                          <w:szCs w:val="20"/>
                          <w:lang w:val="en-US"/>
                        </w:rPr>
                      </w:pPr>
                    </w:p>
                    <w:p w:rsidR="005D3FCC" w:rsidRPr="006B513E" w:rsidRDefault="005D3FCC" w:rsidP="005D3FCC">
                      <w:pPr>
                        <w:spacing w:after="0" w:line="240" w:lineRule="auto"/>
                        <w:rPr>
                          <w:rFonts w:ascii="Tahoma" w:hAnsi="Tahoma" w:cs="Tahoma"/>
                          <w:bCs/>
                          <w:sz w:val="20"/>
                          <w:szCs w:val="20"/>
                          <w:shd w:val="clear" w:color="auto" w:fill="FFFFFF"/>
                          <w:lang w:val="en-US"/>
                        </w:rPr>
                      </w:pPr>
                      <w:r w:rsidRPr="006B513E">
                        <w:rPr>
                          <w:rFonts w:ascii="Tahoma" w:hAnsi="Tahoma" w:cs="Tahoma"/>
                          <w:bCs/>
                          <w:sz w:val="20"/>
                          <w:szCs w:val="20"/>
                          <w:shd w:val="clear" w:color="auto" w:fill="FFFFFF"/>
                          <w:lang w:val="en-US"/>
                        </w:rPr>
                        <w:t>225 King Street West, Suite 901</w:t>
                      </w:r>
                    </w:p>
                    <w:p w:rsidR="005D3FCC" w:rsidRPr="006B513E" w:rsidRDefault="005D3FCC" w:rsidP="005D3FCC">
                      <w:pPr>
                        <w:spacing w:after="0" w:line="240" w:lineRule="auto"/>
                        <w:rPr>
                          <w:rFonts w:ascii="Tahoma" w:hAnsi="Tahoma" w:cs="Tahoma"/>
                          <w:bCs/>
                          <w:sz w:val="20"/>
                          <w:szCs w:val="20"/>
                          <w:shd w:val="clear" w:color="auto" w:fill="FFFFFF"/>
                          <w:lang w:val="en-US"/>
                        </w:rPr>
                      </w:pPr>
                      <w:r w:rsidRPr="006B513E">
                        <w:rPr>
                          <w:rFonts w:ascii="Tahoma" w:hAnsi="Tahoma" w:cs="Tahoma"/>
                          <w:bCs/>
                          <w:sz w:val="20"/>
                          <w:szCs w:val="20"/>
                          <w:shd w:val="clear" w:color="auto" w:fill="FFFFFF"/>
                          <w:lang w:val="en-US"/>
                        </w:rPr>
                        <w:t>Toronto, Ontario, Canada</w:t>
                      </w:r>
                    </w:p>
                    <w:p w:rsidR="005D3FCC" w:rsidRPr="006B513E" w:rsidRDefault="005D3FCC" w:rsidP="005D3FCC">
                      <w:pPr>
                        <w:spacing w:after="0" w:line="240" w:lineRule="auto"/>
                        <w:rPr>
                          <w:rFonts w:ascii="Tahoma" w:hAnsi="Tahoma" w:cs="Tahoma"/>
                          <w:sz w:val="20"/>
                          <w:szCs w:val="20"/>
                          <w:lang w:val="en-US"/>
                        </w:rPr>
                      </w:pPr>
                      <w:r w:rsidRPr="006B513E">
                        <w:rPr>
                          <w:rFonts w:ascii="Tahoma" w:hAnsi="Tahoma" w:cs="Tahoma"/>
                          <w:bCs/>
                          <w:sz w:val="20"/>
                          <w:szCs w:val="20"/>
                          <w:shd w:val="clear" w:color="auto" w:fill="FFFFFF"/>
                          <w:lang w:val="en-US"/>
                        </w:rPr>
                        <w:t>M5V 3M2</w:t>
                      </w:r>
                    </w:p>
                    <w:p w:rsidR="00282A0D" w:rsidRPr="006B513E" w:rsidRDefault="00282A0D" w:rsidP="005D3FCC">
                      <w:pPr>
                        <w:spacing w:after="0" w:line="240" w:lineRule="auto"/>
                        <w:rPr>
                          <w:rFonts w:ascii="Tahoma" w:hAnsi="Tahoma" w:cs="Tahoma"/>
                          <w:sz w:val="20"/>
                          <w:szCs w:val="20"/>
                          <w:lang w:val="en-US" w:eastAsia="zh-CN"/>
                        </w:rPr>
                      </w:pPr>
                    </w:p>
                  </w:txbxContent>
                </v:textbox>
                <w10:wrap type="square"/>
              </v:shape>
            </w:pict>
          </mc:Fallback>
        </mc:AlternateContent>
      </w: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0E1605" w:rsidP="006B513E">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w:drawing>
          <wp:anchor distT="0" distB="0" distL="114300" distR="114300" simplePos="0" relativeHeight="251880448" behindDoc="0" locked="0" layoutInCell="1" allowOverlap="1">
            <wp:simplePos x="0" y="0"/>
            <wp:positionH relativeFrom="column">
              <wp:posOffset>4551045</wp:posOffset>
            </wp:positionH>
            <wp:positionV relativeFrom="paragraph">
              <wp:posOffset>86995</wp:posOffset>
            </wp:positionV>
            <wp:extent cx="1285875" cy="1285875"/>
            <wp:effectExtent l="0" t="0" r="9525" b="9525"/>
            <wp:wrapSquare wrapText="bothSides"/>
            <wp:docPr id="313" name="Picture 313" descr="D:\01 - Work Nov 2014\01 - CONSIDER CANADA\ADMIN\Biography and Photos\TerrieO'Leary3_MEA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 - Work Nov 2014\01 - CONSIDER CANADA\ADMIN\Biography and Photos\TerrieO'Leary3_MEA4863.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0958"/>
                    <a:stretch/>
                  </pic:blipFill>
                  <pic:spPr bwMode="auto">
                    <a:xfrm>
                      <a:off x="0" y="0"/>
                      <a:ext cx="1285875" cy="1285875"/>
                    </a:xfrm>
                    <a:prstGeom prst="rect">
                      <a:avLst/>
                    </a:prstGeom>
                    <a:noFill/>
                    <a:ln>
                      <a:noFill/>
                    </a:ln>
                    <a:extLst>
                      <a:ext uri="{53640926-AAD7-44D8-BBD7-CCE9431645EC}">
                        <a14:shadowObscured xmlns:a14="http://schemas.microsoft.com/office/drawing/2010/main"/>
                      </a:ext>
                    </a:extLst>
                  </pic:spPr>
                </pic:pic>
              </a:graphicData>
            </a:graphic>
          </wp:anchor>
        </w:drawing>
      </w: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6B513E" w:rsidP="006B513E">
      <w:pPr>
        <w:spacing w:after="0" w:line="240" w:lineRule="auto"/>
        <w:rPr>
          <w:rFonts w:ascii="Verdana" w:eastAsia="Times New Roman" w:hAnsi="Verdana" w:cs="Arial"/>
          <w:sz w:val="20"/>
          <w:szCs w:val="20"/>
          <w:lang w:eastAsia="zh-CN"/>
        </w:rPr>
      </w:pPr>
    </w:p>
    <w:p w:rsidR="006B513E" w:rsidRPr="00E34848" w:rsidRDefault="00092F76" w:rsidP="006B513E">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36416" behindDoc="0" locked="0" layoutInCell="1" allowOverlap="1">
                <wp:simplePos x="0" y="0"/>
                <wp:positionH relativeFrom="column">
                  <wp:posOffset>4454525</wp:posOffset>
                </wp:positionH>
                <wp:positionV relativeFrom="paragraph">
                  <wp:posOffset>59690</wp:posOffset>
                </wp:positionV>
                <wp:extent cx="2400300" cy="773430"/>
                <wp:effectExtent l="0" t="0" r="0" b="76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73430"/>
                        </a:xfrm>
                        <a:prstGeom prst="rect">
                          <a:avLst/>
                        </a:prstGeom>
                        <a:solidFill>
                          <a:srgbClr val="FFFFFF"/>
                        </a:solidFill>
                        <a:ln w="9525">
                          <a:noFill/>
                          <a:miter lim="800000"/>
                          <a:headEnd/>
                          <a:tailEnd/>
                        </a:ln>
                      </wps:spPr>
                      <wps:txbx>
                        <w:txbxContent>
                          <w:p w:rsidR="00282A0D" w:rsidRDefault="00282A0D" w:rsidP="00343BF5">
                            <w:pPr>
                              <w:spacing w:after="0" w:line="240" w:lineRule="auto"/>
                              <w:rPr>
                                <w:rFonts w:ascii="Tahoma" w:hAnsi="Tahoma" w:cs="Tahoma"/>
                                <w:sz w:val="20"/>
                                <w:lang w:val="en-US"/>
                              </w:rPr>
                            </w:pPr>
                            <w:r w:rsidRPr="00343BF5">
                              <w:rPr>
                                <w:rFonts w:ascii="Tahoma" w:hAnsi="Tahoma" w:cs="Tahoma"/>
                                <w:b/>
                                <w:color w:val="000000"/>
                                <w:sz w:val="20"/>
                                <w:shd w:val="clear" w:color="auto" w:fill="FFFFFF"/>
                              </w:rPr>
                              <w:t>Terrie O'Leary</w:t>
                            </w:r>
                            <w:r>
                              <w:rPr>
                                <w:rFonts w:ascii="Tahoma" w:hAnsi="Tahoma" w:cs="Tahoma"/>
                                <w:b/>
                                <w:color w:val="000000"/>
                                <w:sz w:val="20"/>
                                <w:shd w:val="clear" w:color="auto" w:fill="FFFFFF"/>
                              </w:rPr>
                              <w:br/>
                            </w:r>
                            <w:r>
                              <w:rPr>
                                <w:rFonts w:ascii="Tahoma" w:hAnsi="Tahoma" w:cs="Tahoma" w:hint="eastAsia"/>
                                <w:sz w:val="20"/>
                                <w:lang w:val="en-US" w:eastAsia="zh-CN"/>
                              </w:rPr>
                              <w:t>临时总裁兼</w:t>
                            </w:r>
                            <w:r w:rsidRPr="00343BF5">
                              <w:rPr>
                                <w:rFonts w:ascii="Tahoma" w:hAnsi="Tahoma" w:cs="Tahoma"/>
                                <w:sz w:val="20"/>
                                <w:lang w:val="en-US"/>
                              </w:rPr>
                              <w:t>CEO</w:t>
                            </w:r>
                            <w:r>
                              <w:rPr>
                                <w:rFonts w:ascii="Tahoma" w:hAnsi="Tahoma" w:cs="Tahoma"/>
                                <w:sz w:val="20"/>
                                <w:lang w:val="en-US"/>
                              </w:rPr>
                              <w:t>,</w:t>
                            </w:r>
                          </w:p>
                          <w:p w:rsidR="00282A0D" w:rsidRPr="00343BF5" w:rsidRDefault="00282A0D" w:rsidP="00343BF5">
                            <w:pPr>
                              <w:spacing w:after="0" w:line="240" w:lineRule="auto"/>
                              <w:rPr>
                                <w:rFonts w:ascii="Tahoma" w:hAnsi="Tahoma" w:cs="Tahoma"/>
                                <w:sz w:val="20"/>
                                <w:lang w:val="en-US"/>
                              </w:rPr>
                            </w:pPr>
                            <w:r>
                              <w:rPr>
                                <w:rFonts w:ascii="Tahoma" w:hAnsi="Tahoma" w:cs="Tahoma" w:hint="eastAsia"/>
                                <w:sz w:val="20"/>
                                <w:lang w:val="en-US" w:eastAsia="zh-CN"/>
                              </w:rPr>
                              <w:t>运营执行副总裁</w:t>
                            </w:r>
                            <w:r>
                              <w:rPr>
                                <w:rFonts w:ascii="Tahoma" w:hAnsi="Tahoma" w:cs="Tahoma"/>
                                <w:sz w:val="20"/>
                                <w:lang w:val="en-US"/>
                              </w:rPr>
                              <w:br/>
                            </w:r>
                            <w:hyperlink r:id="rId71" w:history="1">
                              <w:r w:rsidRPr="000D47D7">
                                <w:rPr>
                                  <w:rStyle w:val="Hyperlink"/>
                                  <w:rFonts w:ascii="Tahoma" w:hAnsi="Tahoma" w:cs="Tahoma"/>
                                  <w:sz w:val="20"/>
                                  <w:lang w:val="en-US"/>
                                </w:rPr>
                                <w:t>toleary@investtoronto.ca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50.75pt;margin-top:4.7pt;width:189pt;height:60.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" stroked="f">
                <v:textbox>
                  <w:txbxContent>
                    <w:p w:rsidR="00282A0D" w:rsidRDefault="00282A0D" w:rsidP="00343BF5">
                      <w:pPr>
                        <w:spacing w:after="0" w:line="240" w:lineRule="auto"/>
                        <w:rPr>
                          <w:rFonts w:ascii="Tahoma" w:hAnsi="Tahoma" w:cs="Tahoma"/>
                          <w:sz w:val="20"/>
                          <w:lang w:val="en-US"/>
                        </w:rPr>
                      </w:pPr>
                      <w:r w:rsidRPr="00343BF5">
                        <w:rPr>
                          <w:rFonts w:ascii="Tahoma" w:hAnsi="Tahoma" w:cs="Tahoma"/>
                          <w:b/>
                          <w:color w:val="000000"/>
                          <w:sz w:val="20"/>
                          <w:shd w:val="clear" w:color="auto" w:fill="FFFFFF"/>
                        </w:rPr>
                        <w:t>Terrie O'Leary</w:t>
                      </w:r>
                      <w:r>
                        <w:rPr>
                          <w:rFonts w:ascii="Tahoma" w:hAnsi="Tahoma" w:cs="Tahoma"/>
                          <w:b/>
                          <w:color w:val="000000"/>
                          <w:sz w:val="20"/>
                          <w:shd w:val="clear" w:color="auto" w:fill="FFFFFF"/>
                        </w:rPr>
                        <w:br/>
                      </w:r>
                      <w:r>
                        <w:rPr>
                          <w:rFonts w:ascii="Tahoma" w:hAnsi="Tahoma" w:cs="Tahoma" w:hint="eastAsia"/>
                          <w:sz w:val="20"/>
                          <w:lang w:val="en-US" w:eastAsia="zh-CN"/>
                        </w:rPr>
                        <w:t>临时总裁兼</w:t>
                      </w:r>
                      <w:r w:rsidRPr="00343BF5">
                        <w:rPr>
                          <w:rFonts w:ascii="Tahoma" w:hAnsi="Tahoma" w:cs="Tahoma"/>
                          <w:sz w:val="20"/>
                          <w:lang w:val="en-US"/>
                        </w:rPr>
                        <w:t>CEO</w:t>
                      </w:r>
                      <w:r>
                        <w:rPr>
                          <w:rFonts w:ascii="Tahoma" w:hAnsi="Tahoma" w:cs="Tahoma"/>
                          <w:sz w:val="20"/>
                          <w:lang w:val="en-US"/>
                        </w:rPr>
                        <w:t>,</w:t>
                      </w:r>
                    </w:p>
                    <w:p w:rsidR="00282A0D" w:rsidRPr="00343BF5" w:rsidRDefault="00282A0D" w:rsidP="00343BF5">
                      <w:pPr>
                        <w:spacing w:after="0" w:line="240" w:lineRule="auto"/>
                        <w:rPr>
                          <w:rFonts w:ascii="Tahoma" w:hAnsi="Tahoma" w:cs="Tahoma"/>
                          <w:sz w:val="20"/>
                          <w:lang w:val="en-US"/>
                        </w:rPr>
                      </w:pPr>
                      <w:r>
                        <w:rPr>
                          <w:rFonts w:ascii="Tahoma" w:hAnsi="Tahoma" w:cs="Tahoma" w:hint="eastAsia"/>
                          <w:sz w:val="20"/>
                          <w:lang w:val="en-US" w:eastAsia="zh-CN"/>
                        </w:rPr>
                        <w:t>运营执行副总裁</w:t>
                      </w:r>
                      <w:r>
                        <w:rPr>
                          <w:rFonts w:ascii="Tahoma" w:hAnsi="Tahoma" w:cs="Tahoma"/>
                          <w:sz w:val="20"/>
                          <w:lang w:val="en-US"/>
                        </w:rPr>
                        <w:br/>
                      </w:r>
                      <w:hyperlink r:id="rId72" w:history="1">
                        <w:r w:rsidRPr="000D47D7">
                          <w:rPr>
                            <w:rStyle w:val="Hyperlink"/>
                            <w:rFonts w:ascii="Tahoma" w:hAnsi="Tahoma" w:cs="Tahoma"/>
                            <w:sz w:val="20"/>
                            <w:lang w:val="en-US"/>
                          </w:rPr>
                          <w:t>toleary@investtoronto.ca</w:t>
                        </w:r>
                      </w:hyperlink>
                    </w:p>
                  </w:txbxContent>
                </v:textbox>
              </v:shape>
            </w:pict>
          </mc:Fallback>
        </mc:AlternateContent>
      </w:r>
    </w:p>
    <w:p w:rsidR="006B513E" w:rsidRDefault="006B513E" w:rsidP="006B513E">
      <w:pPr>
        <w:spacing w:after="0" w:line="240" w:lineRule="auto"/>
        <w:rPr>
          <w:rFonts w:ascii="Verdana" w:eastAsia="Times New Roman" w:hAnsi="Verdana" w:cs="Arial"/>
          <w:sz w:val="20"/>
          <w:szCs w:val="20"/>
          <w:lang w:eastAsia="zh-CN"/>
        </w:rPr>
      </w:pPr>
    </w:p>
    <w:p w:rsidR="006B513E" w:rsidRDefault="006B513E" w:rsidP="006B513E">
      <w:pPr>
        <w:spacing w:after="0" w:line="240" w:lineRule="auto"/>
        <w:rPr>
          <w:rFonts w:ascii="Verdana" w:eastAsia="Times New Roman" w:hAnsi="Verdana" w:cs="Arial"/>
          <w:sz w:val="20"/>
          <w:szCs w:val="20"/>
          <w:lang w:eastAsia="zh-CN"/>
        </w:rPr>
      </w:pPr>
    </w:p>
    <w:p w:rsidR="006B513E" w:rsidRDefault="006B513E" w:rsidP="006B513E">
      <w:pPr>
        <w:spacing w:after="0" w:line="240" w:lineRule="auto"/>
        <w:rPr>
          <w:rFonts w:ascii="Verdana" w:eastAsia="Times New Roman" w:hAnsi="Verdana" w:cs="Arial"/>
          <w:sz w:val="20"/>
          <w:szCs w:val="20"/>
          <w:lang w:eastAsia="zh-CN"/>
        </w:rPr>
      </w:pPr>
    </w:p>
    <w:p w:rsidR="006B513E" w:rsidRDefault="006B513E" w:rsidP="006B513E">
      <w:pPr>
        <w:spacing w:after="0" w:line="240" w:lineRule="auto"/>
        <w:rPr>
          <w:rFonts w:ascii="Verdana" w:eastAsia="Times New Roman" w:hAnsi="Verdana" w:cs="Arial"/>
          <w:sz w:val="20"/>
          <w:szCs w:val="20"/>
          <w:lang w:eastAsia="zh-CN"/>
        </w:rPr>
      </w:pPr>
    </w:p>
    <w:p w:rsidR="006B513E" w:rsidRDefault="006B513E" w:rsidP="006B513E">
      <w:pPr>
        <w:spacing w:after="0" w:line="240" w:lineRule="auto"/>
        <w:rPr>
          <w:rFonts w:ascii="Verdana" w:eastAsia="Times New Roman" w:hAnsi="Verdana" w:cs="Arial"/>
          <w:sz w:val="20"/>
          <w:szCs w:val="20"/>
          <w:lang w:eastAsia="zh-CN"/>
        </w:rPr>
      </w:pPr>
    </w:p>
    <w:p w:rsidR="006B513E" w:rsidRDefault="00331A40" w:rsidP="006B513E">
      <w:pPr>
        <w:spacing w:after="0" w:line="240" w:lineRule="auto"/>
        <w:rPr>
          <w:rFonts w:ascii="Verdana" w:eastAsia="Times New Roman" w:hAnsi="Verdana" w:cs="Arial"/>
          <w:sz w:val="20"/>
          <w:szCs w:val="20"/>
          <w:lang w:eastAsia="zh-CN"/>
        </w:rPr>
      </w:pPr>
      <w:r>
        <w:rPr>
          <w:noProof/>
          <w:lang w:eastAsia="zh-CN"/>
        </w:rPr>
        <w:drawing>
          <wp:anchor distT="0" distB="0" distL="114300" distR="114300" simplePos="0" relativeHeight="251834368" behindDoc="1" locked="0" layoutInCell="1" allowOverlap="1">
            <wp:simplePos x="0" y="0"/>
            <wp:positionH relativeFrom="column">
              <wp:posOffset>4568190</wp:posOffset>
            </wp:positionH>
            <wp:positionV relativeFrom="paragraph">
              <wp:posOffset>125730</wp:posOffset>
            </wp:positionV>
            <wp:extent cx="1268730" cy="1268730"/>
            <wp:effectExtent l="0" t="0" r="7620" b="7620"/>
            <wp:wrapTight wrapText="bothSides">
              <wp:wrapPolygon edited="0">
                <wp:start x="0" y="0"/>
                <wp:lineTo x="0" y="21405"/>
                <wp:lineTo x="21405" y="21405"/>
                <wp:lineTo x="21405" y="0"/>
                <wp:lineTo x="0" y="0"/>
              </wp:wrapPolygon>
            </wp:wrapTight>
            <wp:docPr id="349" name="Picture 349" descr="Niloofar Rezaei-Bo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loofar Rezaei-Borou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anchor>
        </w:drawing>
      </w:r>
      <w:r w:rsidR="00092F76">
        <w:rPr>
          <w:rFonts w:ascii="Verdana" w:eastAsia="Times New Roman" w:hAnsi="Verdana" w:cs="Arial"/>
          <w:noProof/>
          <w:sz w:val="20"/>
          <w:szCs w:val="20"/>
          <w:lang w:eastAsia="zh-CN"/>
        </w:rPr>
        <mc:AlternateContent>
          <mc:Choice Requires="wps">
            <w:drawing>
              <wp:anchor distT="0" distB="0" distL="114300" distR="114300" simplePos="0" relativeHeight="251832320" behindDoc="0" locked="0" layoutInCell="1" allowOverlap="1">
                <wp:simplePos x="0" y="0"/>
                <wp:positionH relativeFrom="column">
                  <wp:posOffset>4461510</wp:posOffset>
                </wp:positionH>
                <wp:positionV relativeFrom="paragraph">
                  <wp:posOffset>1470025</wp:posOffset>
                </wp:positionV>
                <wp:extent cx="2400300" cy="773430"/>
                <wp:effectExtent l="0" t="0" r="0" b="762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73430"/>
                        </a:xfrm>
                        <a:prstGeom prst="rect">
                          <a:avLst/>
                        </a:prstGeom>
                        <a:solidFill>
                          <a:srgbClr val="FFFFFF"/>
                        </a:solidFill>
                        <a:ln w="9525">
                          <a:noFill/>
                          <a:miter lim="800000"/>
                          <a:headEnd/>
                          <a:tailEnd/>
                        </a:ln>
                      </wps:spPr>
                      <wps:txbx>
                        <w:txbxContent>
                          <w:p w:rsidR="00282A0D" w:rsidRPr="00343BF5" w:rsidRDefault="00282A0D" w:rsidP="006B513E">
                            <w:pPr>
                              <w:spacing w:after="0" w:line="240" w:lineRule="auto"/>
                              <w:rPr>
                                <w:rFonts w:ascii="Tahoma" w:hAnsi="Tahoma" w:cs="Tahoma"/>
                                <w:b/>
                                <w:color w:val="000000"/>
                                <w:sz w:val="20"/>
                                <w:shd w:val="clear" w:color="auto" w:fill="FFFFFF"/>
                              </w:rPr>
                            </w:pPr>
                            <w:r w:rsidRPr="00343BF5">
                              <w:rPr>
                                <w:rFonts w:ascii="Tahoma" w:hAnsi="Tahoma" w:cs="Tahoma"/>
                                <w:b/>
                                <w:color w:val="000000"/>
                                <w:sz w:val="20"/>
                                <w:shd w:val="clear" w:color="auto" w:fill="FFFFFF"/>
                              </w:rPr>
                              <w:t>Niloo Boroun</w:t>
                            </w:r>
                          </w:p>
                          <w:p w:rsidR="00282A0D" w:rsidRPr="00343BF5" w:rsidRDefault="00282A0D" w:rsidP="006B513E">
                            <w:pPr>
                              <w:spacing w:after="0" w:line="240" w:lineRule="auto"/>
                              <w:rPr>
                                <w:rFonts w:ascii="Tahoma" w:hAnsi="Tahoma" w:cs="Tahoma"/>
                                <w:sz w:val="20"/>
                                <w:lang w:val="en-US" w:eastAsia="zh-CN"/>
                              </w:rPr>
                            </w:pPr>
                            <w:r>
                              <w:rPr>
                                <w:rFonts w:ascii="Tahoma" w:hAnsi="Tahoma" w:cs="Tahoma" w:hint="eastAsia"/>
                                <w:sz w:val="20"/>
                                <w:lang w:val="en-US" w:eastAsia="zh-CN"/>
                              </w:rPr>
                              <w:t>投资服务和全球市场经理</w:t>
                            </w:r>
                            <w:hyperlink r:id="rId74" w:history="1">
                              <w:r w:rsidRPr="00343BF5">
                                <w:rPr>
                                  <w:rStyle w:val="Hyperlink"/>
                                  <w:rFonts w:ascii="Tahoma" w:hAnsi="Tahoma" w:cs="Tahoma"/>
                                  <w:sz w:val="20"/>
                                  <w:lang w:val="en-US" w:eastAsia="zh-CN"/>
                                </w:rPr>
                                <w:t>nboroun@investtoronto.ca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51.3pt;margin-top:115.75pt;width:189pt;height:60.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" stroked="f">
                <v:textbox>
                  <w:txbxContent>
                    <w:p w:rsidR="00282A0D" w:rsidRPr="00343BF5" w:rsidRDefault="00282A0D" w:rsidP="006B513E">
                      <w:pPr>
                        <w:spacing w:after="0" w:line="240" w:lineRule="auto"/>
                        <w:rPr>
                          <w:rFonts w:ascii="Tahoma" w:hAnsi="Tahoma" w:cs="Tahoma"/>
                          <w:b/>
                          <w:color w:val="000000"/>
                          <w:sz w:val="20"/>
                          <w:shd w:val="clear" w:color="auto" w:fill="FFFFFF"/>
                        </w:rPr>
                      </w:pPr>
                      <w:r w:rsidRPr="00343BF5">
                        <w:rPr>
                          <w:rFonts w:ascii="Tahoma" w:hAnsi="Tahoma" w:cs="Tahoma"/>
                          <w:b/>
                          <w:color w:val="000000"/>
                          <w:sz w:val="20"/>
                          <w:shd w:val="clear" w:color="auto" w:fill="FFFFFF"/>
                        </w:rPr>
                        <w:t>Niloo Boroun</w:t>
                      </w:r>
                    </w:p>
                    <w:p w:rsidR="00282A0D" w:rsidRPr="00343BF5" w:rsidRDefault="00282A0D" w:rsidP="006B513E">
                      <w:pPr>
                        <w:spacing w:after="0" w:line="240" w:lineRule="auto"/>
                        <w:rPr>
                          <w:rFonts w:ascii="Tahoma" w:hAnsi="Tahoma" w:cs="Tahoma"/>
                          <w:sz w:val="20"/>
                          <w:lang w:val="en-US" w:eastAsia="zh-CN"/>
                        </w:rPr>
                      </w:pPr>
                      <w:r>
                        <w:rPr>
                          <w:rFonts w:ascii="Tahoma" w:hAnsi="Tahoma" w:cs="Tahoma" w:hint="eastAsia"/>
                          <w:sz w:val="20"/>
                          <w:lang w:val="en-US" w:eastAsia="zh-CN"/>
                        </w:rPr>
                        <w:t>投资服务和全球市场经理</w:t>
                      </w:r>
                      <w:r>
                        <w:fldChar w:fldCharType="begin"/>
                      </w:r>
                      <w:r>
                        <w:instrText xml:space="preserve"> HYPERLINK "mailto:nboroun@investtoronto.ca" </w:instrText>
                      </w:r>
                      <w:r>
                        <w:fldChar w:fldCharType="separate"/>
                      </w:r>
                      <w:r w:rsidRPr="00343BF5">
                        <w:rPr>
                          <w:rStyle w:val="Hyperlink"/>
                          <w:rFonts w:ascii="Tahoma" w:hAnsi="Tahoma" w:cs="Tahoma"/>
                          <w:sz w:val="20"/>
                          <w:lang w:val="en-US" w:eastAsia="zh-CN"/>
                        </w:rPr>
                        <w:t>nboroun@investtoronto.ca</w:t>
                      </w:r>
                      <w:r>
                        <w:rPr>
                          <w:rStyle w:val="Hyperlink"/>
                          <w:rFonts w:ascii="Tahoma" w:hAnsi="Tahoma" w:cs="Tahoma"/>
                          <w:sz w:val="20"/>
                          <w:lang w:val="en-US" w:eastAsia="zh-CN"/>
                        </w:rPr>
                        <w:fldChar w:fldCharType="end"/>
                      </w:r>
                    </w:p>
                  </w:txbxContent>
                </v:textbox>
              </v:shape>
            </w:pict>
          </mc:Fallback>
        </mc:AlternateContent>
      </w:r>
    </w:p>
    <w:p w:rsidR="006B513E" w:rsidRDefault="006B513E" w:rsidP="006B513E">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Pr="00E34848"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6F69D7">
      <w:pPr>
        <w:spacing w:after="0" w:line="240" w:lineRule="auto"/>
        <w:rPr>
          <w:rFonts w:ascii="Verdana" w:eastAsia="Times New Roman" w:hAnsi="Verdana" w:cs="Arial"/>
          <w:sz w:val="20"/>
          <w:szCs w:val="20"/>
          <w:lang w:eastAsia="zh-CN"/>
        </w:rPr>
      </w:pPr>
    </w:p>
    <w:p w:rsidR="006F69D7" w:rsidRDefault="006F69D7" w:rsidP="00E34F99">
      <w:pPr>
        <w:rPr>
          <w:rFonts w:cs="Arial"/>
          <w:b/>
          <w:noProof/>
          <w:lang w:val="en-US" w:eastAsia="zh-CN"/>
        </w:rPr>
      </w:pPr>
    </w:p>
    <w:p w:rsidR="006F69D7" w:rsidRDefault="006F69D7" w:rsidP="00E34F99">
      <w:pPr>
        <w:rPr>
          <w:rFonts w:cs="Arial"/>
          <w:b/>
          <w:noProof/>
          <w:lang w:val="en-US" w:eastAsia="zh-CN"/>
        </w:rPr>
      </w:pPr>
    </w:p>
    <w:p w:rsidR="006B513E" w:rsidRDefault="006B513E" w:rsidP="00E34F99">
      <w:pPr>
        <w:rPr>
          <w:rFonts w:cs="Arial"/>
          <w:b/>
          <w:noProof/>
          <w:lang w:val="en-US" w:eastAsia="zh-CN"/>
        </w:rPr>
      </w:pPr>
    </w:p>
    <w:p w:rsidR="00343BF5" w:rsidRPr="00E34848" w:rsidRDefault="0029728D" w:rsidP="00343BF5">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w:lastRenderedPageBreak/>
        <w:drawing>
          <wp:anchor distT="0" distB="0" distL="114300" distR="114300" simplePos="0" relativeHeight="251841536" behindDoc="1" locked="0" layoutInCell="1" allowOverlap="1">
            <wp:simplePos x="0" y="0"/>
            <wp:positionH relativeFrom="column">
              <wp:posOffset>4514215</wp:posOffset>
            </wp:positionH>
            <wp:positionV relativeFrom="paragraph">
              <wp:posOffset>-171450</wp:posOffset>
            </wp:positionV>
            <wp:extent cx="1910080" cy="714375"/>
            <wp:effectExtent l="0" t="0" r="0" b="9525"/>
            <wp:wrapTight wrapText="bothSides">
              <wp:wrapPolygon edited="0">
                <wp:start x="0" y="0"/>
                <wp:lineTo x="0" y="21312"/>
                <wp:lineTo x="21327" y="21312"/>
                <wp:lineTo x="21327" y="0"/>
                <wp:lineTo x="0" y="0"/>
              </wp:wrapPolygon>
            </wp:wrapTight>
            <wp:docPr id="321" name="Picture 321" descr="D:\WORK\01 - CONSIDER CANADA\COMMUNICATIONS\logo\2013-03-07-ConsiderCanada-Logos\2013-03-07-ConsiderCanada-Logos\Members\Ready-to-use\Small\2013-03-07-CC_Ottawa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01 - CONSIDER CANADA\COMMUNICATIONS\logo\2013-03-07-ConsiderCanada-Logos\2013-03-07-ConsiderCanada-Logos\Members\Ready-to-use\Small\2013-03-07-CC_Ottawa_sml.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961" t="18572" r="10147" b="17143"/>
                    <a:stretch/>
                  </pic:blipFill>
                  <pic:spPr bwMode="auto">
                    <a:xfrm>
                      <a:off x="0" y="0"/>
                      <a:ext cx="1910080" cy="714375"/>
                    </a:xfrm>
                    <a:prstGeom prst="rect">
                      <a:avLst/>
                    </a:prstGeom>
                    <a:noFill/>
                    <a:ln>
                      <a:noFill/>
                    </a:ln>
                    <a:extLst>
                      <a:ext uri="{53640926-AAD7-44D8-BBD7-CCE9431645EC}">
                        <a14:shadowObscured xmlns:a14="http://schemas.microsoft.com/office/drawing/2010/main"/>
                      </a:ext>
                    </a:extLst>
                  </pic:spPr>
                </pic:pic>
              </a:graphicData>
            </a:graphic>
          </wp:anchor>
        </w:drawing>
      </w:r>
      <w:r w:rsidR="00092F76">
        <w:rPr>
          <w:rFonts w:ascii="Verdana" w:eastAsia="Times New Roman" w:hAnsi="Verdana" w:cs="Arial"/>
          <w:b/>
          <w:noProof/>
          <w:sz w:val="20"/>
          <w:szCs w:val="20"/>
          <w:lang w:eastAsia="zh-CN"/>
        </w:rPr>
        <mc:AlternateContent>
          <mc:Choice Requires="wps">
            <w:drawing>
              <wp:anchor distT="0" distB="0" distL="114300" distR="114300" simplePos="0" relativeHeight="251838464" behindDoc="0" locked="0" layoutInCell="1" allowOverlap="1">
                <wp:simplePos x="0" y="0"/>
                <wp:positionH relativeFrom="column">
                  <wp:posOffset>-115570</wp:posOffset>
                </wp:positionH>
                <wp:positionV relativeFrom="paragraph">
                  <wp:posOffset>350520</wp:posOffset>
                </wp:positionV>
                <wp:extent cx="4429125" cy="637857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6378575"/>
                        </a:xfrm>
                        <a:prstGeom prst="rect">
                          <a:avLst/>
                        </a:prstGeom>
                        <a:solidFill>
                          <a:srgbClr val="FFFFFF"/>
                        </a:solidFill>
                        <a:ln w="9525">
                          <a:noFill/>
                          <a:miter lim="800000"/>
                          <a:headEnd/>
                          <a:tailEnd/>
                        </a:ln>
                      </wps:spPr>
                      <wps:txbx>
                        <w:txbxContent>
                          <w:p w:rsidR="00A34481" w:rsidRPr="00A34481" w:rsidRDefault="00A34481" w:rsidP="00A34481">
                            <w:pPr>
                              <w:pStyle w:val="PlainText"/>
                              <w:spacing w:line="276" w:lineRule="auto"/>
                              <w:rPr>
                                <w:rFonts w:asciiTheme="minorEastAsia" w:eastAsiaTheme="minorEastAsia" w:hAnsiTheme="minorEastAsia" w:cs="Tahoma"/>
                                <w:snapToGrid w:val="0"/>
                                <w:color w:val="auto"/>
                                <w:sz w:val="21"/>
                              </w:rPr>
                            </w:pPr>
                            <w:r w:rsidRPr="00A34481">
                              <w:rPr>
                                <w:rFonts w:asciiTheme="minorEastAsia" w:eastAsiaTheme="minorEastAsia" w:hAnsiTheme="minorEastAsia" w:cs="Tahoma" w:hint="eastAsia"/>
                                <w:snapToGrid w:val="0"/>
                                <w:color w:val="auto"/>
                                <w:sz w:val="21"/>
                              </w:rPr>
                              <w:t xml:space="preserve">渥太华投资署发起合作经济发展项目与政策，增加本地区及周边地区的创业势头、财富和工作机会，并借此推广渥太华的多样性经济和高质量的生活。我们的经济发展项目与措施涉及各个方面，包括企业指导、创业发展、企业培育服务、商业化、目标产业发展、吸引投资、企业保留、扩张和全球贸易发展。渥太华投资署组织专家组成专业团队从事委托业务服务，帮助有兴趣的投资者、公司和组织把业务范围扩展到国际社会。　</w:t>
                            </w:r>
                          </w:p>
                          <w:p w:rsidR="00A34481" w:rsidRPr="00A34481" w:rsidRDefault="00A34481" w:rsidP="00A34481">
                            <w:pPr>
                              <w:pStyle w:val="PlainText"/>
                              <w:rPr>
                                <w:rFonts w:asciiTheme="minorEastAsia" w:eastAsiaTheme="minorEastAsia" w:hAnsiTheme="minorEastAsia" w:cs="Tahoma"/>
                                <w:color w:val="auto"/>
                                <w:sz w:val="21"/>
                              </w:rPr>
                            </w:pPr>
                          </w:p>
                          <w:p w:rsidR="00A34481" w:rsidRPr="00A34481" w:rsidRDefault="00A34481" w:rsidP="00A34481">
                            <w:pPr>
                              <w:pStyle w:val="PlainText"/>
                              <w:spacing w:line="276" w:lineRule="auto"/>
                              <w:rPr>
                                <w:rFonts w:asciiTheme="minorEastAsia" w:eastAsiaTheme="minorEastAsia" w:hAnsiTheme="minorEastAsia" w:cs="Tahoma"/>
                                <w:color w:val="auto"/>
                                <w:sz w:val="21"/>
                              </w:rPr>
                            </w:pPr>
                            <w:r w:rsidRPr="00A34481">
                              <w:rPr>
                                <w:rFonts w:asciiTheme="minorEastAsia" w:eastAsiaTheme="minorEastAsia" w:hAnsiTheme="minorEastAsia" w:cs="Tahoma" w:hint="eastAsia"/>
                                <w:color w:val="auto"/>
                                <w:sz w:val="21"/>
                              </w:rPr>
                              <w:t>渥太华是加拿大的首都，现已成为全球技术中心，有1,900多个知识型企业，正在与跨国企业以及中小型公司开展业务合作。这里的优势产业包括电信/无线通讯、光电子学、生命科学、清洁技术、互动数字媒体、安全与国防。渥太华拥有加拿大受教育程度最高的劳动力，科技与工程就业密集程度位居北美第二，这里更是全球顶尖的研发城市。据＜Corporate Knights＞杂志报道，渥太华是加拿大可持续性发展程度最高的城市，并凭借经济的多样性和创新性，在马丁繁荣研究所（著名经济学家</w:t>
                            </w:r>
                            <w:r w:rsidRPr="00A34481">
                              <w:rPr>
                                <w:rFonts w:asciiTheme="minorEastAsia" w:eastAsiaTheme="minorEastAsia" w:hAnsiTheme="minorEastAsia" w:cs="Tahoma"/>
                                <w:color w:val="auto"/>
                                <w:sz w:val="21"/>
                              </w:rPr>
                              <w:t>Richard Florida</w:t>
                            </w:r>
                            <w:r w:rsidRPr="00A34481">
                              <w:rPr>
                                <w:rFonts w:asciiTheme="minorEastAsia" w:eastAsiaTheme="minorEastAsia" w:hAnsiTheme="minorEastAsia" w:cs="Tahoma" w:hint="eastAsia"/>
                                <w:color w:val="auto"/>
                                <w:sz w:val="21"/>
                              </w:rPr>
                              <w:t>担任所长）针对61所全球化城市的评估中名列榜首。渥太华是北美地区的大都市，无数优秀的人才在这里工作、娱乐、创业。</w:t>
                            </w:r>
                            <w:r w:rsidRPr="00A34481">
                              <w:rPr>
                                <w:rFonts w:asciiTheme="minorEastAsia" w:eastAsiaTheme="minorEastAsia" w:hAnsiTheme="minorEastAsia" w:cs="Tahoma"/>
                                <w:color w:val="auto"/>
                                <w:sz w:val="21"/>
                              </w:rPr>
                              <w:t> </w:t>
                            </w:r>
                            <w:r w:rsidRPr="00A34481">
                              <w:rPr>
                                <w:rFonts w:asciiTheme="minorEastAsia" w:eastAsiaTheme="minorEastAsia" w:hAnsiTheme="minorEastAsia" w:cs="Tahoma" w:hint="eastAsia"/>
                                <w:color w:val="auto"/>
                                <w:sz w:val="21"/>
                              </w:rPr>
                              <w:t xml:space="preserve">　</w:t>
                            </w:r>
                          </w:p>
                          <w:p w:rsidR="00282A0D" w:rsidRPr="00A34481" w:rsidRDefault="00282A0D" w:rsidP="008E13B7">
                            <w:pPr>
                              <w:pStyle w:val="PlainText"/>
                              <w:rPr>
                                <w:rFonts w:ascii="Tahoma" w:hAnsi="Tahoma" w:cs="Tahoma"/>
                                <w:color w:val="auto"/>
                                <w:sz w:val="21"/>
                              </w:rPr>
                            </w:pPr>
                          </w:p>
                          <w:p w:rsidR="00282A0D" w:rsidRPr="006F69D7" w:rsidRDefault="00282A0D" w:rsidP="008E13B7">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343BF5" w:rsidRDefault="00282A0D" w:rsidP="008E13B7">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与有兴趣的中国的公司（私营或国有）会面，积极寻找以下优先行业在渥太华的商业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r w:rsidRPr="00343BF5">
                              <w:rPr>
                                <w:rFonts w:ascii="Tahoma" w:hAnsi="Tahoma" w:cs="Tahoma"/>
                                <w:sz w:val="21"/>
                                <w:szCs w:val="21"/>
                                <w:lang w:val="en-US" w:eastAsia="zh-CN"/>
                              </w:rPr>
                              <w:t>:</w:t>
                            </w:r>
                          </w:p>
                          <w:p w:rsidR="00282A0D" w:rsidRPr="00343BF5" w:rsidRDefault="00282A0D" w:rsidP="008E13B7">
                            <w:pPr>
                              <w:pStyle w:val="PlainText"/>
                              <w:rPr>
                                <w:rFonts w:ascii="Tahoma" w:hAnsi="Tahoma" w:cs="Tahoma"/>
                                <w:color w:val="auto"/>
                                <w:sz w:val="21"/>
                              </w:rPr>
                            </w:pPr>
                            <w:r>
                              <w:rPr>
                                <w:rFonts w:ascii="Tahoma" w:hAnsi="Tahoma" w:cs="Tahoma" w:hint="eastAsia"/>
                                <w:color w:val="auto"/>
                                <w:sz w:val="21"/>
                              </w:rPr>
                              <w:t>航空航天、国防与安全、清洁技术、数字媒体、影视制作、生命科学、软件、通信技术</w:t>
                            </w:r>
                          </w:p>
                          <w:p w:rsidR="00282A0D" w:rsidRPr="00343BF5" w:rsidRDefault="00282A0D" w:rsidP="008E13B7">
                            <w:pPr>
                              <w:pStyle w:val="PlainText"/>
                              <w:rPr>
                                <w:rFonts w:ascii="Tahoma" w:hAnsi="Tahoma" w:cs="Tahoma"/>
                                <w:color w:val="FF0000"/>
                                <w:sz w:val="21"/>
                              </w:rPr>
                            </w:pPr>
                          </w:p>
                          <w:p w:rsidR="00282A0D" w:rsidRPr="00343BF5" w:rsidRDefault="00282A0D" w:rsidP="008E13B7">
                            <w:pPr>
                              <w:pStyle w:val="PlainText"/>
                              <w:rPr>
                                <w:rFonts w:ascii="Tahoma" w:hAnsi="Tahoma" w:cs="Tahoma"/>
                                <w:color w:val="FF0000"/>
                                <w:sz w:val="21"/>
                              </w:rPr>
                            </w:pPr>
                          </w:p>
                          <w:p w:rsidR="00282A0D" w:rsidRPr="00343BF5" w:rsidRDefault="00282A0D" w:rsidP="00343BF5">
                            <w:pPr>
                              <w:rPr>
                                <w:rFonts w:ascii="Tahoma" w:hAnsi="Tahoma" w:cs="Tahoma"/>
                                <w:b/>
                                <w:sz w:val="21"/>
                                <w:szCs w:val="21"/>
                                <w:lang w:val="en-US" w:eastAsia="zh-CN"/>
                              </w:rPr>
                            </w:pPr>
                            <w:r w:rsidRPr="00343BF5">
                              <w:rPr>
                                <w:rFonts w:ascii="Tahoma" w:hAnsi="Tahoma" w:cs="Tahoma"/>
                                <w:b/>
                                <w:sz w:val="21"/>
                                <w:szCs w:val="21"/>
                                <w:lang w:val="en-US" w:eastAsia="zh-CN"/>
                              </w:rPr>
                              <w:br/>
                            </w:r>
                            <w:r w:rsidRPr="00343BF5">
                              <w:rPr>
                                <w:rFonts w:ascii="Tahoma" w:hAnsi="Tahoma" w:cs="Tahoma"/>
                                <w:b/>
                                <w:sz w:val="21"/>
                                <w:szCs w:val="21"/>
                                <w:lang w:val="en-US" w:eastAsia="zh-CN"/>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1pt;margin-top:27.6pt;width:348.75pt;height:50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" stroked="f">
                <v:textbox>
                  <w:txbxContent>
                    <w:p w:rsidR="00A34481" w:rsidRPr="00A34481" w:rsidRDefault="00A34481" w:rsidP="00A34481">
                      <w:pPr>
                        <w:pStyle w:val="PlainText"/>
                        <w:spacing w:line="276" w:lineRule="auto"/>
                        <w:rPr>
                          <w:rFonts w:asciiTheme="minorEastAsia" w:eastAsiaTheme="minorEastAsia" w:hAnsiTheme="minorEastAsia" w:cs="Tahoma"/>
                          <w:snapToGrid w:val="0"/>
                          <w:color w:val="auto"/>
                          <w:sz w:val="21"/>
                        </w:rPr>
                      </w:pPr>
                      <w:r w:rsidRPr="00A34481">
                        <w:rPr>
                          <w:rFonts w:asciiTheme="minorEastAsia" w:eastAsiaTheme="minorEastAsia" w:hAnsiTheme="minorEastAsia" w:cs="Tahoma" w:hint="eastAsia"/>
                          <w:snapToGrid w:val="0"/>
                          <w:color w:val="auto"/>
                          <w:sz w:val="21"/>
                        </w:rPr>
                        <w:t xml:space="preserve">渥太华投资署发起合作经济发展项目与政策，增加本地区及周边地区的创业势头、财富和工作机会，并借此推广渥太华的多样性经济和高质量的生活。我们的经济发展项目与措施涉及各个方面，包括企业指导、创业发展、企业培育服务、商业化、目标产业发展、吸引投资、企业保留、扩张和全球贸易发展。渥太华投资署组织专家组成专业团队从事委托业务服务，帮助有兴趣的投资者、公司和组织把业务范围扩展到国际社会。　</w:t>
                      </w:r>
                    </w:p>
                    <w:p w:rsidR="00A34481" w:rsidRPr="00A34481" w:rsidRDefault="00A34481" w:rsidP="00A34481">
                      <w:pPr>
                        <w:pStyle w:val="PlainText"/>
                        <w:rPr>
                          <w:rFonts w:asciiTheme="minorEastAsia" w:eastAsiaTheme="minorEastAsia" w:hAnsiTheme="minorEastAsia" w:cs="Tahoma"/>
                          <w:color w:val="auto"/>
                          <w:sz w:val="21"/>
                        </w:rPr>
                      </w:pPr>
                    </w:p>
                    <w:p w:rsidR="00A34481" w:rsidRPr="00A34481" w:rsidRDefault="00A34481" w:rsidP="00A34481">
                      <w:pPr>
                        <w:pStyle w:val="PlainText"/>
                        <w:spacing w:line="276" w:lineRule="auto"/>
                        <w:rPr>
                          <w:rFonts w:asciiTheme="minorEastAsia" w:eastAsiaTheme="minorEastAsia" w:hAnsiTheme="minorEastAsia" w:cs="Tahoma"/>
                          <w:color w:val="auto"/>
                          <w:sz w:val="21"/>
                        </w:rPr>
                      </w:pPr>
                      <w:r w:rsidRPr="00A34481">
                        <w:rPr>
                          <w:rFonts w:asciiTheme="minorEastAsia" w:eastAsiaTheme="minorEastAsia" w:hAnsiTheme="minorEastAsia" w:cs="Tahoma" w:hint="eastAsia"/>
                          <w:color w:val="auto"/>
                          <w:sz w:val="21"/>
                        </w:rPr>
                        <w:t>渥太华是加拿大的首都，现已成为全球技术中心，有1,900多个知识型企业，正在与跨国企业以及中小型公司开展业务合作。这里的优势产业包括电信/无线通讯、光电子学、生命科学、清洁技术、互动数字媒体、安全与国防。渥太华拥有加拿大受教育程度最高的劳动力，科技与工程就业密集程度位居北美第二，这里更是全球顶尖的研发城市。据＜Corporate Knights＞杂志报道，渥太华是加拿大可持续性发展程度最高的城市，并凭借经济的多样性和创新性，在马丁繁荣研究所（著名经济学家</w:t>
                      </w:r>
                      <w:r w:rsidRPr="00A34481">
                        <w:rPr>
                          <w:rFonts w:asciiTheme="minorEastAsia" w:eastAsiaTheme="minorEastAsia" w:hAnsiTheme="minorEastAsia" w:cs="Tahoma"/>
                          <w:color w:val="auto"/>
                          <w:sz w:val="21"/>
                        </w:rPr>
                        <w:t>Richard Florida</w:t>
                      </w:r>
                      <w:r w:rsidRPr="00A34481">
                        <w:rPr>
                          <w:rFonts w:asciiTheme="minorEastAsia" w:eastAsiaTheme="minorEastAsia" w:hAnsiTheme="minorEastAsia" w:cs="Tahoma" w:hint="eastAsia"/>
                          <w:color w:val="auto"/>
                          <w:sz w:val="21"/>
                        </w:rPr>
                        <w:t>担任所长）针对61所全球化城市的评估中名列榜首。渥太华是北美地区的大都市，无数优秀的人才在这里工作、娱乐、创业。</w:t>
                      </w:r>
                      <w:r w:rsidRPr="00A34481">
                        <w:rPr>
                          <w:rFonts w:asciiTheme="minorEastAsia" w:eastAsiaTheme="minorEastAsia" w:hAnsiTheme="minorEastAsia" w:cs="Tahoma"/>
                          <w:color w:val="auto"/>
                          <w:sz w:val="21"/>
                        </w:rPr>
                        <w:t> </w:t>
                      </w:r>
                      <w:r w:rsidRPr="00A34481">
                        <w:rPr>
                          <w:rFonts w:asciiTheme="minorEastAsia" w:eastAsiaTheme="minorEastAsia" w:hAnsiTheme="minorEastAsia" w:cs="Tahoma" w:hint="eastAsia"/>
                          <w:color w:val="auto"/>
                          <w:sz w:val="21"/>
                        </w:rPr>
                        <w:t xml:space="preserve">　</w:t>
                      </w:r>
                    </w:p>
                    <w:p w:rsidR="00282A0D" w:rsidRPr="00A34481" w:rsidRDefault="00282A0D" w:rsidP="008E13B7">
                      <w:pPr>
                        <w:pStyle w:val="PlainText"/>
                        <w:rPr>
                          <w:rFonts w:ascii="Tahoma" w:hAnsi="Tahoma" w:cs="Tahoma"/>
                          <w:color w:val="auto"/>
                          <w:sz w:val="21"/>
                        </w:rPr>
                      </w:pPr>
                    </w:p>
                    <w:p w:rsidR="00282A0D" w:rsidRPr="006F69D7" w:rsidRDefault="00282A0D" w:rsidP="008E13B7">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343BF5" w:rsidRDefault="00282A0D" w:rsidP="008E13B7">
                      <w:pPr>
                        <w:rPr>
                          <w:rFonts w:ascii="Tahoma" w:hAnsi="Tahoma" w:cs="Tahoma"/>
                          <w:sz w:val="21"/>
                          <w:szCs w:val="21"/>
                          <w:lang w:val="en-US" w:eastAsia="zh-CN"/>
                        </w:rPr>
                      </w:pPr>
                      <w:r>
                        <w:rPr>
                          <w:rFonts w:ascii="Tahoma" w:hAnsi="Tahoma" w:cs="Tahoma" w:hint="eastAsia"/>
                          <w:sz w:val="21"/>
                          <w:szCs w:val="21"/>
                          <w:lang w:val="en-US" w:eastAsia="zh-CN"/>
                        </w:rPr>
                        <w:t>与有兴趣的中国的公司（私营或国有）会面，积极寻找以下优先行业在渥太华的商业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r w:rsidRPr="00343BF5">
                        <w:rPr>
                          <w:rFonts w:ascii="Tahoma" w:hAnsi="Tahoma" w:cs="Tahoma"/>
                          <w:sz w:val="21"/>
                          <w:szCs w:val="21"/>
                          <w:lang w:val="en-US" w:eastAsia="zh-CN"/>
                        </w:rPr>
                        <w:t>:</w:t>
                      </w:r>
                    </w:p>
                    <w:p w:rsidR="00282A0D" w:rsidRPr="00343BF5" w:rsidRDefault="00282A0D" w:rsidP="008E13B7">
                      <w:pPr>
                        <w:pStyle w:val="PlainText"/>
                        <w:rPr>
                          <w:rFonts w:ascii="Tahoma" w:hAnsi="Tahoma" w:cs="Tahoma"/>
                          <w:color w:val="auto"/>
                          <w:sz w:val="21"/>
                        </w:rPr>
                      </w:pPr>
                      <w:r>
                        <w:rPr>
                          <w:rFonts w:ascii="Tahoma" w:hAnsi="Tahoma" w:cs="Tahoma" w:hint="eastAsia"/>
                          <w:color w:val="auto"/>
                          <w:sz w:val="21"/>
                        </w:rPr>
                        <w:t>航空航天、国防与安全、清洁技术、数字媒体、影视制作、生命科学、软件、通信技术</w:t>
                      </w:r>
                    </w:p>
                    <w:p w:rsidR="00282A0D" w:rsidRPr="00343BF5" w:rsidRDefault="00282A0D" w:rsidP="008E13B7">
                      <w:pPr>
                        <w:pStyle w:val="PlainText"/>
                        <w:rPr>
                          <w:rFonts w:ascii="Tahoma" w:hAnsi="Tahoma" w:cs="Tahoma"/>
                          <w:color w:val="FF0000"/>
                          <w:sz w:val="21"/>
                        </w:rPr>
                      </w:pPr>
                    </w:p>
                    <w:p w:rsidR="00282A0D" w:rsidRPr="00343BF5" w:rsidRDefault="00282A0D" w:rsidP="008E13B7">
                      <w:pPr>
                        <w:pStyle w:val="PlainText"/>
                        <w:rPr>
                          <w:rFonts w:ascii="Tahoma" w:hAnsi="Tahoma" w:cs="Tahoma"/>
                          <w:color w:val="FF0000"/>
                          <w:sz w:val="21"/>
                        </w:rPr>
                      </w:pPr>
                    </w:p>
                    <w:p w:rsidR="00282A0D" w:rsidRPr="00343BF5" w:rsidRDefault="00282A0D" w:rsidP="00343BF5">
                      <w:pPr>
                        <w:rPr>
                          <w:rFonts w:ascii="Tahoma" w:hAnsi="Tahoma" w:cs="Tahoma"/>
                          <w:b/>
                          <w:sz w:val="21"/>
                          <w:szCs w:val="21"/>
                          <w:lang w:val="en-US" w:eastAsia="zh-CN"/>
                        </w:rPr>
                      </w:pPr>
                      <w:r w:rsidRPr="00343BF5">
                        <w:rPr>
                          <w:rFonts w:ascii="Tahoma" w:hAnsi="Tahoma" w:cs="Tahoma"/>
                          <w:b/>
                          <w:sz w:val="21"/>
                          <w:szCs w:val="21"/>
                          <w:lang w:val="en-US" w:eastAsia="zh-CN"/>
                        </w:rPr>
                        <w:br/>
                      </w:r>
                      <w:r w:rsidRPr="00343BF5">
                        <w:rPr>
                          <w:rFonts w:ascii="Tahoma" w:hAnsi="Tahoma" w:cs="Tahoma"/>
                          <w:b/>
                          <w:sz w:val="21"/>
                          <w:szCs w:val="21"/>
                          <w:lang w:val="en-US" w:eastAsia="zh-CN"/>
                        </w:rPr>
                        <w:br/>
                      </w:r>
                    </w:p>
                  </w:txbxContent>
                </v:textbox>
              </v:shape>
            </w:pict>
          </mc:Fallback>
        </mc:AlternateContent>
      </w:r>
      <w:r w:rsidR="00D95D5F">
        <w:rPr>
          <w:rFonts w:ascii="Verdana" w:hAnsi="Verdana" w:cs="Arial" w:hint="eastAsia"/>
          <w:b/>
          <w:noProof/>
          <w:sz w:val="28"/>
          <w:szCs w:val="28"/>
          <w:lang w:val="en-US" w:eastAsia="zh-CN"/>
        </w:rPr>
        <w:t>渥太华投资署</w:t>
      </w:r>
      <w:r w:rsidR="00343BF5">
        <w:rPr>
          <w:rFonts w:ascii="Verdana" w:eastAsia="Times New Roman" w:hAnsi="Verdana" w:cs="Arial"/>
          <w:b/>
          <w:noProof/>
          <w:sz w:val="28"/>
          <w:szCs w:val="28"/>
          <w:lang w:val="en-US" w:eastAsia="zh-CN"/>
        </w:rPr>
        <w:br/>
      </w: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092F76" w:rsidP="00343BF5">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39488" behindDoc="0" locked="0" layoutInCell="1" allowOverlap="1">
                <wp:simplePos x="0" y="0"/>
                <wp:positionH relativeFrom="column">
                  <wp:posOffset>4551045</wp:posOffset>
                </wp:positionH>
                <wp:positionV relativeFrom="paragraph">
                  <wp:posOffset>61595</wp:posOffset>
                </wp:positionV>
                <wp:extent cx="2580005" cy="1171575"/>
                <wp:effectExtent l="0" t="0" r="0" b="9525"/>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171575"/>
                        </a:xfrm>
                        <a:prstGeom prst="rect">
                          <a:avLst/>
                        </a:prstGeom>
                        <a:solidFill>
                          <a:prstClr val="white"/>
                        </a:solidFill>
                        <a:ln>
                          <a:noFill/>
                        </a:ln>
                        <a:effectLst/>
                      </wps:spPr>
                      <wps:txbx>
                        <w:txbxContent>
                          <w:p w:rsidR="00282A0D" w:rsidRPr="00343BF5" w:rsidRDefault="00282A0D" w:rsidP="00343BF5">
                            <w:pPr>
                              <w:spacing w:after="0"/>
                              <w:rPr>
                                <w:rFonts w:ascii="Tahoma" w:hAnsi="Tahoma" w:cs="Tahoma"/>
                                <w:bCs/>
                                <w:sz w:val="20"/>
                                <w:szCs w:val="20"/>
                                <w:shd w:val="clear" w:color="auto" w:fill="FFFFFF"/>
                              </w:rPr>
                            </w:pPr>
                            <w:r>
                              <w:rPr>
                                <w:rFonts w:ascii="Tahoma" w:hAnsi="Tahoma" w:cs="Tahoma" w:hint="eastAsia"/>
                                <w:bCs/>
                                <w:sz w:val="20"/>
                                <w:szCs w:val="20"/>
                                <w:shd w:val="clear" w:color="auto" w:fill="FFFFFF"/>
                                <w:lang w:val="en-US" w:eastAsia="zh-CN"/>
                              </w:rPr>
                              <w:t>联系电话：</w:t>
                            </w:r>
                            <w:r w:rsidRPr="00343BF5">
                              <w:rPr>
                                <w:rFonts w:ascii="Tahoma" w:hAnsi="Tahoma" w:cs="Tahoma"/>
                                <w:bCs/>
                                <w:sz w:val="20"/>
                                <w:szCs w:val="20"/>
                                <w:shd w:val="clear" w:color="auto" w:fill="FFFFFF"/>
                                <w:lang w:val="en-US"/>
                              </w:rPr>
                              <w:t>+1 (613) 828-6274</w:t>
                            </w:r>
                          </w:p>
                          <w:p w:rsidR="00282A0D" w:rsidRPr="00343BF5" w:rsidRDefault="00282A0D" w:rsidP="00343BF5">
                            <w:pPr>
                              <w:spacing w:after="0"/>
                              <w:rPr>
                                <w:rFonts w:ascii="Tahoma" w:hAnsi="Tahoma" w:cs="Tahoma"/>
                                <w:sz w:val="20"/>
                                <w:szCs w:val="20"/>
                                <w:lang w:val="en-US"/>
                              </w:rPr>
                            </w:pPr>
                            <w:r w:rsidRPr="00343BF5">
                              <w:rPr>
                                <w:rFonts w:ascii="Tahoma" w:hAnsi="Tahoma" w:cs="Tahoma"/>
                                <w:sz w:val="20"/>
                                <w:szCs w:val="20"/>
                                <w:lang w:val="en-US"/>
                              </w:rPr>
                              <w:t xml:space="preserve">Email: </w:t>
                            </w:r>
                            <w:hyperlink r:id="rId76" w:history="1">
                              <w:r w:rsidRPr="00343BF5">
                                <w:rPr>
                                  <w:rStyle w:val="Hyperlink"/>
                                  <w:rFonts w:ascii="Tahoma" w:hAnsi="Tahoma" w:cs="Tahoma"/>
                                  <w:sz w:val="20"/>
                                  <w:szCs w:val="20"/>
                                  <w:lang w:val="en-US"/>
                                </w:rPr>
                                <w:t>worldclass@investottawa.ca</w:t>
                              </w:r>
                            </w:hyperlink>
                            <w:r w:rsidRPr="00343BF5">
                              <w:rPr>
                                <w:rStyle w:val="Hyperlink"/>
                                <w:rFonts w:ascii="Tahoma" w:hAnsi="Tahoma" w:cs="Tahoma"/>
                                <w:sz w:val="20"/>
                                <w:szCs w:val="20"/>
                                <w:lang w:val="en-US"/>
                              </w:rPr>
                              <w:br/>
                            </w:r>
                            <w:r w:rsidRPr="00343BF5">
                              <w:rPr>
                                <w:rFonts w:ascii="Tahoma" w:hAnsi="Tahoma" w:cs="Tahoma"/>
                                <w:b/>
                                <w:sz w:val="20"/>
                                <w:szCs w:val="20"/>
                                <w:lang w:val="en-US"/>
                              </w:rPr>
                              <w:t>www.investottawa.ca</w:t>
                            </w:r>
                          </w:p>
                          <w:p w:rsidR="00282A0D" w:rsidRPr="00343BF5" w:rsidRDefault="00282A0D" w:rsidP="00343BF5">
                            <w:pPr>
                              <w:spacing w:after="0"/>
                              <w:rPr>
                                <w:rFonts w:ascii="Tahoma" w:hAnsi="Tahoma" w:cs="Tahoma"/>
                                <w:sz w:val="20"/>
                                <w:szCs w:val="20"/>
                                <w:lang w:val="en-US"/>
                              </w:rPr>
                            </w:pPr>
                          </w:p>
                          <w:p w:rsidR="00D95D5F" w:rsidRPr="00343BF5" w:rsidRDefault="00D95D5F" w:rsidP="00D95D5F">
                            <w:pPr>
                              <w:spacing w:after="0"/>
                              <w:rPr>
                                <w:rFonts w:ascii="Tahoma" w:hAnsi="Tahoma" w:cs="Tahoma"/>
                                <w:sz w:val="20"/>
                                <w:szCs w:val="20"/>
                                <w:lang w:val="en-US"/>
                              </w:rPr>
                            </w:pPr>
                            <w:r w:rsidRPr="00343BF5">
                              <w:rPr>
                                <w:rFonts w:ascii="Tahoma" w:hAnsi="Tahoma" w:cs="Tahoma"/>
                                <w:sz w:val="20"/>
                                <w:szCs w:val="20"/>
                                <w:lang w:val="en-US"/>
                              </w:rPr>
                              <w:t>80 Aberdeen Street, Suite 100</w:t>
                            </w:r>
                          </w:p>
                          <w:p w:rsidR="00D95D5F" w:rsidRPr="00343BF5" w:rsidRDefault="00D95D5F" w:rsidP="00D95D5F">
                            <w:pPr>
                              <w:spacing w:after="0"/>
                              <w:rPr>
                                <w:rFonts w:ascii="Tahoma" w:hAnsi="Tahoma" w:cs="Tahoma"/>
                                <w:sz w:val="20"/>
                                <w:szCs w:val="20"/>
                                <w:lang w:val="en-US"/>
                              </w:rPr>
                            </w:pPr>
                            <w:r w:rsidRPr="00343BF5">
                              <w:rPr>
                                <w:rFonts w:ascii="Tahoma" w:hAnsi="Tahoma" w:cs="Tahoma"/>
                                <w:sz w:val="20"/>
                                <w:szCs w:val="20"/>
                                <w:lang w:val="en-US"/>
                              </w:rPr>
                              <w:t>Ottawa, ON Canada</w:t>
                            </w:r>
                            <w:r>
                              <w:rPr>
                                <w:rFonts w:ascii="Tahoma" w:hAnsi="Tahoma" w:cs="Tahoma"/>
                                <w:sz w:val="20"/>
                                <w:szCs w:val="20"/>
                                <w:lang w:val="en-US"/>
                              </w:rPr>
                              <w:t xml:space="preserve"> </w:t>
                            </w:r>
                            <w:r w:rsidRPr="00343BF5">
                              <w:rPr>
                                <w:rFonts w:ascii="Tahoma" w:hAnsi="Tahoma" w:cs="Tahoma"/>
                                <w:sz w:val="20"/>
                                <w:szCs w:val="20"/>
                                <w:lang w:val="en-US"/>
                              </w:rPr>
                              <w:t>K1S 5R5</w:t>
                            </w:r>
                          </w:p>
                          <w:p w:rsidR="00282A0D" w:rsidRPr="00343BF5" w:rsidRDefault="00282A0D" w:rsidP="00D95D5F">
                            <w:pPr>
                              <w:spacing w:after="0"/>
                              <w:rPr>
                                <w:rFonts w:ascii="Tahoma" w:hAnsi="Tahoma" w:cs="Tahoma"/>
                                <w:sz w:val="20"/>
                                <w:szCs w:val="20"/>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56" type="#_x0000_t202" style="position:absolute;margin-left:358.35pt;margin-top:4.85pt;width:203.15pt;height:9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" stroked="f">
                <v:path arrowok="t"/>
                <v:textbox inset="0,0,0,0">
                  <w:txbxContent>
                    <w:p w:rsidR="00282A0D" w:rsidRPr="00343BF5" w:rsidRDefault="00282A0D" w:rsidP="00343BF5">
                      <w:pPr>
                        <w:spacing w:after="0"/>
                        <w:rPr>
                          <w:rFonts w:ascii="Tahoma" w:hAnsi="Tahoma" w:cs="Tahoma"/>
                          <w:bCs/>
                          <w:sz w:val="20"/>
                          <w:szCs w:val="20"/>
                          <w:shd w:val="clear" w:color="auto" w:fill="FFFFFF"/>
                        </w:rPr>
                      </w:pPr>
                      <w:r>
                        <w:rPr>
                          <w:rFonts w:ascii="Tahoma" w:hAnsi="Tahoma" w:cs="Tahoma" w:hint="eastAsia"/>
                          <w:bCs/>
                          <w:sz w:val="20"/>
                          <w:szCs w:val="20"/>
                          <w:shd w:val="clear" w:color="auto" w:fill="FFFFFF"/>
                          <w:lang w:val="en-US" w:eastAsia="zh-CN"/>
                        </w:rPr>
                        <w:t>联系电话：</w:t>
                      </w:r>
                      <w:r w:rsidRPr="00343BF5">
                        <w:rPr>
                          <w:rFonts w:ascii="Tahoma" w:hAnsi="Tahoma" w:cs="Tahoma"/>
                          <w:bCs/>
                          <w:sz w:val="20"/>
                          <w:szCs w:val="20"/>
                          <w:shd w:val="clear" w:color="auto" w:fill="FFFFFF"/>
                          <w:lang w:val="en-US"/>
                        </w:rPr>
                        <w:t>+1 (613) 828-6274</w:t>
                      </w:r>
                    </w:p>
                    <w:p w:rsidR="00282A0D" w:rsidRPr="00343BF5" w:rsidRDefault="00282A0D" w:rsidP="00343BF5">
                      <w:pPr>
                        <w:spacing w:after="0"/>
                        <w:rPr>
                          <w:rFonts w:ascii="Tahoma" w:hAnsi="Tahoma" w:cs="Tahoma"/>
                          <w:sz w:val="20"/>
                          <w:szCs w:val="20"/>
                          <w:lang w:val="en-US"/>
                        </w:rPr>
                      </w:pPr>
                      <w:r w:rsidRPr="00343BF5">
                        <w:rPr>
                          <w:rFonts w:ascii="Tahoma" w:hAnsi="Tahoma" w:cs="Tahoma"/>
                          <w:sz w:val="20"/>
                          <w:szCs w:val="20"/>
                          <w:lang w:val="en-US"/>
                        </w:rPr>
                        <w:t xml:space="preserve">Email: </w:t>
                      </w:r>
                      <w:hyperlink r:id="rId77" w:history="1">
                        <w:r w:rsidRPr="00343BF5">
                          <w:rPr>
                            <w:rStyle w:val="Hyperlink"/>
                            <w:rFonts w:ascii="Tahoma" w:hAnsi="Tahoma" w:cs="Tahoma"/>
                            <w:sz w:val="20"/>
                            <w:szCs w:val="20"/>
                            <w:lang w:val="en-US"/>
                          </w:rPr>
                          <w:t>worldclass@investottawa.ca</w:t>
                        </w:r>
                      </w:hyperlink>
                      <w:r w:rsidRPr="00343BF5">
                        <w:rPr>
                          <w:rStyle w:val="Hyperlink"/>
                          <w:rFonts w:ascii="Tahoma" w:hAnsi="Tahoma" w:cs="Tahoma"/>
                          <w:sz w:val="20"/>
                          <w:szCs w:val="20"/>
                          <w:lang w:val="en-US"/>
                        </w:rPr>
                        <w:br/>
                      </w:r>
                      <w:r w:rsidRPr="00343BF5">
                        <w:rPr>
                          <w:rFonts w:ascii="Tahoma" w:hAnsi="Tahoma" w:cs="Tahoma"/>
                          <w:b/>
                          <w:sz w:val="20"/>
                          <w:szCs w:val="20"/>
                          <w:lang w:val="en-US"/>
                        </w:rPr>
                        <w:t>www.investottawa.ca</w:t>
                      </w:r>
                    </w:p>
                    <w:p w:rsidR="00282A0D" w:rsidRPr="00343BF5" w:rsidRDefault="00282A0D" w:rsidP="00343BF5">
                      <w:pPr>
                        <w:spacing w:after="0"/>
                        <w:rPr>
                          <w:rFonts w:ascii="Tahoma" w:hAnsi="Tahoma" w:cs="Tahoma"/>
                          <w:sz w:val="20"/>
                          <w:szCs w:val="20"/>
                          <w:lang w:val="en-US"/>
                        </w:rPr>
                      </w:pPr>
                    </w:p>
                    <w:p w:rsidR="00D95D5F" w:rsidRPr="00343BF5" w:rsidRDefault="00D95D5F" w:rsidP="00D95D5F">
                      <w:pPr>
                        <w:spacing w:after="0"/>
                        <w:rPr>
                          <w:rFonts w:ascii="Tahoma" w:hAnsi="Tahoma" w:cs="Tahoma"/>
                          <w:sz w:val="20"/>
                          <w:szCs w:val="20"/>
                          <w:lang w:val="en-US"/>
                        </w:rPr>
                      </w:pPr>
                      <w:r w:rsidRPr="00343BF5">
                        <w:rPr>
                          <w:rFonts w:ascii="Tahoma" w:hAnsi="Tahoma" w:cs="Tahoma"/>
                          <w:sz w:val="20"/>
                          <w:szCs w:val="20"/>
                          <w:lang w:val="en-US"/>
                        </w:rPr>
                        <w:t>80 Aberdeen Street, Suite 100</w:t>
                      </w:r>
                    </w:p>
                    <w:p w:rsidR="00D95D5F" w:rsidRPr="00343BF5" w:rsidRDefault="00D95D5F" w:rsidP="00D95D5F">
                      <w:pPr>
                        <w:spacing w:after="0"/>
                        <w:rPr>
                          <w:rFonts w:ascii="Tahoma" w:hAnsi="Tahoma" w:cs="Tahoma"/>
                          <w:sz w:val="20"/>
                          <w:szCs w:val="20"/>
                          <w:lang w:val="en-US"/>
                        </w:rPr>
                      </w:pPr>
                      <w:r w:rsidRPr="00343BF5">
                        <w:rPr>
                          <w:rFonts w:ascii="Tahoma" w:hAnsi="Tahoma" w:cs="Tahoma"/>
                          <w:sz w:val="20"/>
                          <w:szCs w:val="20"/>
                          <w:lang w:val="en-US"/>
                        </w:rPr>
                        <w:t>Ottawa, ON Canada</w:t>
                      </w:r>
                      <w:r>
                        <w:rPr>
                          <w:rFonts w:ascii="Tahoma" w:hAnsi="Tahoma" w:cs="Tahoma"/>
                          <w:sz w:val="20"/>
                          <w:szCs w:val="20"/>
                          <w:lang w:val="en-US"/>
                        </w:rPr>
                        <w:t xml:space="preserve"> </w:t>
                      </w:r>
                      <w:r w:rsidRPr="00343BF5">
                        <w:rPr>
                          <w:rFonts w:ascii="Tahoma" w:hAnsi="Tahoma" w:cs="Tahoma"/>
                          <w:sz w:val="20"/>
                          <w:szCs w:val="20"/>
                          <w:lang w:val="en-US"/>
                        </w:rPr>
                        <w:t>K1S 5R5</w:t>
                      </w:r>
                    </w:p>
                    <w:p w:rsidR="00282A0D" w:rsidRPr="00343BF5" w:rsidRDefault="00282A0D" w:rsidP="00D95D5F">
                      <w:pPr>
                        <w:spacing w:after="0"/>
                        <w:rPr>
                          <w:rFonts w:ascii="Tahoma" w:hAnsi="Tahoma" w:cs="Tahoma"/>
                          <w:sz w:val="20"/>
                          <w:szCs w:val="20"/>
                          <w:lang w:val="en-US" w:eastAsia="zh-CN"/>
                        </w:rPr>
                      </w:pPr>
                    </w:p>
                  </w:txbxContent>
                </v:textbox>
                <w10:wrap type="square"/>
              </v:shape>
            </w:pict>
          </mc:Fallback>
        </mc:AlternateContent>
      </w: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D95D5F" w:rsidP="00343BF5">
      <w:pPr>
        <w:spacing w:after="0" w:line="240" w:lineRule="auto"/>
        <w:rPr>
          <w:rFonts w:ascii="Verdana" w:eastAsia="Times New Roman" w:hAnsi="Verdana" w:cs="Arial"/>
          <w:sz w:val="20"/>
          <w:szCs w:val="20"/>
          <w:lang w:eastAsia="zh-CN"/>
        </w:rPr>
      </w:pPr>
      <w:r>
        <w:rPr>
          <w:noProof/>
          <w:lang w:eastAsia="zh-CN"/>
        </w:rPr>
        <w:drawing>
          <wp:anchor distT="0" distB="0" distL="114300" distR="114300" simplePos="0" relativeHeight="251909120" behindDoc="1" locked="0" layoutInCell="1" allowOverlap="1" wp14:anchorId="4EC96E7B" wp14:editId="20A03F59">
            <wp:simplePos x="0" y="0"/>
            <wp:positionH relativeFrom="column">
              <wp:posOffset>4559300</wp:posOffset>
            </wp:positionH>
            <wp:positionV relativeFrom="paragraph">
              <wp:posOffset>143510</wp:posOffset>
            </wp:positionV>
            <wp:extent cx="1304925" cy="1304925"/>
            <wp:effectExtent l="0" t="0" r="9525" b="9525"/>
            <wp:wrapTight wrapText="bothSides">
              <wp:wrapPolygon edited="0">
                <wp:start x="0" y="0"/>
                <wp:lineTo x="0" y="21442"/>
                <wp:lineTo x="21442" y="21442"/>
                <wp:lineTo x="21442" y="0"/>
                <wp:lineTo x="0" y="0"/>
              </wp:wrapPolygon>
            </wp:wrapTight>
            <wp:docPr id="23" name="Picture 23" descr="http://www.obj.ca/media/flying/589/Patacairk_Blair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j.ca/media/flying/589/Patacairk_Blair04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092F76" w:rsidP="00343BF5">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40512" behindDoc="0" locked="0" layoutInCell="1" allowOverlap="1">
                <wp:simplePos x="0" y="0"/>
                <wp:positionH relativeFrom="column">
                  <wp:posOffset>4446270</wp:posOffset>
                </wp:positionH>
                <wp:positionV relativeFrom="paragraph">
                  <wp:posOffset>64770</wp:posOffset>
                </wp:positionV>
                <wp:extent cx="2400300" cy="70485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04850"/>
                        </a:xfrm>
                        <a:prstGeom prst="rect">
                          <a:avLst/>
                        </a:prstGeom>
                        <a:solidFill>
                          <a:srgbClr val="FFFFFF"/>
                        </a:solidFill>
                        <a:ln w="9525">
                          <a:noFill/>
                          <a:miter lim="800000"/>
                          <a:headEnd/>
                          <a:tailEnd/>
                        </a:ln>
                      </wps:spPr>
                      <wps:txbx>
                        <w:txbxContent>
                          <w:p w:rsidR="00D95D5F" w:rsidRPr="00D95D5F" w:rsidRDefault="00D95D5F" w:rsidP="00D95D5F">
                            <w:pPr>
                              <w:spacing w:after="0" w:line="240" w:lineRule="auto"/>
                              <w:rPr>
                                <w:rFonts w:ascii="Tahoma" w:hAnsi="Tahoma" w:cs="Tahoma"/>
                                <w:b/>
                                <w:noProof/>
                                <w:sz w:val="20"/>
                                <w:szCs w:val="20"/>
                                <w:lang w:eastAsia="zh-CN"/>
                              </w:rPr>
                            </w:pPr>
                            <w:r w:rsidRPr="00D95D5F">
                              <w:rPr>
                                <w:rFonts w:ascii="Tahoma" w:hAnsi="Tahoma" w:cs="Tahoma" w:hint="eastAsia"/>
                                <w:b/>
                                <w:noProof/>
                                <w:sz w:val="20"/>
                                <w:szCs w:val="20"/>
                                <w:lang w:eastAsia="zh-CN"/>
                              </w:rPr>
                              <w:t>布莱尔</w:t>
                            </w:r>
                            <w:r w:rsidRPr="00D95D5F">
                              <w:rPr>
                                <w:rFonts w:ascii="Tahoma" w:hAnsi="Tahoma" w:cs="Tahoma" w:hint="eastAsia"/>
                                <w:b/>
                                <w:noProof/>
                                <w:sz w:val="20"/>
                                <w:szCs w:val="20"/>
                                <w:lang w:eastAsia="zh-CN"/>
                              </w:rPr>
                              <w:t xml:space="preserve">. </w:t>
                            </w:r>
                            <w:r w:rsidRPr="00D95D5F">
                              <w:rPr>
                                <w:rFonts w:ascii="Tahoma" w:hAnsi="Tahoma" w:cs="Tahoma" w:hint="eastAsia"/>
                                <w:b/>
                                <w:noProof/>
                                <w:sz w:val="20"/>
                                <w:szCs w:val="20"/>
                                <w:lang w:eastAsia="zh-CN"/>
                              </w:rPr>
                              <w:t>帕特卡</w:t>
                            </w:r>
                            <w:r w:rsidRPr="00D95D5F">
                              <w:rPr>
                                <w:rFonts w:ascii="Tahoma" w:hAnsi="Tahoma" w:cs="Tahoma" w:hint="eastAsia"/>
                                <w:b/>
                                <w:noProof/>
                                <w:sz w:val="20"/>
                                <w:szCs w:val="20"/>
                                <w:lang w:eastAsia="zh-CN"/>
                              </w:rPr>
                              <w:t xml:space="preserve">     </w:t>
                            </w:r>
                          </w:p>
                          <w:p w:rsidR="00D95D5F" w:rsidRPr="0029728D" w:rsidRDefault="00D95D5F" w:rsidP="00D95D5F">
                            <w:pPr>
                              <w:spacing w:after="0" w:line="240" w:lineRule="auto"/>
                              <w:rPr>
                                <w:rFonts w:ascii="Verdana" w:hAnsi="Verdana" w:cs="Tahoma"/>
                                <w:sz w:val="20"/>
                                <w:lang w:eastAsia="zh-CN"/>
                              </w:rPr>
                            </w:pPr>
                            <w:r w:rsidRPr="00D95D5F">
                              <w:rPr>
                                <w:rFonts w:ascii="Tahoma" w:hAnsi="Tahoma" w:cs="Tahoma" w:hint="eastAsia"/>
                                <w:noProof/>
                                <w:sz w:val="20"/>
                                <w:szCs w:val="20"/>
                                <w:lang w:eastAsia="zh-CN"/>
                              </w:rPr>
                              <w:t>贸易投资局局长</w:t>
                            </w:r>
                            <w:hyperlink r:id="rId79" w:history="1">
                              <w:r w:rsidRPr="00B9752F">
                                <w:rPr>
                                  <w:rStyle w:val="Hyperlink"/>
                                  <w:rFonts w:ascii="Tahoma" w:hAnsi="Tahoma" w:cs="Tahoma"/>
                                  <w:noProof/>
                                  <w:sz w:val="20"/>
                                  <w:szCs w:val="20"/>
                                  <w:lang w:eastAsia="zh-CN"/>
                                </w:rPr>
                                <w:t>BPatacairk@investottawa.ca</w:t>
                              </w:r>
                            </w:hyperlink>
                            <w:r>
                              <w:rPr>
                                <w:rFonts w:ascii="Tahoma" w:hAnsi="Tahoma" w:cs="Tahoma"/>
                                <w:noProof/>
                                <w:sz w:val="20"/>
                                <w:szCs w:val="20"/>
                                <w:lang w:eastAsia="zh-CN"/>
                              </w:rPr>
                              <w:t xml:space="preserve"> </w:t>
                            </w:r>
                          </w:p>
                          <w:p w:rsidR="00282A0D" w:rsidRPr="0029728D" w:rsidRDefault="00282A0D" w:rsidP="00343BF5">
                            <w:pPr>
                              <w:spacing w:after="0" w:line="240" w:lineRule="auto"/>
                              <w:rPr>
                                <w:rFonts w:ascii="Verdana" w:hAnsi="Verdana" w:cs="Tahoma"/>
                                <w:sz w:val="20"/>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0.1pt;margin-top:5.1pt;width:189pt;height:5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" stroked="f">
                <v:textbox>
                  <w:txbxContent>
                    <w:p w:rsidR="00D95D5F" w:rsidRPr="00D95D5F" w:rsidRDefault="00D95D5F" w:rsidP="00D95D5F">
                      <w:pPr>
                        <w:spacing w:after="0" w:line="240" w:lineRule="auto"/>
                        <w:rPr>
                          <w:rFonts w:ascii="Tahoma" w:hAnsi="Tahoma" w:cs="Tahoma" w:hint="eastAsia"/>
                          <w:b/>
                          <w:noProof/>
                          <w:sz w:val="20"/>
                          <w:szCs w:val="20"/>
                          <w:lang w:eastAsia="zh-CN"/>
                        </w:rPr>
                      </w:pPr>
                      <w:r w:rsidRPr="00D95D5F">
                        <w:rPr>
                          <w:rFonts w:ascii="Tahoma" w:hAnsi="Tahoma" w:cs="Tahoma" w:hint="eastAsia"/>
                          <w:b/>
                          <w:noProof/>
                          <w:sz w:val="20"/>
                          <w:szCs w:val="20"/>
                          <w:lang w:eastAsia="zh-CN"/>
                        </w:rPr>
                        <w:t>布莱尔</w:t>
                      </w:r>
                      <w:r w:rsidRPr="00D95D5F">
                        <w:rPr>
                          <w:rFonts w:ascii="Tahoma" w:hAnsi="Tahoma" w:cs="Tahoma" w:hint="eastAsia"/>
                          <w:b/>
                          <w:noProof/>
                          <w:sz w:val="20"/>
                          <w:szCs w:val="20"/>
                          <w:lang w:eastAsia="zh-CN"/>
                        </w:rPr>
                        <w:t xml:space="preserve">. </w:t>
                      </w:r>
                      <w:r w:rsidRPr="00D95D5F">
                        <w:rPr>
                          <w:rFonts w:ascii="Tahoma" w:hAnsi="Tahoma" w:cs="Tahoma" w:hint="eastAsia"/>
                          <w:b/>
                          <w:noProof/>
                          <w:sz w:val="20"/>
                          <w:szCs w:val="20"/>
                          <w:lang w:eastAsia="zh-CN"/>
                        </w:rPr>
                        <w:t>帕特卡</w:t>
                      </w:r>
                      <w:r w:rsidRPr="00D95D5F">
                        <w:rPr>
                          <w:rFonts w:ascii="Tahoma" w:hAnsi="Tahoma" w:cs="Tahoma" w:hint="eastAsia"/>
                          <w:b/>
                          <w:noProof/>
                          <w:sz w:val="20"/>
                          <w:szCs w:val="20"/>
                          <w:lang w:eastAsia="zh-CN"/>
                        </w:rPr>
                        <w:t xml:space="preserve">     </w:t>
                      </w:r>
                    </w:p>
                    <w:p w:rsidR="00D95D5F" w:rsidRPr="0029728D" w:rsidRDefault="00D95D5F" w:rsidP="00D95D5F">
                      <w:pPr>
                        <w:spacing w:after="0" w:line="240" w:lineRule="auto"/>
                        <w:rPr>
                          <w:rFonts w:ascii="Verdana" w:hAnsi="Verdana" w:cs="Tahoma"/>
                          <w:sz w:val="20"/>
                          <w:lang w:eastAsia="zh-CN"/>
                        </w:rPr>
                      </w:pPr>
                      <w:r w:rsidRPr="00D95D5F">
                        <w:rPr>
                          <w:rFonts w:ascii="Tahoma" w:hAnsi="Tahoma" w:cs="Tahoma" w:hint="eastAsia"/>
                          <w:noProof/>
                          <w:sz w:val="20"/>
                          <w:szCs w:val="20"/>
                          <w:lang w:eastAsia="zh-CN"/>
                        </w:rPr>
                        <w:t>贸易投资局局长</w:t>
                      </w:r>
                      <w:hyperlink r:id="rId80" w:history="1">
                        <w:r w:rsidRPr="00B9752F">
                          <w:rPr>
                            <w:rStyle w:val="Hyperlink"/>
                            <w:rFonts w:ascii="Tahoma" w:hAnsi="Tahoma" w:cs="Tahoma"/>
                            <w:noProof/>
                            <w:sz w:val="20"/>
                            <w:szCs w:val="20"/>
                            <w:lang w:eastAsia="zh-CN"/>
                          </w:rPr>
                          <w:t>BPatacairk@investottawa.ca</w:t>
                        </w:r>
                      </w:hyperlink>
                      <w:r>
                        <w:rPr>
                          <w:rFonts w:ascii="Tahoma" w:hAnsi="Tahoma" w:cs="Tahoma"/>
                          <w:noProof/>
                          <w:sz w:val="20"/>
                          <w:szCs w:val="20"/>
                          <w:lang w:eastAsia="zh-CN"/>
                        </w:rPr>
                        <w:t xml:space="preserve"> </w:t>
                      </w:r>
                    </w:p>
                    <w:p w:rsidR="00282A0D" w:rsidRPr="0029728D" w:rsidRDefault="00282A0D" w:rsidP="00343BF5">
                      <w:pPr>
                        <w:spacing w:after="0" w:line="240" w:lineRule="auto"/>
                        <w:rPr>
                          <w:rFonts w:ascii="Verdana" w:hAnsi="Verdana" w:cs="Tahoma"/>
                          <w:sz w:val="20"/>
                          <w:lang w:eastAsia="zh-CN"/>
                        </w:rPr>
                      </w:pPr>
                    </w:p>
                  </w:txbxContent>
                </v:textbox>
              </v:shape>
            </w:pict>
          </mc:Fallback>
        </mc:AlternateContent>
      </w: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Pr="00E34848"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343BF5" w:rsidRDefault="00C67695" w:rsidP="00343BF5">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w:drawing>
          <wp:anchor distT="0" distB="0" distL="114300" distR="114300" simplePos="0" relativeHeight="251881472" behindDoc="1" locked="0" layoutInCell="1" allowOverlap="1">
            <wp:simplePos x="0" y="0"/>
            <wp:positionH relativeFrom="column">
              <wp:posOffset>4551045</wp:posOffset>
            </wp:positionH>
            <wp:positionV relativeFrom="paragraph">
              <wp:posOffset>92075</wp:posOffset>
            </wp:positionV>
            <wp:extent cx="1301115" cy="1409065"/>
            <wp:effectExtent l="0" t="0" r="0" b="635"/>
            <wp:wrapTight wrapText="bothSides">
              <wp:wrapPolygon edited="0">
                <wp:start x="0" y="0"/>
                <wp:lineTo x="0" y="21318"/>
                <wp:lineTo x="21189" y="21318"/>
                <wp:lineTo x="21189" y="0"/>
                <wp:lineTo x="0" y="0"/>
              </wp:wrapPolygon>
            </wp:wrapTight>
            <wp:docPr id="315" name="Picture 315" descr="D:\01 - Work Nov 2014\01 - CONSIDER CANADA\ADMIN\Biography and Photos\Sophie Chen De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 - Work Nov 2014\01 - CONSIDER CANADA\ADMIN\Biography and Photos\Sophie Chen Dec2014.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5927" t="24705" r="31112" b="27694"/>
                    <a:stretch/>
                  </pic:blipFill>
                  <pic:spPr bwMode="auto">
                    <a:xfrm>
                      <a:off x="0" y="0"/>
                      <a:ext cx="1301115" cy="1409065"/>
                    </a:xfrm>
                    <a:prstGeom prst="rect">
                      <a:avLst/>
                    </a:prstGeom>
                    <a:noFill/>
                    <a:ln>
                      <a:noFill/>
                    </a:ln>
                    <a:extLst>
                      <a:ext uri="{53640926-AAD7-44D8-BBD7-CCE9431645EC}">
                        <a14:shadowObscured xmlns:a14="http://schemas.microsoft.com/office/drawing/2010/main"/>
                      </a:ext>
                    </a:extLst>
                  </pic:spPr>
                </pic:pic>
              </a:graphicData>
            </a:graphic>
          </wp:anchor>
        </w:drawing>
      </w:r>
    </w:p>
    <w:p w:rsidR="00343BF5"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343BF5" w:rsidRDefault="00343BF5" w:rsidP="00343BF5">
      <w:pPr>
        <w:spacing w:after="0" w:line="240" w:lineRule="auto"/>
        <w:rPr>
          <w:rFonts w:ascii="Verdana" w:eastAsia="Times New Roman" w:hAnsi="Verdana" w:cs="Arial"/>
          <w:sz w:val="20"/>
          <w:szCs w:val="20"/>
          <w:lang w:eastAsia="zh-CN"/>
        </w:rPr>
      </w:pPr>
    </w:p>
    <w:p w:rsidR="006B513E" w:rsidRDefault="006B513E" w:rsidP="00E34F99">
      <w:pPr>
        <w:rPr>
          <w:rFonts w:cs="Arial"/>
          <w:b/>
          <w:noProof/>
          <w:lang w:val="en-US" w:eastAsia="zh-CN"/>
        </w:rPr>
      </w:pPr>
    </w:p>
    <w:p w:rsidR="00343BF5" w:rsidRDefault="00092F76" w:rsidP="00E34F99">
      <w:pPr>
        <w:rPr>
          <w:rFonts w:cs="Arial"/>
          <w:b/>
          <w:noProof/>
          <w:lang w:val="en-US"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46656" behindDoc="0" locked="0" layoutInCell="1" allowOverlap="1">
                <wp:simplePos x="0" y="0"/>
                <wp:positionH relativeFrom="column">
                  <wp:posOffset>4451350</wp:posOffset>
                </wp:positionH>
                <wp:positionV relativeFrom="paragraph">
                  <wp:posOffset>21590</wp:posOffset>
                </wp:positionV>
                <wp:extent cx="2684780" cy="882015"/>
                <wp:effectExtent l="0" t="0" r="127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882015"/>
                        </a:xfrm>
                        <a:prstGeom prst="rect">
                          <a:avLst/>
                        </a:prstGeom>
                        <a:solidFill>
                          <a:srgbClr val="FFFFFF"/>
                        </a:solidFill>
                        <a:ln w="9525">
                          <a:noFill/>
                          <a:miter lim="800000"/>
                          <a:headEnd/>
                          <a:tailEnd/>
                        </a:ln>
                      </wps:spPr>
                      <wps:txbx>
                        <w:txbxContent>
                          <w:p w:rsidR="00282A0D" w:rsidRDefault="00282A0D" w:rsidP="000E1605">
                            <w:pPr>
                              <w:spacing w:after="0" w:line="240" w:lineRule="auto"/>
                              <w:rPr>
                                <w:rFonts w:ascii="Tahoma" w:hAnsi="Tahoma" w:cs="Tahoma"/>
                                <w:b/>
                                <w:noProof/>
                                <w:sz w:val="20"/>
                                <w:szCs w:val="20"/>
                                <w:lang w:eastAsia="zh-CN"/>
                              </w:rPr>
                            </w:pPr>
                            <w:r>
                              <w:rPr>
                                <w:rFonts w:ascii="Tahoma" w:hAnsi="Tahoma" w:cs="Tahoma"/>
                                <w:b/>
                                <w:noProof/>
                                <w:sz w:val="20"/>
                                <w:szCs w:val="20"/>
                                <w:lang w:eastAsia="zh-CN"/>
                              </w:rPr>
                              <w:t>Sophie Chen</w:t>
                            </w:r>
                            <w:r w:rsidR="00D95D5F">
                              <w:rPr>
                                <w:rFonts w:ascii="Tahoma" w:hAnsi="Tahoma" w:cs="Tahoma" w:hint="eastAsia"/>
                                <w:b/>
                                <w:noProof/>
                                <w:sz w:val="20"/>
                                <w:szCs w:val="20"/>
                                <w:lang w:eastAsia="zh-CN"/>
                              </w:rPr>
                              <w:t>（陈晓）</w:t>
                            </w:r>
                          </w:p>
                          <w:p w:rsidR="00282A0D" w:rsidRPr="0029728D" w:rsidRDefault="00D95D5F" w:rsidP="000E1605">
                            <w:pPr>
                              <w:spacing w:after="0" w:line="240" w:lineRule="auto"/>
                              <w:rPr>
                                <w:rFonts w:ascii="Tahoma" w:hAnsi="Tahoma" w:cs="Tahoma"/>
                                <w:noProof/>
                                <w:sz w:val="20"/>
                                <w:szCs w:val="20"/>
                                <w:lang w:eastAsia="zh-CN"/>
                              </w:rPr>
                            </w:pPr>
                            <w:r>
                              <w:rPr>
                                <w:rFonts w:ascii="Tahoma" w:hAnsi="Tahoma" w:cs="Tahoma" w:hint="eastAsia"/>
                                <w:noProof/>
                                <w:sz w:val="20"/>
                                <w:szCs w:val="20"/>
                                <w:lang w:eastAsia="zh-CN"/>
                              </w:rPr>
                              <w:t>商务拓展主任</w:t>
                            </w:r>
                            <w:r w:rsidR="00282A0D">
                              <w:rPr>
                                <w:rFonts w:ascii="Tahoma" w:hAnsi="Tahoma" w:cs="Tahoma"/>
                                <w:noProof/>
                                <w:sz w:val="20"/>
                                <w:szCs w:val="20"/>
                                <w:lang w:eastAsia="zh-CN"/>
                              </w:rPr>
                              <w:br/>
                            </w:r>
                            <w:r w:rsidRPr="00D95D5F">
                              <w:rPr>
                                <w:rFonts w:ascii="Tahoma" w:hAnsi="Tahoma" w:cs="Tahoma" w:hint="eastAsia"/>
                                <w:noProof/>
                                <w:sz w:val="20"/>
                                <w:szCs w:val="20"/>
                                <w:lang w:eastAsia="zh-CN"/>
                              </w:rPr>
                              <w:t>大中华区</w:t>
                            </w:r>
                            <w:r w:rsidRPr="00D95D5F">
                              <w:rPr>
                                <w:rFonts w:ascii="Tahoma" w:hAnsi="Tahoma" w:cs="Tahoma" w:hint="eastAsia"/>
                                <w:noProof/>
                                <w:sz w:val="20"/>
                                <w:szCs w:val="20"/>
                                <w:lang w:eastAsia="zh-CN"/>
                              </w:rPr>
                              <w:t xml:space="preserve">/ </w:t>
                            </w:r>
                            <w:r w:rsidRPr="00D95D5F">
                              <w:rPr>
                                <w:rFonts w:ascii="Tahoma" w:hAnsi="Tahoma" w:cs="Tahoma" w:hint="eastAsia"/>
                                <w:noProof/>
                                <w:sz w:val="20"/>
                                <w:szCs w:val="20"/>
                                <w:lang w:eastAsia="zh-CN"/>
                              </w:rPr>
                              <w:t>生物医药产业</w:t>
                            </w:r>
                          </w:p>
                          <w:p w:rsidR="00282A0D" w:rsidRPr="0029728D" w:rsidRDefault="00282A0D" w:rsidP="000E1605">
                            <w:pPr>
                              <w:spacing w:after="0" w:line="240" w:lineRule="auto"/>
                              <w:rPr>
                                <w:rFonts w:ascii="Tahoma" w:hAnsi="Tahoma" w:cs="Tahoma"/>
                                <w:noProof/>
                                <w:sz w:val="20"/>
                                <w:szCs w:val="20"/>
                              </w:rPr>
                            </w:pPr>
                            <w:r>
                              <w:rPr>
                                <w:rFonts w:ascii="Tahoma" w:hAnsi="Tahoma" w:cs="Tahoma"/>
                                <w:noProof/>
                                <w:sz w:val="20"/>
                                <w:szCs w:val="20"/>
                              </w:rPr>
                              <w:t>schen</w:t>
                            </w:r>
                            <w:r w:rsidRPr="0029728D">
                              <w:rPr>
                                <w:rFonts w:ascii="Tahoma" w:hAnsi="Tahoma" w:cs="Tahoma"/>
                                <w:noProof/>
                                <w:sz w:val="20"/>
                                <w:szCs w:val="20"/>
                              </w:rPr>
                              <w:t>@investottawa.ca</w:t>
                            </w:r>
                          </w:p>
                          <w:p w:rsidR="00282A0D" w:rsidRPr="0029728D" w:rsidRDefault="00282A0D" w:rsidP="0029728D">
                            <w:pPr>
                              <w:spacing w:after="0" w:line="240" w:lineRule="auto"/>
                              <w:rPr>
                                <w:rFonts w:ascii="Verdana" w:hAnsi="Verdana" w:cs="Tahom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0.5pt;margin-top:1.7pt;width:211.4pt;height:69.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" stroked="f">
                <v:textbox>
                  <w:txbxContent>
                    <w:p w:rsidR="00282A0D" w:rsidRDefault="00282A0D" w:rsidP="000E1605">
                      <w:pPr>
                        <w:spacing w:after="0" w:line="240" w:lineRule="auto"/>
                        <w:rPr>
                          <w:rFonts w:ascii="Tahoma" w:hAnsi="Tahoma" w:cs="Tahoma"/>
                          <w:b/>
                          <w:noProof/>
                          <w:sz w:val="20"/>
                          <w:szCs w:val="20"/>
                          <w:lang w:eastAsia="zh-CN"/>
                        </w:rPr>
                      </w:pPr>
                      <w:r>
                        <w:rPr>
                          <w:rFonts w:ascii="Tahoma" w:hAnsi="Tahoma" w:cs="Tahoma"/>
                          <w:b/>
                          <w:noProof/>
                          <w:sz w:val="20"/>
                          <w:szCs w:val="20"/>
                          <w:lang w:eastAsia="zh-CN"/>
                        </w:rPr>
                        <w:t>Sophie Chen</w:t>
                      </w:r>
                      <w:r w:rsidR="00D95D5F">
                        <w:rPr>
                          <w:rFonts w:ascii="Tahoma" w:hAnsi="Tahoma" w:cs="Tahoma" w:hint="eastAsia"/>
                          <w:b/>
                          <w:noProof/>
                          <w:sz w:val="20"/>
                          <w:szCs w:val="20"/>
                          <w:lang w:eastAsia="zh-CN"/>
                        </w:rPr>
                        <w:t>（陈晓）</w:t>
                      </w:r>
                    </w:p>
                    <w:p w:rsidR="00282A0D" w:rsidRPr="0029728D" w:rsidRDefault="00D95D5F" w:rsidP="000E1605">
                      <w:pPr>
                        <w:spacing w:after="0" w:line="240" w:lineRule="auto"/>
                        <w:rPr>
                          <w:rFonts w:ascii="Tahoma" w:hAnsi="Tahoma" w:cs="Tahoma"/>
                          <w:noProof/>
                          <w:sz w:val="20"/>
                          <w:szCs w:val="20"/>
                          <w:lang w:eastAsia="zh-CN"/>
                        </w:rPr>
                      </w:pPr>
                      <w:r>
                        <w:rPr>
                          <w:rFonts w:ascii="Tahoma" w:hAnsi="Tahoma" w:cs="Tahoma" w:hint="eastAsia"/>
                          <w:noProof/>
                          <w:sz w:val="20"/>
                          <w:szCs w:val="20"/>
                          <w:lang w:eastAsia="zh-CN"/>
                        </w:rPr>
                        <w:t>商务拓展主任</w:t>
                      </w:r>
                      <w:r w:rsidR="00282A0D">
                        <w:rPr>
                          <w:rFonts w:ascii="Tahoma" w:hAnsi="Tahoma" w:cs="Tahoma"/>
                          <w:noProof/>
                          <w:sz w:val="20"/>
                          <w:szCs w:val="20"/>
                          <w:lang w:eastAsia="zh-CN"/>
                        </w:rPr>
                        <w:br/>
                      </w:r>
                      <w:r w:rsidRPr="00D95D5F">
                        <w:rPr>
                          <w:rFonts w:ascii="Tahoma" w:hAnsi="Tahoma" w:cs="Tahoma" w:hint="eastAsia"/>
                          <w:noProof/>
                          <w:sz w:val="20"/>
                          <w:szCs w:val="20"/>
                          <w:lang w:eastAsia="zh-CN"/>
                        </w:rPr>
                        <w:t>大中华区</w:t>
                      </w:r>
                      <w:r w:rsidRPr="00D95D5F">
                        <w:rPr>
                          <w:rFonts w:ascii="Tahoma" w:hAnsi="Tahoma" w:cs="Tahoma" w:hint="eastAsia"/>
                          <w:noProof/>
                          <w:sz w:val="20"/>
                          <w:szCs w:val="20"/>
                          <w:lang w:eastAsia="zh-CN"/>
                        </w:rPr>
                        <w:t xml:space="preserve">/ </w:t>
                      </w:r>
                      <w:r w:rsidRPr="00D95D5F">
                        <w:rPr>
                          <w:rFonts w:ascii="Tahoma" w:hAnsi="Tahoma" w:cs="Tahoma" w:hint="eastAsia"/>
                          <w:noProof/>
                          <w:sz w:val="20"/>
                          <w:szCs w:val="20"/>
                          <w:lang w:eastAsia="zh-CN"/>
                        </w:rPr>
                        <w:t>生物医药产业</w:t>
                      </w:r>
                    </w:p>
                    <w:p w:rsidR="00282A0D" w:rsidRPr="0029728D" w:rsidRDefault="00282A0D" w:rsidP="000E1605">
                      <w:pPr>
                        <w:spacing w:after="0" w:line="240" w:lineRule="auto"/>
                        <w:rPr>
                          <w:rFonts w:ascii="Tahoma" w:hAnsi="Tahoma" w:cs="Tahoma"/>
                          <w:noProof/>
                          <w:sz w:val="20"/>
                          <w:szCs w:val="20"/>
                        </w:rPr>
                      </w:pPr>
                      <w:r>
                        <w:rPr>
                          <w:rFonts w:ascii="Tahoma" w:hAnsi="Tahoma" w:cs="Tahoma"/>
                          <w:noProof/>
                          <w:sz w:val="20"/>
                          <w:szCs w:val="20"/>
                        </w:rPr>
                        <w:t>schen</w:t>
                      </w:r>
                      <w:r w:rsidRPr="0029728D">
                        <w:rPr>
                          <w:rFonts w:ascii="Tahoma" w:hAnsi="Tahoma" w:cs="Tahoma"/>
                          <w:noProof/>
                          <w:sz w:val="20"/>
                          <w:szCs w:val="20"/>
                        </w:rPr>
                        <w:t>@investottawa.ca</w:t>
                      </w:r>
                    </w:p>
                    <w:p w:rsidR="00282A0D" w:rsidRPr="0029728D" w:rsidRDefault="00282A0D" w:rsidP="0029728D">
                      <w:pPr>
                        <w:spacing w:after="0" w:line="240" w:lineRule="auto"/>
                        <w:rPr>
                          <w:rFonts w:ascii="Verdana" w:hAnsi="Verdana" w:cs="Tahoma"/>
                          <w:sz w:val="20"/>
                        </w:rPr>
                      </w:pPr>
                    </w:p>
                  </w:txbxContent>
                </v:textbox>
              </v:shape>
            </w:pict>
          </mc:Fallback>
        </mc:AlternateContent>
      </w:r>
    </w:p>
    <w:p w:rsidR="00343BF5" w:rsidRDefault="00343BF5" w:rsidP="00E34F99">
      <w:pPr>
        <w:rPr>
          <w:rFonts w:cs="Arial"/>
          <w:b/>
          <w:noProof/>
          <w:lang w:val="en-US" w:eastAsia="zh-CN"/>
        </w:rPr>
      </w:pPr>
    </w:p>
    <w:p w:rsidR="006B513E" w:rsidRDefault="006B513E" w:rsidP="00E34F99">
      <w:pPr>
        <w:rPr>
          <w:rFonts w:cs="Arial"/>
          <w:b/>
          <w:noProof/>
          <w:lang w:val="en-US" w:eastAsia="zh-CN"/>
        </w:rPr>
      </w:pPr>
    </w:p>
    <w:p w:rsidR="0029728D" w:rsidRDefault="0029728D" w:rsidP="00E34F99">
      <w:pPr>
        <w:rPr>
          <w:rFonts w:cs="Arial"/>
          <w:b/>
          <w:noProof/>
          <w:lang w:val="en-US" w:eastAsia="zh-CN"/>
        </w:rPr>
      </w:pPr>
    </w:p>
    <w:p w:rsidR="0029728D" w:rsidRDefault="0029728D" w:rsidP="00E34F99">
      <w:pPr>
        <w:rPr>
          <w:rFonts w:cs="Arial"/>
          <w:b/>
          <w:noProof/>
          <w:lang w:val="en-US" w:eastAsia="zh-CN"/>
        </w:rPr>
      </w:pPr>
    </w:p>
    <w:p w:rsidR="0029728D" w:rsidRDefault="0029728D" w:rsidP="00E34F99">
      <w:pPr>
        <w:rPr>
          <w:rFonts w:cs="Arial"/>
          <w:b/>
          <w:noProof/>
          <w:lang w:val="en-US" w:eastAsia="zh-CN"/>
        </w:rPr>
      </w:pPr>
    </w:p>
    <w:p w:rsidR="0029728D" w:rsidRPr="0029728D" w:rsidRDefault="00501683" w:rsidP="0029728D">
      <w:pPr>
        <w:spacing w:after="0" w:line="240" w:lineRule="auto"/>
        <w:rPr>
          <w:rFonts w:ascii="Tahoma" w:eastAsia="Times New Roman" w:hAnsi="Tahoma" w:cs="Tahoma"/>
          <w:sz w:val="20"/>
          <w:szCs w:val="20"/>
          <w:lang w:eastAsia="zh-CN"/>
        </w:rPr>
      </w:pPr>
      <w:r w:rsidRPr="0029728D">
        <w:rPr>
          <w:rFonts w:ascii="Tahoma" w:eastAsia="Times New Roman" w:hAnsi="Tahoma" w:cs="Tahoma"/>
          <w:noProof/>
          <w:sz w:val="20"/>
          <w:szCs w:val="20"/>
          <w:lang w:eastAsia="zh-CN"/>
        </w:rPr>
        <w:lastRenderedPageBreak/>
        <w:drawing>
          <wp:anchor distT="0" distB="0" distL="114300" distR="114300" simplePos="0" relativeHeight="251850752" behindDoc="1" locked="0" layoutInCell="1" allowOverlap="1" wp14:anchorId="092E5E6B" wp14:editId="52E8F0A8">
            <wp:simplePos x="0" y="0"/>
            <wp:positionH relativeFrom="column">
              <wp:posOffset>4496435</wp:posOffset>
            </wp:positionH>
            <wp:positionV relativeFrom="paragraph">
              <wp:posOffset>123190</wp:posOffset>
            </wp:positionV>
            <wp:extent cx="2000250" cy="531495"/>
            <wp:effectExtent l="0" t="0" r="0" b="1905"/>
            <wp:wrapTight wrapText="bothSides">
              <wp:wrapPolygon edited="0">
                <wp:start x="0" y="0"/>
                <wp:lineTo x="0" y="20903"/>
                <wp:lineTo x="21394" y="20903"/>
                <wp:lineTo x="21394" y="0"/>
                <wp:lineTo x="0" y="0"/>
              </wp:wrapPolygon>
            </wp:wrapTight>
            <wp:docPr id="326" name="Picture 326" descr="D:\WORK\01 - CONSIDER CANADA\COMMUNICATIONS\logo\2013-03-07-ConsiderCanada-Logos\2013-03-07-ConsiderCanada-Logos\Members\Ready-to-use\Small\MTLINTL_Restreint_HOR_RGB_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01 - CONSIDER CANADA\COMMUNICATIONS\logo\2013-03-07-ConsiderCanada-Logos\2013-03-07-ConsiderCanada-Logos\Members\Ready-to-use\Small\MTLINTL_Restreint_HOR_RGB_400px.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0250" cy="531495"/>
                    </a:xfrm>
                    <a:prstGeom prst="rect">
                      <a:avLst/>
                    </a:prstGeom>
                    <a:noFill/>
                    <a:ln>
                      <a:noFill/>
                    </a:ln>
                  </pic:spPr>
                </pic:pic>
              </a:graphicData>
            </a:graphic>
          </wp:anchor>
        </w:drawing>
      </w:r>
      <w:r w:rsidR="00092F76">
        <w:rPr>
          <w:rFonts w:ascii="Tahoma" w:eastAsia="Times New Roman" w:hAnsi="Tahoma" w:cs="Tahoma"/>
          <w:b/>
          <w:noProof/>
          <w:sz w:val="20"/>
          <w:szCs w:val="20"/>
          <w:lang w:eastAsia="zh-CN"/>
        </w:rPr>
        <mc:AlternateContent>
          <mc:Choice Requires="wps">
            <w:drawing>
              <wp:anchor distT="0" distB="0" distL="114300" distR="114300" simplePos="0" relativeHeight="251848704" behindDoc="0" locked="0" layoutInCell="1" allowOverlap="1" wp14:anchorId="74068318" wp14:editId="38E01FBD">
                <wp:simplePos x="0" y="0"/>
                <wp:positionH relativeFrom="column">
                  <wp:posOffset>-87630</wp:posOffset>
                </wp:positionH>
                <wp:positionV relativeFrom="paragraph">
                  <wp:posOffset>347980</wp:posOffset>
                </wp:positionV>
                <wp:extent cx="4286250" cy="7211060"/>
                <wp:effectExtent l="0" t="0" r="0" b="889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7211060"/>
                        </a:xfrm>
                        <a:prstGeom prst="rect">
                          <a:avLst/>
                        </a:prstGeom>
                        <a:solidFill>
                          <a:srgbClr val="FFFFFF"/>
                        </a:solidFill>
                        <a:ln w="9525">
                          <a:noFill/>
                          <a:miter lim="800000"/>
                          <a:headEnd/>
                          <a:tailEnd/>
                        </a:ln>
                      </wps:spPr>
                      <wps:txbx>
                        <w:txbxContent>
                          <w:p w:rsidR="004404C9" w:rsidRDefault="004404C9" w:rsidP="00B16FF8">
                            <w:pPr>
                              <w:autoSpaceDE w:val="0"/>
                              <w:autoSpaceDN w:val="0"/>
                              <w:adjustRightInd w:val="0"/>
                              <w:spacing w:after="0"/>
                              <w:rPr>
                                <w:rFonts w:asciiTheme="minorEastAsia" w:hAnsiTheme="minorEastAsia" w:cs="Tahoma"/>
                                <w:sz w:val="21"/>
                                <w:szCs w:val="21"/>
                                <w:lang w:eastAsia="zh-CN"/>
                              </w:rPr>
                            </w:pPr>
                            <w:r w:rsidRPr="004404C9">
                              <w:rPr>
                                <w:rFonts w:asciiTheme="minorEastAsia" w:hAnsiTheme="minorEastAsia" w:cs="Tahoma" w:hint="eastAsia"/>
                                <w:color w:val="000000"/>
                                <w:sz w:val="21"/>
                                <w:szCs w:val="21"/>
                                <w:lang w:eastAsia="zh-CN"/>
                              </w:rPr>
                              <w:t>蒙特利尔</w:t>
                            </w:r>
                            <w:r w:rsidRPr="004404C9">
                              <w:rPr>
                                <w:rFonts w:asciiTheme="minorEastAsia" w:hAnsiTheme="minorEastAsia" w:cs="Tahoma"/>
                                <w:color w:val="000000"/>
                                <w:sz w:val="21"/>
                                <w:szCs w:val="21"/>
                                <w:lang w:eastAsia="zh-CN"/>
                              </w:rPr>
                              <w:t>投资局(MI)</w:t>
                            </w:r>
                            <w:r w:rsidRPr="004404C9">
                              <w:rPr>
                                <w:rFonts w:asciiTheme="minorEastAsia" w:hAnsiTheme="minorEastAsia" w:cs="Tahoma" w:hint="eastAsia"/>
                                <w:color w:val="000000"/>
                                <w:sz w:val="21"/>
                                <w:szCs w:val="21"/>
                                <w:lang w:eastAsia="zh-CN"/>
                              </w:rPr>
                              <w:t>成立于1996年，是一个非盈利机构，是大蒙特利尔市的投资促进局。MI通过吸引外资，加速伙伴、客户和盟友的成功，以及促成公私合作的方式推动着大蒙特利尔市的经济发展。</w:t>
                            </w:r>
                            <w:r w:rsidRPr="004404C9">
                              <w:rPr>
                                <w:rFonts w:asciiTheme="minorEastAsia" w:hAnsiTheme="minorEastAsia" w:cs="Tahoma"/>
                                <w:color w:val="000000"/>
                                <w:sz w:val="21"/>
                                <w:szCs w:val="21"/>
                                <w:lang w:eastAsia="zh-CN"/>
                              </w:rPr>
                              <w:t>MI</w:t>
                            </w:r>
                            <w:r w:rsidRPr="004404C9">
                              <w:rPr>
                                <w:rFonts w:asciiTheme="minorEastAsia" w:hAnsiTheme="minorEastAsia" w:cs="Tahoma" w:hint="eastAsia"/>
                                <w:color w:val="000000"/>
                                <w:sz w:val="21"/>
                                <w:szCs w:val="21"/>
                                <w:lang w:eastAsia="zh-CN"/>
                              </w:rPr>
                              <w:t>的业务包括吸引、扩大和保留海外直接投资（FDI）、国际组织和技能人才资本。</w:t>
                            </w:r>
                            <w:r w:rsidRPr="004404C9">
                              <w:rPr>
                                <w:rFonts w:asciiTheme="minorEastAsia" w:hAnsiTheme="minorEastAsia" w:cs="Tahoma" w:hint="eastAsia"/>
                                <w:sz w:val="21"/>
                                <w:szCs w:val="21"/>
                                <w:lang w:eastAsia="zh-CN"/>
                              </w:rPr>
                              <w:t xml:space="preserve">无论您在蒙特利尔如何计划 - 投资、开公司、或者扩大业务，我们都欢迎，并帮助您取得成功。　</w:t>
                            </w:r>
                          </w:p>
                          <w:p w:rsidR="00B16FF8" w:rsidRPr="004404C9" w:rsidRDefault="00B16FF8" w:rsidP="00B16FF8">
                            <w:pPr>
                              <w:autoSpaceDE w:val="0"/>
                              <w:autoSpaceDN w:val="0"/>
                              <w:adjustRightInd w:val="0"/>
                              <w:spacing w:after="0"/>
                              <w:rPr>
                                <w:rFonts w:asciiTheme="minorEastAsia" w:hAnsiTheme="minorEastAsia" w:cs="Tahoma"/>
                                <w:sz w:val="21"/>
                                <w:szCs w:val="21"/>
                                <w:lang w:eastAsia="zh-CN"/>
                              </w:rPr>
                            </w:pPr>
                          </w:p>
                          <w:p w:rsidR="004404C9" w:rsidRPr="004404C9" w:rsidRDefault="004404C9" w:rsidP="004404C9">
                            <w:pPr>
                              <w:autoSpaceDE w:val="0"/>
                              <w:autoSpaceDN w:val="0"/>
                              <w:adjustRightInd w:val="0"/>
                              <w:spacing w:after="0"/>
                              <w:rPr>
                                <w:rFonts w:asciiTheme="minorEastAsia" w:hAnsiTheme="minorEastAsia" w:cs="Tahoma"/>
                                <w:b/>
                                <w:bCs/>
                                <w:color w:val="000000" w:themeColor="text1"/>
                                <w:sz w:val="21"/>
                                <w:szCs w:val="21"/>
                                <w:lang w:eastAsia="zh-CN"/>
                              </w:rPr>
                            </w:pPr>
                            <w:r w:rsidRPr="004404C9">
                              <w:rPr>
                                <w:rStyle w:val="A4"/>
                                <w:rFonts w:asciiTheme="minorEastAsia" w:hAnsiTheme="minorEastAsia" w:hint="eastAsia"/>
                                <w:sz w:val="21"/>
                                <w:szCs w:val="21"/>
                                <w:lang w:eastAsia="zh-CN"/>
                              </w:rPr>
                              <w:t>大蒙特利尔市是加拿大第二大都市圈，是北美和欧洲的完美融合。这里不仅有最顶尖的人才，还有极具竞争优势的经营成本，既是全球最重要的金融中心之一，又是加拿大名列前茅的大学城。大蒙特利尔市的优质生活在北美最重要的都市圈中也是首屈一指的。</w:t>
                            </w:r>
                          </w:p>
                          <w:p w:rsidR="004404C9" w:rsidRPr="004404C9" w:rsidRDefault="004404C9" w:rsidP="004404C9">
                            <w:pPr>
                              <w:autoSpaceDE w:val="0"/>
                              <w:autoSpaceDN w:val="0"/>
                              <w:adjustRightInd w:val="0"/>
                              <w:spacing w:after="0"/>
                              <w:rPr>
                                <w:rFonts w:asciiTheme="minorEastAsia" w:hAnsiTheme="minorEastAsia" w:cs="Tahoma"/>
                                <w:b/>
                                <w:bCs/>
                                <w:color w:val="000000" w:themeColor="text1"/>
                                <w:sz w:val="21"/>
                                <w:szCs w:val="21"/>
                                <w:lang w:eastAsia="zh-CN"/>
                              </w:rPr>
                            </w:pPr>
                          </w:p>
                          <w:p w:rsidR="004404C9" w:rsidRPr="004404C9" w:rsidRDefault="004404C9" w:rsidP="004404C9">
                            <w:pPr>
                              <w:autoSpaceDE w:val="0"/>
                              <w:autoSpaceDN w:val="0"/>
                              <w:adjustRightInd w:val="0"/>
                              <w:spacing w:after="0"/>
                              <w:rPr>
                                <w:rFonts w:asciiTheme="minorEastAsia" w:hAnsiTheme="minorEastAsia" w:cs="Tahoma"/>
                                <w:color w:val="000000" w:themeColor="text1"/>
                                <w:sz w:val="21"/>
                                <w:szCs w:val="21"/>
                                <w:lang w:eastAsia="zh-CN"/>
                              </w:rPr>
                            </w:pPr>
                            <w:r w:rsidRPr="004404C9">
                              <w:rPr>
                                <w:rStyle w:val="A4"/>
                                <w:rFonts w:asciiTheme="minorEastAsia" w:hAnsiTheme="minorEastAsia" w:hint="eastAsia"/>
                                <w:sz w:val="21"/>
                                <w:szCs w:val="21"/>
                                <w:lang w:eastAsia="zh-CN"/>
                              </w:rPr>
                              <w:t>大蒙特利尔市以其有序的高科技产业集群成为具有领导地位的商业中心，不仅是全球三大航空枢纽之一，更是加拿大在视频游戏、特技与多媒体行业的领导者。除了定位于高科技的经济策略，大蒙特利尔市还是加拿大包括生命科学和农产品加工业在内的研发中心。</w:t>
                            </w:r>
                          </w:p>
                          <w:p w:rsidR="004404C9" w:rsidRPr="004404C9" w:rsidRDefault="004404C9" w:rsidP="004404C9">
                            <w:pPr>
                              <w:autoSpaceDE w:val="0"/>
                              <w:autoSpaceDN w:val="0"/>
                              <w:adjustRightInd w:val="0"/>
                              <w:spacing w:after="0"/>
                              <w:rPr>
                                <w:rFonts w:asciiTheme="minorEastAsia" w:hAnsiTheme="minorEastAsia" w:cs="Tahoma"/>
                                <w:color w:val="000000" w:themeColor="text1"/>
                                <w:sz w:val="21"/>
                                <w:szCs w:val="21"/>
                                <w:lang w:eastAsia="zh-CN"/>
                              </w:rPr>
                            </w:pPr>
                          </w:p>
                          <w:p w:rsidR="00282A0D" w:rsidRPr="004404C9" w:rsidRDefault="004404C9" w:rsidP="004404C9">
                            <w:pPr>
                              <w:rPr>
                                <w:rStyle w:val="A4"/>
                                <w:rFonts w:ascii="Arial" w:hAnsi="Arial" w:cstheme="minorBidi"/>
                                <w:color w:val="auto"/>
                                <w:sz w:val="22"/>
                                <w:szCs w:val="22"/>
                                <w:lang w:val="en-US" w:eastAsia="zh-CN"/>
                              </w:rPr>
                            </w:pPr>
                            <w:r w:rsidRPr="004404C9">
                              <w:rPr>
                                <w:rStyle w:val="A4"/>
                                <w:rFonts w:asciiTheme="minorEastAsia" w:hAnsiTheme="minorEastAsia" w:hint="eastAsia"/>
                                <w:sz w:val="21"/>
                                <w:szCs w:val="21"/>
                                <w:lang w:eastAsia="zh-CN"/>
                              </w:rPr>
                              <w:t>所以，在北美，没有任何一个地区能像大蒙特利尔市这样为您创造理想的业务发展机会。这里有独一无二的、令人兴奋不已的商业氛围，包括低经营成本、进入美国市场的便利性、丰富且有资质的劳动力资源，以及全世界最棒的生活品质。</w:t>
                            </w:r>
                            <w:r w:rsidR="00282A0D" w:rsidRPr="002D2FBF">
                              <w:rPr>
                                <w:rStyle w:val="A4"/>
                                <w:lang w:eastAsia="zh-CN"/>
                              </w:rPr>
                              <w:br/>
                            </w:r>
                          </w:p>
                          <w:p w:rsidR="00282A0D" w:rsidRPr="004404C9" w:rsidRDefault="00282A0D" w:rsidP="000202FE">
                            <w:pPr>
                              <w:rPr>
                                <w:rFonts w:asciiTheme="minorEastAsia" w:hAnsiTheme="minorEastAsia" w:cs="Tahoma"/>
                                <w:b/>
                                <w:sz w:val="21"/>
                                <w:szCs w:val="21"/>
                                <w:lang w:eastAsia="zh-CN"/>
                              </w:rPr>
                            </w:pPr>
                            <w:r w:rsidRPr="004404C9">
                              <w:rPr>
                                <w:rFonts w:asciiTheme="minorEastAsia" w:hAnsiTheme="minorEastAsia" w:cs="Tahoma" w:hint="eastAsia"/>
                                <w:b/>
                                <w:sz w:val="21"/>
                                <w:szCs w:val="21"/>
                                <w:lang w:eastAsia="zh-CN"/>
                              </w:rPr>
                              <w:t>来华目标和优先行业：</w:t>
                            </w:r>
                          </w:p>
                          <w:p w:rsidR="00282A0D" w:rsidRPr="004404C9" w:rsidRDefault="00282A0D" w:rsidP="000202FE">
                            <w:pPr>
                              <w:rPr>
                                <w:rFonts w:asciiTheme="minorEastAsia" w:hAnsiTheme="minorEastAsia" w:cs="Tahoma"/>
                                <w:iCs/>
                                <w:color w:val="000000" w:themeColor="text1"/>
                                <w:sz w:val="21"/>
                                <w:szCs w:val="21"/>
                                <w:lang w:eastAsia="zh-CN"/>
                              </w:rPr>
                            </w:pPr>
                            <w:r w:rsidRPr="004404C9">
                              <w:rPr>
                                <w:rFonts w:asciiTheme="minorEastAsia" w:hAnsiTheme="minorEastAsia" w:cs="Tahoma" w:hint="eastAsia"/>
                                <w:sz w:val="21"/>
                                <w:szCs w:val="21"/>
                                <w:lang w:val="en-US" w:eastAsia="zh-CN"/>
                              </w:rPr>
                              <w:t>与有兴趣的中国的公司（无论私营或国有）会面，积极寻找以下优先行业在蒙特利尔的商业/投资机会：</w:t>
                            </w:r>
                          </w:p>
                          <w:p w:rsidR="00282A0D" w:rsidRPr="004404C9" w:rsidRDefault="00282A0D" w:rsidP="00571F61">
                            <w:pPr>
                              <w:rPr>
                                <w:rFonts w:asciiTheme="minorEastAsia" w:hAnsiTheme="minorEastAsia" w:cs="Tahoma"/>
                                <w:iCs/>
                                <w:color w:val="000000" w:themeColor="text1"/>
                                <w:sz w:val="21"/>
                                <w:szCs w:val="21"/>
                                <w:lang w:eastAsia="zh-CN"/>
                              </w:rPr>
                            </w:pPr>
                            <w:r w:rsidRPr="004404C9">
                              <w:rPr>
                                <w:rFonts w:asciiTheme="minorEastAsia" w:hAnsiTheme="minorEastAsia" w:cs="Tahoma"/>
                                <w:iCs/>
                                <w:color w:val="000000" w:themeColor="text1"/>
                                <w:sz w:val="21"/>
                                <w:szCs w:val="21"/>
                                <w:lang w:eastAsia="zh-CN"/>
                              </w:rPr>
                              <w:t>ICT</w:t>
                            </w:r>
                            <w:r w:rsidRPr="004404C9">
                              <w:rPr>
                                <w:rFonts w:asciiTheme="minorEastAsia" w:hAnsiTheme="minorEastAsia" w:cs="Tahoma" w:hint="eastAsia"/>
                                <w:iCs/>
                                <w:color w:val="000000" w:themeColor="text1"/>
                                <w:sz w:val="21"/>
                                <w:szCs w:val="21"/>
                                <w:lang w:eastAsia="zh-CN"/>
                              </w:rPr>
                              <w:t>、多媒体＆游戏、生命科学、健康科技、航空航天、清洁技术、农业食品、采矿＆能源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6.9pt;margin-top:27.4pt;width:337.5pt;height:56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eJQIAACY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" stroked="f">
                <v:textbox>
                  <w:txbxContent>
                    <w:p w:rsidR="004404C9" w:rsidRDefault="004404C9" w:rsidP="00B16FF8">
                      <w:pPr>
                        <w:autoSpaceDE w:val="0"/>
                        <w:autoSpaceDN w:val="0"/>
                        <w:adjustRightInd w:val="0"/>
                        <w:spacing w:after="0"/>
                        <w:rPr>
                          <w:rFonts w:asciiTheme="minorEastAsia" w:hAnsiTheme="minorEastAsia" w:cs="Tahoma" w:hint="eastAsia"/>
                          <w:sz w:val="21"/>
                          <w:szCs w:val="21"/>
                          <w:lang w:eastAsia="zh-CN"/>
                        </w:rPr>
                      </w:pPr>
                      <w:r w:rsidRPr="004404C9">
                        <w:rPr>
                          <w:rFonts w:asciiTheme="minorEastAsia" w:hAnsiTheme="minorEastAsia" w:cs="Tahoma" w:hint="eastAsia"/>
                          <w:color w:val="000000"/>
                          <w:sz w:val="21"/>
                          <w:szCs w:val="21"/>
                          <w:lang w:eastAsia="zh-CN"/>
                        </w:rPr>
                        <w:t>蒙特利尔</w:t>
                      </w:r>
                      <w:r w:rsidRPr="004404C9">
                        <w:rPr>
                          <w:rFonts w:asciiTheme="minorEastAsia" w:hAnsiTheme="minorEastAsia" w:cs="Tahoma"/>
                          <w:color w:val="000000"/>
                          <w:sz w:val="21"/>
                          <w:szCs w:val="21"/>
                          <w:lang w:eastAsia="zh-CN"/>
                        </w:rPr>
                        <w:t>投资局(MI)</w:t>
                      </w:r>
                      <w:r w:rsidRPr="004404C9">
                        <w:rPr>
                          <w:rFonts w:asciiTheme="minorEastAsia" w:hAnsiTheme="minorEastAsia" w:cs="Tahoma" w:hint="eastAsia"/>
                          <w:color w:val="000000"/>
                          <w:sz w:val="21"/>
                          <w:szCs w:val="21"/>
                          <w:lang w:eastAsia="zh-CN"/>
                        </w:rPr>
                        <w:t>成立于1996年，是一个非盈利机构，是大蒙特利尔市的投资促进局。MI通过吸引外资，加速伙伴、客户和盟友的成功，以及促成公私合作的方式推动着大蒙特利尔市的经济发展。</w:t>
                      </w:r>
                      <w:r w:rsidRPr="004404C9">
                        <w:rPr>
                          <w:rFonts w:asciiTheme="minorEastAsia" w:hAnsiTheme="minorEastAsia" w:cs="Tahoma"/>
                          <w:color w:val="000000"/>
                          <w:sz w:val="21"/>
                          <w:szCs w:val="21"/>
                          <w:lang w:eastAsia="zh-CN"/>
                        </w:rPr>
                        <w:t>MI</w:t>
                      </w:r>
                      <w:r w:rsidRPr="004404C9">
                        <w:rPr>
                          <w:rFonts w:asciiTheme="minorEastAsia" w:hAnsiTheme="minorEastAsia" w:cs="Tahoma" w:hint="eastAsia"/>
                          <w:color w:val="000000"/>
                          <w:sz w:val="21"/>
                          <w:szCs w:val="21"/>
                          <w:lang w:eastAsia="zh-CN"/>
                        </w:rPr>
                        <w:t>的业务包括吸引、扩大和保留海外直接投资（FDI）、国际组织和技能人才资本。</w:t>
                      </w:r>
                      <w:r w:rsidRPr="004404C9">
                        <w:rPr>
                          <w:rFonts w:asciiTheme="minorEastAsia" w:hAnsiTheme="minorEastAsia" w:cs="Tahoma" w:hint="eastAsia"/>
                          <w:sz w:val="21"/>
                          <w:szCs w:val="21"/>
                          <w:lang w:eastAsia="zh-CN"/>
                        </w:rPr>
                        <w:t xml:space="preserve">无论您在蒙特利尔如何计划 - 投资、开公司、或者扩大业务，我们都欢迎，并帮助您取得成功。　</w:t>
                      </w:r>
                    </w:p>
                    <w:p w:rsidR="00B16FF8" w:rsidRPr="004404C9" w:rsidRDefault="00B16FF8" w:rsidP="00B16FF8">
                      <w:pPr>
                        <w:autoSpaceDE w:val="0"/>
                        <w:autoSpaceDN w:val="0"/>
                        <w:adjustRightInd w:val="0"/>
                        <w:spacing w:after="0"/>
                        <w:rPr>
                          <w:rFonts w:asciiTheme="minorEastAsia" w:hAnsiTheme="minorEastAsia" w:cs="Tahoma"/>
                          <w:sz w:val="21"/>
                          <w:szCs w:val="21"/>
                          <w:lang w:eastAsia="zh-CN"/>
                        </w:rPr>
                      </w:pPr>
                    </w:p>
                    <w:p w:rsidR="004404C9" w:rsidRPr="004404C9" w:rsidRDefault="004404C9" w:rsidP="004404C9">
                      <w:pPr>
                        <w:autoSpaceDE w:val="0"/>
                        <w:autoSpaceDN w:val="0"/>
                        <w:adjustRightInd w:val="0"/>
                        <w:spacing w:after="0"/>
                        <w:rPr>
                          <w:rFonts w:asciiTheme="minorEastAsia" w:hAnsiTheme="minorEastAsia" w:cs="Tahoma"/>
                          <w:b/>
                          <w:bCs/>
                          <w:color w:val="000000" w:themeColor="text1"/>
                          <w:sz w:val="21"/>
                          <w:szCs w:val="21"/>
                          <w:lang w:eastAsia="zh-CN"/>
                        </w:rPr>
                      </w:pPr>
                      <w:r w:rsidRPr="004404C9">
                        <w:rPr>
                          <w:rStyle w:val="A4"/>
                          <w:rFonts w:asciiTheme="minorEastAsia" w:hAnsiTheme="minorEastAsia" w:hint="eastAsia"/>
                          <w:sz w:val="21"/>
                          <w:szCs w:val="21"/>
                          <w:lang w:eastAsia="zh-CN"/>
                        </w:rPr>
                        <w:t>大蒙特利尔市是加拿大第二大都市圈，是北美和欧洲的完美融合。这里不仅有最顶尖的人才，还有极具竞争优势的经营成本，既是全球最重要的金融中心之一，又是加拿大名列前茅的大学城。大蒙特利尔市的优质生活在北美最重要的都市圈中也是首屈一指的。</w:t>
                      </w:r>
                    </w:p>
                    <w:p w:rsidR="004404C9" w:rsidRPr="004404C9" w:rsidRDefault="004404C9" w:rsidP="004404C9">
                      <w:pPr>
                        <w:autoSpaceDE w:val="0"/>
                        <w:autoSpaceDN w:val="0"/>
                        <w:adjustRightInd w:val="0"/>
                        <w:spacing w:after="0"/>
                        <w:rPr>
                          <w:rFonts w:asciiTheme="minorEastAsia" w:hAnsiTheme="minorEastAsia" w:cs="Tahoma"/>
                          <w:b/>
                          <w:bCs/>
                          <w:color w:val="000000" w:themeColor="text1"/>
                          <w:sz w:val="21"/>
                          <w:szCs w:val="21"/>
                          <w:lang w:eastAsia="zh-CN"/>
                        </w:rPr>
                      </w:pPr>
                    </w:p>
                    <w:p w:rsidR="004404C9" w:rsidRPr="004404C9" w:rsidRDefault="004404C9" w:rsidP="004404C9">
                      <w:pPr>
                        <w:autoSpaceDE w:val="0"/>
                        <w:autoSpaceDN w:val="0"/>
                        <w:adjustRightInd w:val="0"/>
                        <w:spacing w:after="0"/>
                        <w:rPr>
                          <w:rFonts w:asciiTheme="minorEastAsia" w:hAnsiTheme="minorEastAsia" w:cs="Tahoma"/>
                          <w:color w:val="000000" w:themeColor="text1"/>
                          <w:sz w:val="21"/>
                          <w:szCs w:val="21"/>
                          <w:lang w:eastAsia="zh-CN"/>
                        </w:rPr>
                      </w:pPr>
                      <w:r w:rsidRPr="004404C9">
                        <w:rPr>
                          <w:rStyle w:val="A4"/>
                          <w:rFonts w:asciiTheme="minorEastAsia" w:hAnsiTheme="minorEastAsia" w:hint="eastAsia"/>
                          <w:sz w:val="21"/>
                          <w:szCs w:val="21"/>
                          <w:lang w:eastAsia="zh-CN"/>
                        </w:rPr>
                        <w:t>大蒙特利尔市以其有序的高科技产业集群成为具有领导地位的商业中心，不仅是全球三大航空枢纽之一，更是加拿大在视频游戏、特技与多媒体行业的领导者。除了定位于高科技的经济策略，大蒙特利尔市还是加拿大包括生命科学和农产品加工业在内的研发中心。</w:t>
                      </w:r>
                    </w:p>
                    <w:p w:rsidR="004404C9" w:rsidRPr="004404C9" w:rsidRDefault="004404C9" w:rsidP="004404C9">
                      <w:pPr>
                        <w:autoSpaceDE w:val="0"/>
                        <w:autoSpaceDN w:val="0"/>
                        <w:adjustRightInd w:val="0"/>
                        <w:spacing w:after="0"/>
                        <w:rPr>
                          <w:rFonts w:asciiTheme="minorEastAsia" w:hAnsiTheme="minorEastAsia" w:cs="Tahoma"/>
                          <w:color w:val="000000" w:themeColor="text1"/>
                          <w:sz w:val="21"/>
                          <w:szCs w:val="21"/>
                          <w:lang w:eastAsia="zh-CN"/>
                        </w:rPr>
                      </w:pPr>
                    </w:p>
                    <w:p w:rsidR="00282A0D" w:rsidRPr="004404C9" w:rsidRDefault="004404C9" w:rsidP="004404C9">
                      <w:pPr>
                        <w:rPr>
                          <w:rStyle w:val="A4"/>
                          <w:rFonts w:ascii="Arial" w:hAnsi="Arial" w:cstheme="minorBidi"/>
                          <w:color w:val="auto"/>
                          <w:sz w:val="22"/>
                          <w:szCs w:val="22"/>
                          <w:lang w:val="en-US" w:eastAsia="zh-CN"/>
                        </w:rPr>
                      </w:pPr>
                      <w:r w:rsidRPr="004404C9">
                        <w:rPr>
                          <w:rStyle w:val="A4"/>
                          <w:rFonts w:asciiTheme="minorEastAsia" w:hAnsiTheme="minorEastAsia" w:hint="eastAsia"/>
                          <w:sz w:val="21"/>
                          <w:szCs w:val="21"/>
                          <w:lang w:eastAsia="zh-CN"/>
                        </w:rPr>
                        <w:t>所以，在北美，没有任何一个地区能像大蒙特利尔市这样为您创造理想的业务发展机会。这里有独一无二的、令人兴奋不已的商业氛围，包括低经营成本、进入美国市场的便利性、丰富且有资质的劳动力资源，以及全世界最棒的生活品质。</w:t>
                      </w:r>
                      <w:r w:rsidR="00282A0D" w:rsidRPr="002D2FBF">
                        <w:rPr>
                          <w:rStyle w:val="A4"/>
                          <w:lang w:eastAsia="zh-CN"/>
                        </w:rPr>
                        <w:br/>
                      </w:r>
                    </w:p>
                    <w:p w:rsidR="00282A0D" w:rsidRPr="004404C9" w:rsidRDefault="00282A0D" w:rsidP="000202FE">
                      <w:pPr>
                        <w:rPr>
                          <w:rFonts w:asciiTheme="minorEastAsia" w:hAnsiTheme="minorEastAsia" w:cs="Tahoma"/>
                          <w:b/>
                          <w:sz w:val="21"/>
                          <w:szCs w:val="21"/>
                          <w:lang w:eastAsia="zh-CN"/>
                        </w:rPr>
                      </w:pPr>
                      <w:r w:rsidRPr="004404C9">
                        <w:rPr>
                          <w:rFonts w:asciiTheme="minorEastAsia" w:hAnsiTheme="minorEastAsia" w:cs="Tahoma" w:hint="eastAsia"/>
                          <w:b/>
                          <w:sz w:val="21"/>
                          <w:szCs w:val="21"/>
                          <w:lang w:eastAsia="zh-CN"/>
                        </w:rPr>
                        <w:t>来华目标和优先行业：</w:t>
                      </w:r>
                    </w:p>
                    <w:p w:rsidR="00282A0D" w:rsidRPr="004404C9" w:rsidRDefault="00282A0D" w:rsidP="000202FE">
                      <w:pPr>
                        <w:rPr>
                          <w:rFonts w:asciiTheme="minorEastAsia" w:hAnsiTheme="minorEastAsia" w:cs="Tahoma"/>
                          <w:iCs/>
                          <w:color w:val="000000" w:themeColor="text1"/>
                          <w:sz w:val="21"/>
                          <w:szCs w:val="21"/>
                          <w:lang w:eastAsia="zh-CN"/>
                        </w:rPr>
                      </w:pPr>
                      <w:r w:rsidRPr="004404C9">
                        <w:rPr>
                          <w:rFonts w:asciiTheme="minorEastAsia" w:hAnsiTheme="minorEastAsia" w:cs="Tahoma" w:hint="eastAsia"/>
                          <w:sz w:val="21"/>
                          <w:szCs w:val="21"/>
                          <w:lang w:val="en-US" w:eastAsia="zh-CN"/>
                        </w:rPr>
                        <w:t>与有兴趣的中国的公司（无论私营或国有）会面，积极寻找以下优先行业在蒙特利尔的商业/投资机会：</w:t>
                      </w:r>
                    </w:p>
                    <w:p w:rsidR="00282A0D" w:rsidRPr="004404C9" w:rsidRDefault="00282A0D" w:rsidP="00571F61">
                      <w:pPr>
                        <w:rPr>
                          <w:rFonts w:asciiTheme="minorEastAsia" w:hAnsiTheme="minorEastAsia" w:cs="Tahoma"/>
                          <w:iCs/>
                          <w:color w:val="000000" w:themeColor="text1"/>
                          <w:sz w:val="21"/>
                          <w:szCs w:val="21"/>
                          <w:lang w:eastAsia="zh-CN"/>
                        </w:rPr>
                      </w:pPr>
                      <w:r w:rsidRPr="004404C9">
                        <w:rPr>
                          <w:rFonts w:asciiTheme="minorEastAsia" w:hAnsiTheme="minorEastAsia" w:cs="Tahoma"/>
                          <w:iCs/>
                          <w:color w:val="000000" w:themeColor="text1"/>
                          <w:sz w:val="21"/>
                          <w:szCs w:val="21"/>
                          <w:lang w:eastAsia="zh-CN"/>
                        </w:rPr>
                        <w:t>ICT</w:t>
                      </w:r>
                      <w:r w:rsidRPr="004404C9">
                        <w:rPr>
                          <w:rFonts w:asciiTheme="minorEastAsia" w:hAnsiTheme="minorEastAsia" w:cs="Tahoma" w:hint="eastAsia"/>
                          <w:iCs/>
                          <w:color w:val="000000" w:themeColor="text1"/>
                          <w:sz w:val="21"/>
                          <w:szCs w:val="21"/>
                          <w:lang w:eastAsia="zh-CN"/>
                        </w:rPr>
                        <w:t>、多媒体＆游戏、生命科学、健康科技、航空航天、清洁技术、农业食品、采矿＆能源</w:t>
                      </w:r>
                    </w:p>
                  </w:txbxContent>
                </v:textbox>
              </v:shape>
            </w:pict>
          </mc:Fallback>
        </mc:AlternateContent>
      </w:r>
      <w:r w:rsidR="00891F80">
        <w:rPr>
          <w:rFonts w:ascii="Tahoma" w:hAnsi="Tahoma" w:cs="Tahoma" w:hint="eastAsia"/>
          <w:b/>
          <w:noProof/>
          <w:sz w:val="28"/>
          <w:szCs w:val="28"/>
          <w:lang w:val="en-US" w:eastAsia="zh-CN"/>
        </w:rPr>
        <w:t>蒙特利尔</w:t>
      </w:r>
      <w:r>
        <w:rPr>
          <w:rFonts w:ascii="Tahoma" w:hAnsi="Tahoma" w:cs="Tahoma" w:hint="eastAsia"/>
          <w:b/>
          <w:noProof/>
          <w:sz w:val="28"/>
          <w:szCs w:val="28"/>
          <w:lang w:val="en-US" w:eastAsia="zh-CN"/>
        </w:rPr>
        <w:t>投资</w:t>
      </w:r>
      <w:r w:rsidR="00107094">
        <w:rPr>
          <w:rFonts w:ascii="Tahoma" w:hAnsi="Tahoma" w:cs="Tahoma" w:hint="eastAsia"/>
          <w:b/>
          <w:noProof/>
          <w:sz w:val="28"/>
          <w:szCs w:val="28"/>
          <w:lang w:val="en-US" w:eastAsia="zh-CN"/>
        </w:rPr>
        <w:t>局</w:t>
      </w:r>
      <w:r w:rsidR="0029728D" w:rsidRPr="0029728D">
        <w:rPr>
          <w:rFonts w:ascii="Tahoma" w:eastAsia="Times New Roman" w:hAnsi="Tahoma" w:cs="Tahoma"/>
          <w:b/>
          <w:noProof/>
          <w:sz w:val="28"/>
          <w:szCs w:val="28"/>
          <w:lang w:val="en-US" w:eastAsia="zh-CN"/>
        </w:rPr>
        <w:br/>
      </w: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092F76" w:rsidP="0029728D">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49728" behindDoc="0" locked="0" layoutInCell="1" allowOverlap="1">
                <wp:simplePos x="0" y="0"/>
                <wp:positionH relativeFrom="column">
                  <wp:posOffset>4498975</wp:posOffset>
                </wp:positionH>
                <wp:positionV relativeFrom="paragraph">
                  <wp:posOffset>53975</wp:posOffset>
                </wp:positionV>
                <wp:extent cx="2580005" cy="1328420"/>
                <wp:effectExtent l="0" t="0" r="0" b="508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328420"/>
                        </a:xfrm>
                        <a:prstGeom prst="rect">
                          <a:avLst/>
                        </a:prstGeom>
                        <a:solidFill>
                          <a:prstClr val="white"/>
                        </a:solidFill>
                        <a:ln>
                          <a:noFill/>
                        </a:ln>
                        <a:effectLst/>
                      </wps:spPr>
                      <wps:txbx>
                        <w:txbxContent>
                          <w:p w:rsidR="00282A0D" w:rsidRPr="0029728D" w:rsidRDefault="00282A0D" w:rsidP="0029728D">
                            <w:pPr>
                              <w:spacing w:after="0"/>
                              <w:rPr>
                                <w:rFonts w:ascii="Tahoma" w:hAnsi="Tahoma" w:cs="Tahoma"/>
                                <w:bCs/>
                                <w:sz w:val="20"/>
                                <w:szCs w:val="18"/>
                                <w:shd w:val="clear" w:color="auto" w:fill="FFFFFF"/>
                                <w:lang w:eastAsia="zh-CN"/>
                              </w:rPr>
                            </w:pPr>
                            <w:r>
                              <w:rPr>
                                <w:rFonts w:ascii="Tahoma" w:hAnsi="Tahoma" w:cs="Tahoma" w:hint="eastAsia"/>
                                <w:bCs/>
                                <w:sz w:val="20"/>
                                <w:szCs w:val="18"/>
                                <w:shd w:val="clear" w:color="auto" w:fill="FFFFFF"/>
                                <w:lang w:val="en-US" w:eastAsia="zh-CN"/>
                              </w:rPr>
                              <w:t>联系电话：</w:t>
                            </w:r>
                            <w:r w:rsidRPr="0029728D">
                              <w:rPr>
                                <w:rFonts w:ascii="Tahoma" w:hAnsi="Tahoma" w:cs="Tahoma"/>
                                <w:bCs/>
                                <w:sz w:val="20"/>
                                <w:szCs w:val="18"/>
                                <w:shd w:val="clear" w:color="auto" w:fill="FFFFFF"/>
                                <w:lang w:val="en-US" w:eastAsia="zh-CN"/>
                              </w:rPr>
                              <w:t>+ 1 514 987 8191</w:t>
                            </w:r>
                          </w:p>
                          <w:p w:rsidR="00282A0D" w:rsidRPr="0029728D" w:rsidRDefault="00282A0D" w:rsidP="0029728D">
                            <w:pPr>
                              <w:rPr>
                                <w:rFonts w:ascii="Tahoma" w:hAnsi="Tahoma" w:cs="Tahoma"/>
                                <w:b/>
                                <w:sz w:val="20"/>
                                <w:lang w:val="en-US" w:eastAsia="zh-CN"/>
                              </w:rPr>
                            </w:pPr>
                            <w:r w:rsidRPr="0029728D">
                              <w:rPr>
                                <w:rFonts w:ascii="Tahoma" w:hAnsi="Tahoma" w:cs="Tahoma"/>
                                <w:sz w:val="20"/>
                                <w:lang w:val="en-US" w:eastAsia="zh-CN"/>
                              </w:rPr>
                              <w:t xml:space="preserve">Email: </w:t>
                            </w:r>
                            <w:hyperlink r:id="rId83" w:history="1">
                              <w:r w:rsidRPr="0029728D">
                                <w:rPr>
                                  <w:rStyle w:val="Hyperlink"/>
                                  <w:rFonts w:ascii="Tahoma" w:hAnsi="Tahoma" w:cs="Tahoma"/>
                                  <w:sz w:val="20"/>
                                  <w:lang w:val="en-US" w:eastAsia="zh-CN"/>
                                </w:rPr>
                                <w:t>info@montrealinternational.com</w:t>
                              </w:r>
                            </w:hyperlink>
                            <w:r w:rsidRPr="0029728D">
                              <w:rPr>
                                <w:rFonts w:ascii="Tahoma" w:hAnsi="Tahoma" w:cs="Tahoma"/>
                                <w:sz w:val="20"/>
                                <w:lang w:val="en-US" w:eastAsia="zh-CN"/>
                              </w:rPr>
                              <w:br/>
                            </w:r>
                            <w:r w:rsidRPr="0029728D">
                              <w:rPr>
                                <w:rFonts w:ascii="Tahoma" w:hAnsi="Tahoma" w:cs="Tahoma"/>
                                <w:b/>
                                <w:sz w:val="20"/>
                                <w:lang w:val="en-US" w:eastAsia="zh-CN"/>
                              </w:rPr>
                              <w:t>www.montrealinternational.com</w:t>
                            </w:r>
                          </w:p>
                          <w:p w:rsidR="00A34481" w:rsidRPr="0029728D" w:rsidRDefault="00A34481" w:rsidP="00A34481">
                            <w:pPr>
                              <w:spacing w:after="0"/>
                              <w:rPr>
                                <w:rFonts w:ascii="Tahoma" w:hAnsi="Tahoma" w:cs="Tahoma"/>
                                <w:sz w:val="20"/>
                                <w:lang w:val="en-US"/>
                              </w:rPr>
                            </w:pPr>
                            <w:r w:rsidRPr="0029728D">
                              <w:rPr>
                                <w:rFonts w:ascii="Tahoma" w:hAnsi="Tahoma" w:cs="Tahoma"/>
                                <w:sz w:val="20"/>
                                <w:lang w:val="en-US"/>
                              </w:rPr>
                              <w:t xml:space="preserve">380 Saint-Antoine Street West </w:t>
                            </w:r>
                            <w:r w:rsidRPr="0029728D">
                              <w:rPr>
                                <w:rFonts w:ascii="Tahoma" w:hAnsi="Tahoma" w:cs="Tahoma"/>
                                <w:sz w:val="20"/>
                                <w:lang w:val="en-US"/>
                              </w:rPr>
                              <w:br/>
                              <w:t>Suite 8000</w:t>
                            </w:r>
                          </w:p>
                          <w:p w:rsidR="00A34481" w:rsidRPr="0029728D" w:rsidRDefault="00A34481" w:rsidP="00A34481">
                            <w:pPr>
                              <w:spacing w:after="0"/>
                              <w:rPr>
                                <w:rFonts w:ascii="Tahoma" w:hAnsi="Tahoma" w:cs="Tahoma"/>
                                <w:sz w:val="20"/>
                                <w:lang w:val="en-US"/>
                              </w:rPr>
                            </w:pPr>
                            <w:r w:rsidRPr="0029728D">
                              <w:rPr>
                                <w:rFonts w:ascii="Tahoma" w:hAnsi="Tahoma" w:cs="Tahoma"/>
                                <w:sz w:val="20"/>
                                <w:lang w:val="en-US"/>
                              </w:rPr>
                              <w:t>Montréal, Québec H2Y 3X7</w:t>
                            </w:r>
                          </w:p>
                          <w:p w:rsidR="00282A0D" w:rsidRPr="0029728D" w:rsidRDefault="00282A0D" w:rsidP="00A34481">
                            <w:pPr>
                              <w:spacing w:after="0"/>
                              <w:rPr>
                                <w:rFonts w:ascii="Tahoma" w:hAnsi="Tahoma" w:cs="Tahoma"/>
                                <w:sz w:val="20"/>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60" type="#_x0000_t202" style="position:absolute;margin-left:354.25pt;margin-top:4.25pt;width:203.15pt;height:104.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" stroked="f">
                <v:path arrowok="t"/>
                <v:textbox inset="0,0,0,0">
                  <w:txbxContent>
                    <w:p w:rsidR="00282A0D" w:rsidRPr="0029728D" w:rsidRDefault="00282A0D" w:rsidP="0029728D">
                      <w:pPr>
                        <w:spacing w:after="0"/>
                        <w:rPr>
                          <w:rFonts w:ascii="Tahoma" w:hAnsi="Tahoma" w:cs="Tahoma"/>
                          <w:bCs/>
                          <w:sz w:val="20"/>
                          <w:szCs w:val="18"/>
                          <w:shd w:val="clear" w:color="auto" w:fill="FFFFFF"/>
                          <w:lang w:eastAsia="zh-CN"/>
                        </w:rPr>
                      </w:pPr>
                      <w:r>
                        <w:rPr>
                          <w:rFonts w:ascii="Tahoma" w:hAnsi="Tahoma" w:cs="Tahoma" w:hint="eastAsia"/>
                          <w:bCs/>
                          <w:sz w:val="20"/>
                          <w:szCs w:val="18"/>
                          <w:shd w:val="clear" w:color="auto" w:fill="FFFFFF"/>
                          <w:lang w:val="en-US" w:eastAsia="zh-CN"/>
                        </w:rPr>
                        <w:t>联系电话：</w:t>
                      </w:r>
                      <w:r w:rsidRPr="0029728D">
                        <w:rPr>
                          <w:rFonts w:ascii="Tahoma" w:hAnsi="Tahoma" w:cs="Tahoma"/>
                          <w:bCs/>
                          <w:sz w:val="20"/>
                          <w:szCs w:val="18"/>
                          <w:shd w:val="clear" w:color="auto" w:fill="FFFFFF"/>
                          <w:lang w:val="en-US" w:eastAsia="zh-CN"/>
                        </w:rPr>
                        <w:t>+ 1 514 987 8191</w:t>
                      </w:r>
                    </w:p>
                    <w:p w:rsidR="00282A0D" w:rsidRPr="0029728D" w:rsidRDefault="00282A0D" w:rsidP="0029728D">
                      <w:pPr>
                        <w:rPr>
                          <w:rFonts w:ascii="Tahoma" w:hAnsi="Tahoma" w:cs="Tahoma"/>
                          <w:b/>
                          <w:sz w:val="20"/>
                          <w:lang w:val="en-US" w:eastAsia="zh-CN"/>
                        </w:rPr>
                      </w:pPr>
                      <w:r w:rsidRPr="0029728D">
                        <w:rPr>
                          <w:rFonts w:ascii="Tahoma" w:hAnsi="Tahoma" w:cs="Tahoma"/>
                          <w:sz w:val="20"/>
                          <w:lang w:val="en-US" w:eastAsia="zh-CN"/>
                        </w:rPr>
                        <w:t xml:space="preserve">Email: </w:t>
                      </w:r>
                      <w:hyperlink r:id="rId84" w:history="1">
                        <w:r w:rsidRPr="0029728D">
                          <w:rPr>
                            <w:rStyle w:val="Hyperlink"/>
                            <w:rFonts w:ascii="Tahoma" w:hAnsi="Tahoma" w:cs="Tahoma"/>
                            <w:sz w:val="20"/>
                            <w:lang w:val="en-US" w:eastAsia="zh-CN"/>
                          </w:rPr>
                          <w:t>info@montrealinternational.com</w:t>
                        </w:r>
                      </w:hyperlink>
                      <w:r w:rsidRPr="0029728D">
                        <w:rPr>
                          <w:rFonts w:ascii="Tahoma" w:hAnsi="Tahoma" w:cs="Tahoma"/>
                          <w:sz w:val="20"/>
                          <w:lang w:val="en-US" w:eastAsia="zh-CN"/>
                        </w:rPr>
                        <w:br/>
                      </w:r>
                      <w:r w:rsidRPr="0029728D">
                        <w:rPr>
                          <w:rFonts w:ascii="Tahoma" w:hAnsi="Tahoma" w:cs="Tahoma"/>
                          <w:b/>
                          <w:sz w:val="20"/>
                          <w:lang w:val="en-US" w:eastAsia="zh-CN"/>
                        </w:rPr>
                        <w:t>www.montrealinternational.com</w:t>
                      </w:r>
                    </w:p>
                    <w:p w:rsidR="00A34481" w:rsidRPr="0029728D" w:rsidRDefault="00A34481" w:rsidP="00A34481">
                      <w:pPr>
                        <w:spacing w:after="0"/>
                        <w:rPr>
                          <w:rFonts w:ascii="Tahoma" w:hAnsi="Tahoma" w:cs="Tahoma"/>
                          <w:sz w:val="20"/>
                          <w:lang w:val="en-US"/>
                        </w:rPr>
                      </w:pPr>
                      <w:r w:rsidRPr="0029728D">
                        <w:rPr>
                          <w:rFonts w:ascii="Tahoma" w:hAnsi="Tahoma" w:cs="Tahoma"/>
                          <w:sz w:val="20"/>
                          <w:lang w:val="en-US"/>
                        </w:rPr>
                        <w:t xml:space="preserve">380 Saint-Antoine Street West </w:t>
                      </w:r>
                      <w:r w:rsidRPr="0029728D">
                        <w:rPr>
                          <w:rFonts w:ascii="Tahoma" w:hAnsi="Tahoma" w:cs="Tahoma"/>
                          <w:sz w:val="20"/>
                          <w:lang w:val="en-US"/>
                        </w:rPr>
                        <w:br/>
                        <w:t>Suite 8000</w:t>
                      </w:r>
                    </w:p>
                    <w:p w:rsidR="00A34481" w:rsidRPr="0029728D" w:rsidRDefault="00A34481" w:rsidP="00A34481">
                      <w:pPr>
                        <w:spacing w:after="0"/>
                        <w:rPr>
                          <w:rFonts w:ascii="Tahoma" w:hAnsi="Tahoma" w:cs="Tahoma"/>
                          <w:sz w:val="20"/>
                          <w:lang w:val="en-US"/>
                        </w:rPr>
                      </w:pPr>
                      <w:r w:rsidRPr="0029728D">
                        <w:rPr>
                          <w:rFonts w:ascii="Tahoma" w:hAnsi="Tahoma" w:cs="Tahoma"/>
                          <w:sz w:val="20"/>
                          <w:lang w:val="en-US"/>
                        </w:rPr>
                        <w:t>Montréal, Québec H2Y 3X7</w:t>
                      </w:r>
                    </w:p>
                    <w:p w:rsidR="00282A0D" w:rsidRPr="0029728D" w:rsidRDefault="00282A0D" w:rsidP="00A34481">
                      <w:pPr>
                        <w:spacing w:after="0"/>
                        <w:rPr>
                          <w:rFonts w:ascii="Tahoma" w:hAnsi="Tahoma" w:cs="Tahoma"/>
                          <w:sz w:val="20"/>
                          <w:lang w:val="en-US" w:eastAsia="zh-CN"/>
                        </w:rPr>
                      </w:pPr>
                    </w:p>
                  </w:txbxContent>
                </v:textbox>
                <w10:wrap type="square"/>
              </v:shape>
            </w:pict>
          </mc:Fallback>
        </mc:AlternateContent>
      </w: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D34BCC" w:rsidP="0029728D">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w:drawing>
          <wp:anchor distT="0" distB="0" distL="114300" distR="114300" simplePos="0" relativeHeight="251882496" behindDoc="0" locked="0" layoutInCell="1" allowOverlap="1">
            <wp:simplePos x="0" y="0"/>
            <wp:positionH relativeFrom="column">
              <wp:posOffset>4408805</wp:posOffset>
            </wp:positionH>
            <wp:positionV relativeFrom="paragraph">
              <wp:posOffset>110490</wp:posOffset>
            </wp:positionV>
            <wp:extent cx="1243965" cy="1445895"/>
            <wp:effectExtent l="0" t="0" r="0" b="1905"/>
            <wp:wrapSquare wrapText="bothSides"/>
            <wp:docPr id="320" name="Picture 320" descr="D:\01 - Work Nov 2014\01 - CONSIDER CANADA\ADMIN\Biography and Photos\ClaireYu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 Work Nov 2014\01 - CONSIDER CANADA\ADMIN\Biography and Photos\ClaireYu_photo.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29070" r="15609"/>
                    <a:stretch/>
                  </pic:blipFill>
                  <pic:spPr bwMode="auto">
                    <a:xfrm>
                      <a:off x="0" y="0"/>
                      <a:ext cx="1243965" cy="1445895"/>
                    </a:xfrm>
                    <a:prstGeom prst="rect">
                      <a:avLst/>
                    </a:prstGeom>
                    <a:noFill/>
                    <a:ln>
                      <a:noFill/>
                    </a:ln>
                    <a:extLst>
                      <a:ext uri="{53640926-AAD7-44D8-BBD7-CCE9431645EC}">
                        <a14:shadowObscured xmlns:a14="http://schemas.microsoft.com/office/drawing/2010/main"/>
                      </a:ext>
                    </a:extLst>
                  </pic:spPr>
                </pic:pic>
              </a:graphicData>
            </a:graphic>
          </wp:anchor>
        </w:drawing>
      </w:r>
    </w:p>
    <w:p w:rsidR="0029728D" w:rsidRPr="00E34848" w:rsidRDefault="002A3125" w:rsidP="0029728D">
      <w:pPr>
        <w:spacing w:after="0" w:line="240" w:lineRule="auto"/>
        <w:rPr>
          <w:rFonts w:ascii="Verdana" w:eastAsia="Times New Roman" w:hAnsi="Verdana" w:cs="Arial"/>
          <w:sz w:val="20"/>
          <w:szCs w:val="20"/>
          <w:lang w:eastAsia="zh-CN"/>
        </w:rPr>
      </w:pPr>
      <w:r>
        <w:rPr>
          <w:noProof/>
          <w:lang w:eastAsia="zh-CN"/>
        </w:rPr>
        <w:t>\</w:t>
      </w: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Pr="00E34848" w:rsidRDefault="0029728D" w:rsidP="0029728D">
      <w:pPr>
        <w:spacing w:after="0" w:line="240" w:lineRule="auto"/>
        <w:rPr>
          <w:rFonts w:ascii="Verdana" w:eastAsia="Times New Roman" w:hAnsi="Verdana" w:cs="Arial"/>
          <w:sz w:val="20"/>
          <w:szCs w:val="20"/>
          <w:lang w:eastAsia="zh-CN"/>
        </w:rPr>
      </w:pPr>
    </w:p>
    <w:p w:rsidR="0029728D" w:rsidRDefault="0029728D" w:rsidP="0029728D">
      <w:pPr>
        <w:spacing w:after="0" w:line="240" w:lineRule="auto"/>
        <w:rPr>
          <w:rFonts w:ascii="Verdana" w:eastAsia="Times New Roman" w:hAnsi="Verdana" w:cs="Arial"/>
          <w:sz w:val="20"/>
          <w:szCs w:val="20"/>
          <w:lang w:eastAsia="zh-CN"/>
        </w:rPr>
      </w:pPr>
    </w:p>
    <w:p w:rsidR="0029728D" w:rsidRDefault="0029728D" w:rsidP="0029728D">
      <w:pPr>
        <w:spacing w:after="0" w:line="240" w:lineRule="auto"/>
        <w:rPr>
          <w:rFonts w:ascii="Verdana" w:eastAsia="Times New Roman" w:hAnsi="Verdana" w:cs="Arial"/>
          <w:sz w:val="20"/>
          <w:szCs w:val="20"/>
          <w:lang w:eastAsia="zh-CN"/>
        </w:rPr>
      </w:pPr>
    </w:p>
    <w:p w:rsidR="0029728D" w:rsidRDefault="0029728D" w:rsidP="0029728D">
      <w:pPr>
        <w:spacing w:after="0" w:line="240" w:lineRule="auto"/>
        <w:rPr>
          <w:rFonts w:ascii="Verdana" w:eastAsia="Times New Roman" w:hAnsi="Verdana" w:cs="Arial"/>
          <w:sz w:val="20"/>
          <w:szCs w:val="20"/>
          <w:lang w:eastAsia="zh-CN"/>
        </w:rPr>
      </w:pPr>
    </w:p>
    <w:p w:rsidR="0029728D" w:rsidRDefault="00092F76" w:rsidP="00E34F99">
      <w:pPr>
        <w:rPr>
          <w:rFonts w:cs="Arial"/>
          <w:b/>
          <w:noProof/>
          <w:lang w:val="en-US"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53824" behindDoc="0" locked="0" layoutInCell="1" allowOverlap="1">
                <wp:simplePos x="0" y="0"/>
                <wp:positionH relativeFrom="column">
                  <wp:posOffset>4472940</wp:posOffset>
                </wp:positionH>
                <wp:positionV relativeFrom="paragraph">
                  <wp:posOffset>218440</wp:posOffset>
                </wp:positionV>
                <wp:extent cx="2413635" cy="1530985"/>
                <wp:effectExtent l="0" t="0" r="5715"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530985"/>
                        </a:xfrm>
                        <a:prstGeom prst="rect">
                          <a:avLst/>
                        </a:prstGeom>
                        <a:solidFill>
                          <a:srgbClr val="FFFFFF"/>
                        </a:solidFill>
                        <a:ln w="9525">
                          <a:noFill/>
                          <a:miter lim="800000"/>
                          <a:headEnd/>
                          <a:tailEnd/>
                        </a:ln>
                      </wps:spPr>
                      <wps:txbx>
                        <w:txbxContent>
                          <w:p w:rsidR="00282A0D" w:rsidRPr="00092F76" w:rsidRDefault="00282A0D" w:rsidP="00594151">
                            <w:pPr>
                              <w:spacing w:after="0"/>
                              <w:rPr>
                                <w:rFonts w:ascii="Tahoma" w:hAnsi="Tahoma" w:cs="Tahoma"/>
                                <w:b/>
                                <w:noProof/>
                                <w:sz w:val="20"/>
                                <w:szCs w:val="20"/>
                                <w:lang w:val="fr-CA"/>
                              </w:rPr>
                            </w:pPr>
                            <w:r w:rsidRPr="00092F76">
                              <w:rPr>
                                <w:rFonts w:ascii="Tahoma" w:hAnsi="Tahoma" w:cs="Tahoma"/>
                                <w:b/>
                                <w:noProof/>
                                <w:sz w:val="20"/>
                                <w:szCs w:val="20"/>
                                <w:lang w:val="fr-CA"/>
                              </w:rPr>
                              <w:t>Claire Yu</w:t>
                            </w:r>
                          </w:p>
                          <w:p w:rsidR="00282A0D" w:rsidRPr="00092F76" w:rsidRDefault="00282A0D" w:rsidP="00594151">
                            <w:pPr>
                              <w:spacing w:after="0"/>
                              <w:rPr>
                                <w:rFonts w:ascii="Tahoma" w:hAnsi="Tahoma" w:cs="Tahoma"/>
                                <w:noProof/>
                                <w:sz w:val="20"/>
                                <w:szCs w:val="20"/>
                                <w:lang w:val="fr-CA" w:eastAsia="zh-CN"/>
                              </w:rPr>
                            </w:pPr>
                            <w:r>
                              <w:rPr>
                                <w:rFonts w:ascii="Tahoma" w:hAnsi="Tahoma" w:cs="Tahoma" w:hint="eastAsia"/>
                                <w:noProof/>
                                <w:sz w:val="20"/>
                                <w:szCs w:val="20"/>
                                <w:lang w:eastAsia="zh-CN"/>
                              </w:rPr>
                              <w:t>项目总监</w:t>
                            </w:r>
                          </w:p>
                          <w:p w:rsidR="00282A0D" w:rsidRPr="00092F76" w:rsidRDefault="00D15C2B" w:rsidP="00D34BCC">
                            <w:pPr>
                              <w:spacing w:after="0"/>
                              <w:rPr>
                                <w:rFonts w:ascii="Tahoma" w:hAnsi="Tahoma" w:cs="Tahoma"/>
                                <w:noProof/>
                                <w:sz w:val="20"/>
                                <w:szCs w:val="20"/>
                                <w:lang w:val="fr-CA"/>
                              </w:rPr>
                            </w:pPr>
                            <w:hyperlink r:id="rId86" w:history="1">
                              <w:r w:rsidR="00282A0D" w:rsidRPr="00092F76">
                                <w:rPr>
                                  <w:rStyle w:val="Hyperlink"/>
                                  <w:rFonts w:ascii="Tahoma" w:hAnsi="Tahoma" w:cs="Tahoma"/>
                                  <w:noProof/>
                                  <w:sz w:val="20"/>
                                  <w:szCs w:val="20"/>
                                  <w:lang w:val="fr-CA"/>
                                </w:rPr>
                                <w:t>claire.yu@mtlintl.com</w:t>
                              </w:r>
                            </w:hyperlink>
                          </w:p>
                          <w:p w:rsidR="00282A0D" w:rsidRPr="00092F76" w:rsidRDefault="00282A0D" w:rsidP="00D34BCC">
                            <w:pPr>
                              <w:spacing w:after="0"/>
                              <w:rPr>
                                <w:rFonts w:ascii="Tahoma" w:hAnsi="Tahoma" w:cs="Tahoma"/>
                                <w:noProof/>
                                <w:sz w:val="20"/>
                                <w:szCs w:val="20"/>
                                <w:lang w:val="fr-CA"/>
                              </w:rPr>
                            </w:pPr>
                          </w:p>
                          <w:p w:rsidR="00282A0D" w:rsidRPr="00092F76" w:rsidRDefault="00282A0D" w:rsidP="00D34BCC">
                            <w:pPr>
                              <w:spacing w:after="0"/>
                              <w:rPr>
                                <w:rFonts w:ascii="Tahoma" w:hAnsi="Tahoma" w:cs="Tahoma"/>
                                <w:noProof/>
                                <w:sz w:val="20"/>
                                <w:szCs w:val="20"/>
                                <w:lang w:val="fr-CA"/>
                              </w:rPr>
                            </w:pPr>
                          </w:p>
                          <w:p w:rsidR="00282A0D" w:rsidRPr="002A3125" w:rsidRDefault="00282A0D" w:rsidP="00D34BCC">
                            <w:pPr>
                              <w:spacing w:after="0"/>
                              <w:rPr>
                                <w:rFonts w:ascii="Tahoma" w:hAnsi="Tahoma" w:cs="Tahoma"/>
                                <w:noProo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52.2pt;margin-top:17.2pt;width:190.05pt;height:120.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" stroked="f">
                <v:textbox>
                  <w:txbxContent>
                    <w:p w:rsidR="00282A0D" w:rsidRPr="00092F76" w:rsidRDefault="00282A0D" w:rsidP="00594151">
                      <w:pPr>
                        <w:spacing w:after="0"/>
                        <w:rPr>
                          <w:rFonts w:ascii="Tahoma" w:hAnsi="Tahoma" w:cs="Tahoma"/>
                          <w:b/>
                          <w:noProof/>
                          <w:sz w:val="20"/>
                          <w:szCs w:val="20"/>
                          <w:lang w:val="fr-CA"/>
                        </w:rPr>
                      </w:pPr>
                      <w:r w:rsidRPr="00092F76">
                        <w:rPr>
                          <w:rFonts w:ascii="Tahoma" w:hAnsi="Tahoma" w:cs="Tahoma"/>
                          <w:b/>
                          <w:noProof/>
                          <w:sz w:val="20"/>
                          <w:szCs w:val="20"/>
                          <w:lang w:val="fr-CA"/>
                        </w:rPr>
                        <w:t>Claire Yu</w:t>
                      </w:r>
                    </w:p>
                    <w:p w:rsidR="00282A0D" w:rsidRPr="00092F76" w:rsidRDefault="00282A0D" w:rsidP="00594151">
                      <w:pPr>
                        <w:spacing w:after="0"/>
                        <w:rPr>
                          <w:rFonts w:ascii="Tahoma" w:hAnsi="Tahoma" w:cs="Tahoma"/>
                          <w:noProof/>
                          <w:sz w:val="20"/>
                          <w:szCs w:val="20"/>
                          <w:lang w:val="fr-CA" w:eastAsia="zh-CN"/>
                        </w:rPr>
                      </w:pPr>
                      <w:r>
                        <w:rPr>
                          <w:rFonts w:ascii="Tahoma" w:hAnsi="Tahoma" w:cs="Tahoma" w:hint="eastAsia"/>
                          <w:noProof/>
                          <w:sz w:val="20"/>
                          <w:szCs w:val="20"/>
                          <w:lang w:eastAsia="zh-CN"/>
                        </w:rPr>
                        <w:t>项目总监</w:t>
                      </w:r>
                    </w:p>
                    <w:p w:rsidR="00282A0D" w:rsidRPr="00092F76" w:rsidRDefault="00282A0D" w:rsidP="00D34BCC">
                      <w:pPr>
                        <w:spacing w:after="0"/>
                        <w:rPr>
                          <w:rFonts w:ascii="Tahoma" w:hAnsi="Tahoma" w:cs="Tahoma"/>
                          <w:noProof/>
                          <w:sz w:val="20"/>
                          <w:szCs w:val="20"/>
                          <w:lang w:val="fr-CA"/>
                        </w:rPr>
                      </w:pPr>
                      <w:hyperlink r:id="rId87" w:history="1">
                        <w:r w:rsidRPr="00092F76">
                          <w:rPr>
                            <w:rStyle w:val="Hyperlink"/>
                            <w:rFonts w:ascii="Tahoma" w:hAnsi="Tahoma" w:cs="Tahoma"/>
                            <w:noProof/>
                            <w:sz w:val="20"/>
                            <w:szCs w:val="20"/>
                            <w:lang w:val="fr-CA"/>
                          </w:rPr>
                          <w:t>claire.yu@mtlintl.com</w:t>
                        </w:r>
                      </w:hyperlink>
                    </w:p>
                    <w:p w:rsidR="00282A0D" w:rsidRPr="00092F76" w:rsidRDefault="00282A0D" w:rsidP="00D34BCC">
                      <w:pPr>
                        <w:spacing w:after="0"/>
                        <w:rPr>
                          <w:rFonts w:ascii="Tahoma" w:hAnsi="Tahoma" w:cs="Tahoma"/>
                          <w:noProof/>
                          <w:sz w:val="20"/>
                          <w:szCs w:val="20"/>
                          <w:lang w:val="fr-CA"/>
                        </w:rPr>
                      </w:pPr>
                    </w:p>
                    <w:p w:rsidR="00282A0D" w:rsidRPr="00092F76" w:rsidRDefault="00282A0D" w:rsidP="00D34BCC">
                      <w:pPr>
                        <w:spacing w:after="0"/>
                        <w:rPr>
                          <w:rFonts w:ascii="Tahoma" w:hAnsi="Tahoma" w:cs="Tahoma"/>
                          <w:noProof/>
                          <w:sz w:val="20"/>
                          <w:szCs w:val="20"/>
                          <w:lang w:val="fr-CA"/>
                        </w:rPr>
                      </w:pPr>
                    </w:p>
                    <w:p w:rsidR="00282A0D" w:rsidRPr="002A3125" w:rsidRDefault="00282A0D" w:rsidP="00D34BCC">
                      <w:pPr>
                        <w:spacing w:after="0"/>
                        <w:rPr>
                          <w:rFonts w:ascii="Tahoma" w:hAnsi="Tahoma" w:cs="Tahoma"/>
                          <w:noProof/>
                          <w:sz w:val="20"/>
                          <w:szCs w:val="20"/>
                        </w:rPr>
                      </w:pPr>
                    </w:p>
                  </w:txbxContent>
                </v:textbox>
              </v:shape>
            </w:pict>
          </mc:Fallback>
        </mc:AlternateContent>
      </w:r>
    </w:p>
    <w:p w:rsidR="0029728D" w:rsidRDefault="0029728D"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571F61" w:rsidRDefault="00571F61" w:rsidP="00E34F99">
      <w:pPr>
        <w:rPr>
          <w:rFonts w:cs="Arial"/>
          <w:b/>
          <w:noProof/>
          <w:lang w:val="en-US" w:eastAsia="zh-CN"/>
        </w:rPr>
      </w:pPr>
    </w:p>
    <w:p w:rsidR="007927C8" w:rsidRPr="007927C8" w:rsidRDefault="00092F76" w:rsidP="007927C8">
      <w:pPr>
        <w:spacing w:after="0" w:line="240" w:lineRule="auto"/>
        <w:rPr>
          <w:rFonts w:ascii="Tahoma" w:eastAsia="Times New Roman" w:hAnsi="Tahoma" w:cs="Tahoma"/>
          <w:sz w:val="20"/>
          <w:szCs w:val="20"/>
          <w:lang w:eastAsia="zh-CN"/>
        </w:rPr>
      </w:pPr>
      <w:r>
        <w:rPr>
          <w:rFonts w:ascii="Verdana" w:eastAsia="Times New Roman" w:hAnsi="Verdana" w:cs="Arial"/>
          <w:noProof/>
          <w:sz w:val="20"/>
          <w:szCs w:val="20"/>
          <w:lang w:eastAsia="zh-CN"/>
        </w:rPr>
        <w:lastRenderedPageBreak/>
        <mc:AlternateContent>
          <mc:Choice Requires="wps">
            <w:drawing>
              <wp:anchor distT="0" distB="0" distL="114300" distR="114300" simplePos="0" relativeHeight="251863040" behindDoc="0" locked="0" layoutInCell="1" allowOverlap="1">
                <wp:simplePos x="0" y="0"/>
                <wp:positionH relativeFrom="column">
                  <wp:posOffset>-87630</wp:posOffset>
                </wp:positionH>
                <wp:positionV relativeFrom="paragraph">
                  <wp:posOffset>359410</wp:posOffset>
                </wp:positionV>
                <wp:extent cx="4400550" cy="764286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7642860"/>
                        </a:xfrm>
                        <a:prstGeom prst="rect">
                          <a:avLst/>
                        </a:prstGeom>
                        <a:solidFill>
                          <a:srgbClr val="FFFFFF"/>
                        </a:solidFill>
                        <a:ln w="9525">
                          <a:noFill/>
                          <a:miter lim="800000"/>
                          <a:headEnd/>
                          <a:tailEnd/>
                        </a:ln>
                      </wps:spPr>
                      <wps:txbx>
                        <w:txbxContent>
                          <w:p w:rsidR="007806BF" w:rsidRPr="007806BF" w:rsidRDefault="007806BF" w:rsidP="007806BF">
                            <w:pPr>
                              <w:rPr>
                                <w:rFonts w:ascii="Tahoma" w:hAnsi="Tahoma" w:cs="Tahoma"/>
                                <w:sz w:val="21"/>
                                <w:szCs w:val="21"/>
                                <w:lang w:val="en-US" w:eastAsia="zh-CN"/>
                              </w:rPr>
                            </w:pPr>
                            <w:r w:rsidRPr="007806BF">
                              <w:rPr>
                                <w:rFonts w:ascii="Tahoma" w:hAnsi="Tahoma" w:cs="Tahoma" w:hint="eastAsia"/>
                                <w:sz w:val="21"/>
                                <w:szCs w:val="21"/>
                                <w:lang w:val="en-US" w:eastAsia="zh-CN"/>
                              </w:rPr>
                              <w:t xml:space="preserve">魁北克经济发展局的使命是推动魁北克城都市圈的经济发展，增强其国际地位。作为地区性经济发展机构，魁北克经济发展局旨在促进商业增长与发展，支持关键产业集群，吸引人才和投资。　</w:t>
                            </w:r>
                          </w:p>
                          <w:p w:rsidR="007806BF" w:rsidRPr="007806BF" w:rsidRDefault="007806BF" w:rsidP="007806BF">
                            <w:pPr>
                              <w:rPr>
                                <w:rFonts w:ascii="Tahoma" w:hAnsi="Tahoma" w:cs="Tahoma"/>
                                <w:sz w:val="21"/>
                                <w:szCs w:val="21"/>
                                <w:lang w:val="en-US" w:eastAsia="zh-CN"/>
                              </w:rPr>
                            </w:pPr>
                            <w:r w:rsidRPr="007806BF">
                              <w:rPr>
                                <w:rFonts w:ascii="Tahoma" w:hAnsi="Tahoma" w:cs="Tahoma" w:hint="eastAsia"/>
                                <w:sz w:val="21"/>
                                <w:szCs w:val="21"/>
                                <w:lang w:val="en-US" w:eastAsia="zh-CN"/>
                              </w:rPr>
                              <w:t>魁北克城已成为加拿大重要的知识型经济城市之一，</w:t>
                            </w:r>
                            <w:r w:rsidRPr="007806BF">
                              <w:rPr>
                                <w:rFonts w:ascii="Tahoma" w:hAnsi="Tahoma" w:cs="Tahoma" w:hint="eastAsia"/>
                                <w:sz w:val="21"/>
                                <w:szCs w:val="21"/>
                                <w:lang w:val="en-US" w:eastAsia="zh-CN"/>
                              </w:rPr>
                              <w:t>GDP</w:t>
                            </w:r>
                            <w:r w:rsidRPr="007806BF">
                              <w:rPr>
                                <w:rFonts w:ascii="Tahoma" w:hAnsi="Tahoma" w:cs="Tahoma" w:hint="eastAsia"/>
                                <w:sz w:val="21"/>
                                <w:szCs w:val="21"/>
                                <w:lang w:val="en-US" w:eastAsia="zh-CN"/>
                              </w:rPr>
                              <w:t>增长率是加拿大最高的。在过去的十年里，每</w:t>
                            </w:r>
                            <w:r w:rsidRPr="007806BF">
                              <w:rPr>
                                <w:rFonts w:ascii="Tahoma" w:hAnsi="Tahoma" w:cs="Tahoma" w:hint="eastAsia"/>
                                <w:sz w:val="21"/>
                                <w:szCs w:val="21"/>
                                <w:lang w:val="en-US" w:eastAsia="zh-CN"/>
                              </w:rPr>
                              <w:t>2</w:t>
                            </w:r>
                            <w:r w:rsidRPr="007806BF">
                              <w:rPr>
                                <w:rFonts w:ascii="Tahoma" w:hAnsi="Tahoma" w:cs="Tahoma" w:hint="eastAsia"/>
                                <w:sz w:val="21"/>
                                <w:szCs w:val="21"/>
                                <w:lang w:val="en-US" w:eastAsia="zh-CN"/>
                              </w:rPr>
                              <w:t>个就业机会中，就有</w:t>
                            </w:r>
                            <w:r w:rsidRPr="007806BF">
                              <w:rPr>
                                <w:rFonts w:ascii="Tahoma" w:hAnsi="Tahoma" w:cs="Tahoma" w:hint="eastAsia"/>
                                <w:sz w:val="21"/>
                                <w:szCs w:val="21"/>
                                <w:lang w:val="en-US" w:eastAsia="zh-CN"/>
                              </w:rPr>
                              <w:t>1</w:t>
                            </w:r>
                            <w:r w:rsidRPr="007806BF">
                              <w:rPr>
                                <w:rFonts w:ascii="Tahoma" w:hAnsi="Tahoma" w:cs="Tahoma" w:hint="eastAsia"/>
                                <w:sz w:val="21"/>
                                <w:szCs w:val="21"/>
                                <w:lang w:val="en-US" w:eastAsia="zh-CN"/>
                              </w:rPr>
                              <w:t>个来自知识型经济领域。这里是世界级的研究中心，有充满活力的企业家，使该城在技术、生命科学、营养保健领域已与全球创新网络接轨。拉丁式的创造力和盎格鲁</w:t>
                            </w:r>
                            <w:r w:rsidRPr="007806BF">
                              <w:rPr>
                                <w:rFonts w:ascii="Tahoma" w:hAnsi="Tahoma" w:cs="Tahoma" w:hint="eastAsia"/>
                                <w:sz w:val="21"/>
                                <w:szCs w:val="21"/>
                                <w:lang w:val="en-US" w:eastAsia="zh-CN"/>
                              </w:rPr>
                              <w:t>-</w:t>
                            </w:r>
                            <w:r w:rsidRPr="007806BF">
                              <w:rPr>
                                <w:rFonts w:ascii="Tahoma" w:hAnsi="Tahoma" w:cs="Tahoma" w:hint="eastAsia"/>
                                <w:sz w:val="21"/>
                                <w:szCs w:val="21"/>
                                <w:lang w:val="en-US" w:eastAsia="zh-CN"/>
                              </w:rPr>
                              <w:t>撒克逊的实用主义与魁北克市特有的友好商业氛围完美地融合在一起，使这座城市成为进入北美和欧洲市场的最佳门户。</w:t>
                            </w:r>
                          </w:p>
                          <w:p w:rsidR="007806BF" w:rsidRDefault="007806BF" w:rsidP="007806BF">
                            <w:pPr>
                              <w:rPr>
                                <w:rFonts w:ascii="Tahoma" w:hAnsi="Tahoma" w:cs="Tahoma"/>
                                <w:sz w:val="21"/>
                                <w:szCs w:val="21"/>
                                <w:lang w:val="en-US" w:eastAsia="zh-CN"/>
                              </w:rPr>
                            </w:pPr>
                            <w:r w:rsidRPr="007806BF">
                              <w:rPr>
                                <w:rFonts w:ascii="Tahoma" w:hAnsi="Tahoma" w:cs="Tahoma" w:hint="eastAsia"/>
                                <w:sz w:val="21"/>
                                <w:szCs w:val="21"/>
                                <w:lang w:val="en-US" w:eastAsia="zh-CN"/>
                              </w:rPr>
                              <w:t>在魁北克城，创新、商业和艺术文化融合在一起，被联合国教科文组织（</w:t>
                            </w:r>
                            <w:r w:rsidRPr="007806BF">
                              <w:rPr>
                                <w:rFonts w:ascii="Tahoma" w:hAnsi="Tahoma" w:cs="Tahoma" w:hint="eastAsia"/>
                                <w:sz w:val="21"/>
                                <w:szCs w:val="21"/>
                                <w:lang w:val="en-US" w:eastAsia="zh-CN"/>
                              </w:rPr>
                              <w:t>UNESCO</w:t>
                            </w:r>
                            <w:r w:rsidRPr="007806BF">
                              <w:rPr>
                                <w:rFonts w:ascii="Tahoma" w:hAnsi="Tahoma" w:cs="Tahoma" w:hint="eastAsia"/>
                                <w:sz w:val="21"/>
                                <w:szCs w:val="21"/>
                                <w:lang w:val="en-US" w:eastAsia="zh-CN"/>
                              </w:rPr>
                              <w:t>）评为世界文化遗产。北美最适合创业和经商的城市就是魁北克城。据毕马威会计事务所</w:t>
                            </w:r>
                            <w:r w:rsidRPr="007806BF">
                              <w:rPr>
                                <w:rFonts w:ascii="Tahoma" w:hAnsi="Tahoma" w:cs="Tahoma" w:hint="eastAsia"/>
                                <w:sz w:val="21"/>
                                <w:szCs w:val="21"/>
                                <w:lang w:val="en-US" w:eastAsia="zh-CN"/>
                              </w:rPr>
                              <w:t>2014</w:t>
                            </w:r>
                            <w:r w:rsidRPr="007806BF">
                              <w:rPr>
                                <w:rFonts w:ascii="Tahoma" w:hAnsi="Tahoma" w:cs="Tahoma" w:hint="eastAsia"/>
                                <w:sz w:val="21"/>
                                <w:szCs w:val="21"/>
                                <w:lang w:val="en-US" w:eastAsia="zh-CN"/>
                              </w:rPr>
                              <w:t>年竞争选择研究报告评比，魁北克城的企业入驻及运营成本是全球最低的。魁北克省的高等教育体系培养出了其它城市无法媲美的高技能人才。北美地区历史最悠久的大学之一，拉瓦尔大学就坐落在魁北克城，共有超过</w:t>
                            </w:r>
                            <w:r w:rsidRPr="007806BF">
                              <w:rPr>
                                <w:rFonts w:ascii="Tahoma" w:hAnsi="Tahoma" w:cs="Tahoma" w:hint="eastAsia"/>
                                <w:sz w:val="21"/>
                                <w:szCs w:val="21"/>
                                <w:lang w:val="en-US" w:eastAsia="zh-CN"/>
                              </w:rPr>
                              <w:t>48,000</w:t>
                            </w:r>
                            <w:r w:rsidRPr="007806BF">
                              <w:rPr>
                                <w:rFonts w:ascii="Tahoma" w:hAnsi="Tahoma" w:cs="Tahoma" w:hint="eastAsia"/>
                                <w:sz w:val="21"/>
                                <w:szCs w:val="21"/>
                                <w:lang w:val="en-US" w:eastAsia="zh-CN"/>
                              </w:rPr>
                              <w:t>名学生在读。同时，这里还有美丽壮观的自然景观、文化气息和低生活成本，生活质量非常高。</w:t>
                            </w:r>
                          </w:p>
                          <w:p w:rsidR="00282A0D" w:rsidRPr="006F69D7" w:rsidRDefault="00282A0D" w:rsidP="007806BF">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571F61" w:rsidRDefault="00282A0D" w:rsidP="000202FE">
                            <w:pPr>
                              <w:rPr>
                                <w:rFonts w:ascii="Tahoma" w:hAnsi="Tahoma" w:cs="Tahoma"/>
                                <w:iCs/>
                                <w:color w:val="000000" w:themeColor="text1"/>
                                <w:sz w:val="21"/>
                                <w:szCs w:val="21"/>
                                <w:lang w:val="fr-CA" w:eastAsia="zh-CN"/>
                              </w:rPr>
                            </w:pPr>
                            <w:r>
                              <w:rPr>
                                <w:rFonts w:ascii="Tahoma" w:hAnsi="Tahoma" w:cs="Tahoma" w:hint="eastAsia"/>
                                <w:sz w:val="21"/>
                                <w:szCs w:val="21"/>
                                <w:lang w:val="en-US" w:eastAsia="zh-CN"/>
                              </w:rPr>
                              <w:t>与有兴趣的中国的公司（私营或国有）会面，积极寻找以下优先行业在魁北克的商业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3E6BEA" w:rsidRDefault="00282A0D" w:rsidP="003E6BEA">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应用技术</w:t>
                            </w:r>
                          </w:p>
                          <w:p w:rsidR="00282A0D" w:rsidRDefault="00282A0D" w:rsidP="003E6BEA">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生命科学、健康与营养</w:t>
                            </w:r>
                          </w:p>
                          <w:p w:rsidR="00282A0D" w:rsidRDefault="00282A0D" w:rsidP="003E6BEA">
                            <w:pPr>
                              <w:pStyle w:val="ListParagraph"/>
                              <w:numPr>
                                <w:ilvl w:val="0"/>
                                <w:numId w:val="43"/>
                              </w:numPr>
                              <w:rPr>
                                <w:rFonts w:ascii="Tahoma" w:hAnsi="Tahoma" w:cs="Tahoma"/>
                                <w:iCs/>
                                <w:color w:val="000000" w:themeColor="text1"/>
                                <w:sz w:val="21"/>
                                <w:szCs w:val="21"/>
                                <w:lang w:val="fr-CA" w:eastAsia="zh-CN"/>
                              </w:rPr>
                            </w:pPr>
                            <w:r>
                              <w:rPr>
                                <w:rFonts w:ascii="Tahoma" w:hAnsi="Tahoma" w:cs="Tahoma" w:hint="eastAsia"/>
                                <w:iCs/>
                                <w:color w:val="000000" w:themeColor="text1"/>
                                <w:sz w:val="21"/>
                                <w:szCs w:val="21"/>
                                <w:lang w:val="fr-CA" w:eastAsia="zh-CN"/>
                              </w:rPr>
                              <w:t>高附加值材料和运输设备</w:t>
                            </w:r>
                          </w:p>
                          <w:p w:rsidR="00282A0D" w:rsidRPr="000202FE" w:rsidRDefault="00282A0D" w:rsidP="007927C8">
                            <w:pPr>
                              <w:pStyle w:val="ListParagraph"/>
                              <w:numPr>
                                <w:ilvl w:val="0"/>
                                <w:numId w:val="43"/>
                              </w:numPr>
                              <w:rPr>
                                <w:rFonts w:ascii="Tahoma" w:hAnsi="Tahoma" w:cs="Tahoma"/>
                                <w:sz w:val="21"/>
                                <w:szCs w:val="21"/>
                                <w:lang w:val="fr-CA"/>
                              </w:rPr>
                            </w:pPr>
                            <w:r w:rsidRPr="000202FE">
                              <w:rPr>
                                <w:rFonts w:ascii="Tahoma" w:hAnsi="Tahoma" w:cs="Tahoma" w:hint="eastAsia"/>
                                <w:iCs/>
                                <w:color w:val="000000" w:themeColor="text1"/>
                                <w:sz w:val="21"/>
                                <w:szCs w:val="21"/>
                                <w:lang w:val="fr-CA" w:eastAsia="zh-CN"/>
                              </w:rPr>
                              <w:t>保险与金融服务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6.9pt;margin-top:28.3pt;width:346.5pt;height:60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" stroked="f">
                <v:textbox>
                  <w:txbxContent>
                    <w:p w:rsidR="007806BF" w:rsidRPr="007806BF" w:rsidRDefault="007806BF" w:rsidP="007806BF">
                      <w:pPr>
                        <w:rPr>
                          <w:rFonts w:ascii="Tahoma" w:hAnsi="Tahoma" w:cs="Tahoma" w:hint="eastAsia"/>
                          <w:sz w:val="21"/>
                          <w:szCs w:val="21"/>
                          <w:lang w:val="en-US" w:eastAsia="zh-CN"/>
                        </w:rPr>
                      </w:pPr>
                      <w:r w:rsidRPr="007806BF">
                        <w:rPr>
                          <w:rFonts w:ascii="Tahoma" w:hAnsi="Tahoma" w:cs="Tahoma" w:hint="eastAsia"/>
                          <w:sz w:val="21"/>
                          <w:szCs w:val="21"/>
                          <w:lang w:val="en-US" w:eastAsia="zh-CN"/>
                        </w:rPr>
                        <w:t xml:space="preserve">魁北克经济发展局的使命是推动魁北克城都市圈的经济发展，增强其国际地位。作为地区性经济发展机构，魁北克经济发展局旨在促进商业增长与发展，支持关键产业集群，吸引人才和投资。　</w:t>
                      </w:r>
                    </w:p>
                    <w:p w:rsidR="007806BF" w:rsidRPr="007806BF" w:rsidRDefault="007806BF" w:rsidP="007806BF">
                      <w:pPr>
                        <w:rPr>
                          <w:rFonts w:ascii="Tahoma" w:hAnsi="Tahoma" w:cs="Tahoma" w:hint="eastAsia"/>
                          <w:sz w:val="21"/>
                          <w:szCs w:val="21"/>
                          <w:lang w:val="en-US" w:eastAsia="zh-CN"/>
                        </w:rPr>
                      </w:pPr>
                      <w:r w:rsidRPr="007806BF">
                        <w:rPr>
                          <w:rFonts w:ascii="Tahoma" w:hAnsi="Tahoma" w:cs="Tahoma" w:hint="eastAsia"/>
                          <w:sz w:val="21"/>
                          <w:szCs w:val="21"/>
                          <w:lang w:val="en-US" w:eastAsia="zh-CN"/>
                        </w:rPr>
                        <w:t>魁北克城已成为加拿大重要的知识型经济城市之一，</w:t>
                      </w:r>
                      <w:r w:rsidRPr="007806BF">
                        <w:rPr>
                          <w:rFonts w:ascii="Tahoma" w:hAnsi="Tahoma" w:cs="Tahoma" w:hint="eastAsia"/>
                          <w:sz w:val="21"/>
                          <w:szCs w:val="21"/>
                          <w:lang w:val="en-US" w:eastAsia="zh-CN"/>
                        </w:rPr>
                        <w:t>GDP</w:t>
                      </w:r>
                      <w:r w:rsidRPr="007806BF">
                        <w:rPr>
                          <w:rFonts w:ascii="Tahoma" w:hAnsi="Tahoma" w:cs="Tahoma" w:hint="eastAsia"/>
                          <w:sz w:val="21"/>
                          <w:szCs w:val="21"/>
                          <w:lang w:val="en-US" w:eastAsia="zh-CN"/>
                        </w:rPr>
                        <w:t>增长率是加拿大最高的。在过去的十年里，每</w:t>
                      </w:r>
                      <w:r w:rsidRPr="007806BF">
                        <w:rPr>
                          <w:rFonts w:ascii="Tahoma" w:hAnsi="Tahoma" w:cs="Tahoma" w:hint="eastAsia"/>
                          <w:sz w:val="21"/>
                          <w:szCs w:val="21"/>
                          <w:lang w:val="en-US" w:eastAsia="zh-CN"/>
                        </w:rPr>
                        <w:t>2</w:t>
                      </w:r>
                      <w:r w:rsidRPr="007806BF">
                        <w:rPr>
                          <w:rFonts w:ascii="Tahoma" w:hAnsi="Tahoma" w:cs="Tahoma" w:hint="eastAsia"/>
                          <w:sz w:val="21"/>
                          <w:szCs w:val="21"/>
                          <w:lang w:val="en-US" w:eastAsia="zh-CN"/>
                        </w:rPr>
                        <w:t>个就业机会中，就有</w:t>
                      </w:r>
                      <w:r w:rsidRPr="007806BF">
                        <w:rPr>
                          <w:rFonts w:ascii="Tahoma" w:hAnsi="Tahoma" w:cs="Tahoma" w:hint="eastAsia"/>
                          <w:sz w:val="21"/>
                          <w:szCs w:val="21"/>
                          <w:lang w:val="en-US" w:eastAsia="zh-CN"/>
                        </w:rPr>
                        <w:t>1</w:t>
                      </w:r>
                      <w:r w:rsidRPr="007806BF">
                        <w:rPr>
                          <w:rFonts w:ascii="Tahoma" w:hAnsi="Tahoma" w:cs="Tahoma" w:hint="eastAsia"/>
                          <w:sz w:val="21"/>
                          <w:szCs w:val="21"/>
                          <w:lang w:val="en-US" w:eastAsia="zh-CN"/>
                        </w:rPr>
                        <w:t>个来自知识型经济领域。这里是世界级的研究中心，有充满活力的企业家，使该城在技术、生命科学、营养保健领域已与全球创新网络接轨。拉丁式的创造力和盎格鲁</w:t>
                      </w:r>
                      <w:r w:rsidRPr="007806BF">
                        <w:rPr>
                          <w:rFonts w:ascii="Tahoma" w:hAnsi="Tahoma" w:cs="Tahoma" w:hint="eastAsia"/>
                          <w:sz w:val="21"/>
                          <w:szCs w:val="21"/>
                          <w:lang w:val="en-US" w:eastAsia="zh-CN"/>
                        </w:rPr>
                        <w:t>-</w:t>
                      </w:r>
                      <w:r w:rsidRPr="007806BF">
                        <w:rPr>
                          <w:rFonts w:ascii="Tahoma" w:hAnsi="Tahoma" w:cs="Tahoma" w:hint="eastAsia"/>
                          <w:sz w:val="21"/>
                          <w:szCs w:val="21"/>
                          <w:lang w:val="en-US" w:eastAsia="zh-CN"/>
                        </w:rPr>
                        <w:t>撒克逊的实用主义与魁北克市特有的友好商业氛围完美地融合在一起，使这座城市成为进入北美和欧洲市场的最佳门户。</w:t>
                      </w:r>
                    </w:p>
                    <w:p w:rsidR="007806BF" w:rsidRDefault="007806BF" w:rsidP="007806BF">
                      <w:pPr>
                        <w:rPr>
                          <w:rFonts w:ascii="Tahoma" w:hAnsi="Tahoma" w:cs="Tahoma" w:hint="eastAsia"/>
                          <w:sz w:val="21"/>
                          <w:szCs w:val="21"/>
                          <w:lang w:val="en-US" w:eastAsia="zh-CN"/>
                        </w:rPr>
                      </w:pPr>
                      <w:r w:rsidRPr="007806BF">
                        <w:rPr>
                          <w:rFonts w:ascii="Tahoma" w:hAnsi="Tahoma" w:cs="Tahoma" w:hint="eastAsia"/>
                          <w:sz w:val="21"/>
                          <w:szCs w:val="21"/>
                          <w:lang w:val="en-US" w:eastAsia="zh-CN"/>
                        </w:rPr>
                        <w:t>在魁北克城，创新、商业和艺术文化融合在一起，被联合国教科文组织（</w:t>
                      </w:r>
                      <w:r w:rsidRPr="007806BF">
                        <w:rPr>
                          <w:rFonts w:ascii="Tahoma" w:hAnsi="Tahoma" w:cs="Tahoma" w:hint="eastAsia"/>
                          <w:sz w:val="21"/>
                          <w:szCs w:val="21"/>
                          <w:lang w:val="en-US" w:eastAsia="zh-CN"/>
                        </w:rPr>
                        <w:t>UNESCO</w:t>
                      </w:r>
                      <w:r w:rsidRPr="007806BF">
                        <w:rPr>
                          <w:rFonts w:ascii="Tahoma" w:hAnsi="Tahoma" w:cs="Tahoma" w:hint="eastAsia"/>
                          <w:sz w:val="21"/>
                          <w:szCs w:val="21"/>
                          <w:lang w:val="en-US" w:eastAsia="zh-CN"/>
                        </w:rPr>
                        <w:t>）评为世界文化遗产。北美最适合创业和经商的城市就是魁北克城。据毕马威会计事务所</w:t>
                      </w:r>
                      <w:r w:rsidRPr="007806BF">
                        <w:rPr>
                          <w:rFonts w:ascii="Tahoma" w:hAnsi="Tahoma" w:cs="Tahoma" w:hint="eastAsia"/>
                          <w:sz w:val="21"/>
                          <w:szCs w:val="21"/>
                          <w:lang w:val="en-US" w:eastAsia="zh-CN"/>
                        </w:rPr>
                        <w:t>2014</w:t>
                      </w:r>
                      <w:r w:rsidRPr="007806BF">
                        <w:rPr>
                          <w:rFonts w:ascii="Tahoma" w:hAnsi="Tahoma" w:cs="Tahoma" w:hint="eastAsia"/>
                          <w:sz w:val="21"/>
                          <w:szCs w:val="21"/>
                          <w:lang w:val="en-US" w:eastAsia="zh-CN"/>
                        </w:rPr>
                        <w:t>年竞争选择研究报告评比，魁北克城的企业入驻及运营成本是全球最低的。魁北克省的高等教育体系培养出了其它城市无法媲美的高技能人才。北美地区历史最悠久的大学之一，拉瓦尔大学就坐落在魁北克城，共有超过</w:t>
                      </w:r>
                      <w:r w:rsidRPr="007806BF">
                        <w:rPr>
                          <w:rFonts w:ascii="Tahoma" w:hAnsi="Tahoma" w:cs="Tahoma" w:hint="eastAsia"/>
                          <w:sz w:val="21"/>
                          <w:szCs w:val="21"/>
                          <w:lang w:val="en-US" w:eastAsia="zh-CN"/>
                        </w:rPr>
                        <w:t>48,000</w:t>
                      </w:r>
                      <w:r w:rsidRPr="007806BF">
                        <w:rPr>
                          <w:rFonts w:ascii="Tahoma" w:hAnsi="Tahoma" w:cs="Tahoma" w:hint="eastAsia"/>
                          <w:sz w:val="21"/>
                          <w:szCs w:val="21"/>
                          <w:lang w:val="en-US" w:eastAsia="zh-CN"/>
                        </w:rPr>
                        <w:t>名学生在读。同时，这里还有美丽壮观的自然景观、文化气息和低生活成本，生活质量非常高。</w:t>
                      </w:r>
                    </w:p>
                    <w:p w:rsidR="00282A0D" w:rsidRPr="006F69D7" w:rsidRDefault="00282A0D" w:rsidP="007806BF">
                      <w:pPr>
                        <w:rPr>
                          <w:rFonts w:ascii="Tahoma" w:hAnsi="Tahoma" w:cs="Tahoma"/>
                          <w:b/>
                          <w:sz w:val="21"/>
                          <w:szCs w:val="21"/>
                          <w:lang w:eastAsia="zh-CN"/>
                        </w:rPr>
                      </w:pPr>
                      <w:r>
                        <w:rPr>
                          <w:rFonts w:ascii="Tahoma" w:hAnsi="Tahoma" w:cs="Tahoma" w:hint="eastAsia"/>
                          <w:b/>
                          <w:sz w:val="21"/>
                          <w:szCs w:val="21"/>
                          <w:lang w:eastAsia="zh-CN"/>
                        </w:rPr>
                        <w:t>来华目标和优先行业：</w:t>
                      </w:r>
                    </w:p>
                    <w:p w:rsidR="00282A0D" w:rsidRPr="00571F61" w:rsidRDefault="00282A0D" w:rsidP="000202FE">
                      <w:pPr>
                        <w:rPr>
                          <w:rFonts w:ascii="Tahoma" w:hAnsi="Tahoma" w:cs="Tahoma"/>
                          <w:iCs/>
                          <w:color w:val="000000" w:themeColor="text1"/>
                          <w:sz w:val="21"/>
                          <w:szCs w:val="21"/>
                          <w:lang w:val="fr-CA" w:eastAsia="zh-CN"/>
                        </w:rPr>
                      </w:pPr>
                      <w:r>
                        <w:rPr>
                          <w:rFonts w:ascii="Tahoma" w:hAnsi="Tahoma" w:cs="Tahoma" w:hint="eastAsia"/>
                          <w:sz w:val="21"/>
                          <w:szCs w:val="21"/>
                          <w:lang w:val="en-US" w:eastAsia="zh-CN"/>
                        </w:rPr>
                        <w:t>与有兴趣的中国的公司（私营或国有）会面，积极寻找以下优先行业在魁北克的商业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3E6BEA" w:rsidRDefault="00282A0D" w:rsidP="003E6BEA">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应用技术</w:t>
                      </w:r>
                    </w:p>
                    <w:p w:rsidR="00282A0D" w:rsidRDefault="00282A0D" w:rsidP="003E6BEA">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生命科学、健康与营养</w:t>
                      </w:r>
                    </w:p>
                    <w:p w:rsidR="00282A0D" w:rsidRDefault="00282A0D" w:rsidP="003E6BEA">
                      <w:pPr>
                        <w:pStyle w:val="ListParagraph"/>
                        <w:numPr>
                          <w:ilvl w:val="0"/>
                          <w:numId w:val="43"/>
                        </w:numPr>
                        <w:rPr>
                          <w:rFonts w:ascii="Tahoma" w:hAnsi="Tahoma" w:cs="Tahoma"/>
                          <w:iCs/>
                          <w:color w:val="000000" w:themeColor="text1"/>
                          <w:sz w:val="21"/>
                          <w:szCs w:val="21"/>
                          <w:lang w:val="fr-CA" w:eastAsia="zh-CN"/>
                        </w:rPr>
                      </w:pPr>
                      <w:r>
                        <w:rPr>
                          <w:rFonts w:ascii="Tahoma" w:hAnsi="Tahoma" w:cs="Tahoma" w:hint="eastAsia"/>
                          <w:iCs/>
                          <w:color w:val="000000" w:themeColor="text1"/>
                          <w:sz w:val="21"/>
                          <w:szCs w:val="21"/>
                          <w:lang w:val="fr-CA" w:eastAsia="zh-CN"/>
                        </w:rPr>
                        <w:t>高附加值材料和运输设备</w:t>
                      </w:r>
                    </w:p>
                    <w:p w:rsidR="00282A0D" w:rsidRPr="000202FE" w:rsidRDefault="00282A0D" w:rsidP="007927C8">
                      <w:pPr>
                        <w:pStyle w:val="ListParagraph"/>
                        <w:numPr>
                          <w:ilvl w:val="0"/>
                          <w:numId w:val="43"/>
                        </w:numPr>
                        <w:rPr>
                          <w:rFonts w:ascii="Tahoma" w:hAnsi="Tahoma" w:cs="Tahoma"/>
                          <w:sz w:val="21"/>
                          <w:szCs w:val="21"/>
                          <w:lang w:val="fr-CA"/>
                        </w:rPr>
                      </w:pPr>
                      <w:r w:rsidRPr="000202FE">
                        <w:rPr>
                          <w:rFonts w:ascii="Tahoma" w:hAnsi="Tahoma" w:cs="Tahoma" w:hint="eastAsia"/>
                          <w:iCs/>
                          <w:color w:val="000000" w:themeColor="text1"/>
                          <w:sz w:val="21"/>
                          <w:szCs w:val="21"/>
                          <w:lang w:val="fr-CA" w:eastAsia="zh-CN"/>
                        </w:rPr>
                        <w:t>保险与金融服务</w:t>
                      </w:r>
                    </w:p>
                  </w:txbxContent>
                </v:textbox>
              </v:shape>
            </w:pict>
          </mc:Fallback>
        </mc:AlternateContent>
      </w:r>
      <w:r w:rsidR="007927C8" w:rsidRPr="007927C8">
        <w:rPr>
          <w:rFonts w:ascii="Tahoma" w:eastAsia="Times New Roman" w:hAnsi="Tahoma" w:cs="Tahoma"/>
          <w:noProof/>
          <w:sz w:val="20"/>
          <w:szCs w:val="20"/>
          <w:lang w:eastAsia="zh-CN"/>
        </w:rPr>
        <w:drawing>
          <wp:anchor distT="0" distB="0" distL="114300" distR="114300" simplePos="0" relativeHeight="251864064" behindDoc="1" locked="0" layoutInCell="1" allowOverlap="1">
            <wp:simplePos x="0" y="0"/>
            <wp:positionH relativeFrom="column">
              <wp:posOffset>4408170</wp:posOffset>
            </wp:positionH>
            <wp:positionV relativeFrom="paragraph">
              <wp:posOffset>-12065</wp:posOffset>
            </wp:positionV>
            <wp:extent cx="2019300" cy="758825"/>
            <wp:effectExtent l="0" t="0" r="0" b="3175"/>
            <wp:wrapTight wrapText="bothSides">
              <wp:wrapPolygon edited="0">
                <wp:start x="0" y="0"/>
                <wp:lineTo x="0" y="21148"/>
                <wp:lineTo x="21396" y="21148"/>
                <wp:lineTo x="21396" y="0"/>
                <wp:lineTo x="0" y="0"/>
              </wp:wrapPolygon>
            </wp:wrapTight>
            <wp:docPr id="336" name="Picture 336" descr="D:\WORK\01 - CONSIDER CANADA\COMMUNICATIONS\logo\2013-03-07-ConsiderCanada-Logos\2013-03-07-ConsiderCanada-Logos\Members\Ready-to-use\Small\2013-03-07-CC_Quebec City 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01 - CONSIDER CANADA\COMMUNICATIONS\logo\2013-03-07-ConsiderCanada-Logos\2013-03-07-ConsiderCanada-Logos\Members\Ready-to-use\Small\2013-03-07-CC_Quebec City _sml.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0892" t="14103" r="9974" b="15812"/>
                    <a:stretch/>
                  </pic:blipFill>
                  <pic:spPr bwMode="auto">
                    <a:xfrm>
                      <a:off x="0" y="0"/>
                      <a:ext cx="2019300" cy="758825"/>
                    </a:xfrm>
                    <a:prstGeom prst="rect">
                      <a:avLst/>
                    </a:prstGeom>
                    <a:noFill/>
                    <a:ln>
                      <a:noFill/>
                    </a:ln>
                    <a:extLst>
                      <a:ext uri="{53640926-AAD7-44D8-BBD7-CCE9431645EC}">
                        <a14:shadowObscured xmlns:a14="http://schemas.microsoft.com/office/drawing/2010/main"/>
                      </a:ext>
                    </a:extLst>
                  </pic:spPr>
                </pic:pic>
              </a:graphicData>
            </a:graphic>
          </wp:anchor>
        </w:drawing>
      </w:r>
      <w:r w:rsidR="005E4B7C">
        <w:rPr>
          <w:rFonts w:ascii="Tahoma" w:hAnsi="Tahoma" w:cs="Tahoma" w:hint="eastAsia"/>
          <w:b/>
          <w:noProof/>
          <w:sz w:val="28"/>
          <w:szCs w:val="28"/>
          <w:lang w:val="en-US" w:eastAsia="zh-CN"/>
        </w:rPr>
        <w:t>魁北克</w:t>
      </w:r>
      <w:r w:rsidR="000737CA">
        <w:rPr>
          <w:rFonts w:ascii="Tahoma" w:hAnsi="Tahoma" w:cs="Tahoma" w:hint="eastAsia"/>
          <w:b/>
          <w:noProof/>
          <w:sz w:val="28"/>
          <w:szCs w:val="28"/>
          <w:lang w:val="en-US" w:eastAsia="zh-CN"/>
        </w:rPr>
        <w:t>经济发展局</w:t>
      </w:r>
      <w:r w:rsidR="007927C8" w:rsidRPr="007927C8">
        <w:rPr>
          <w:rFonts w:ascii="Tahoma" w:eastAsia="Times New Roman" w:hAnsi="Tahoma" w:cs="Tahoma"/>
          <w:b/>
          <w:noProof/>
          <w:sz w:val="28"/>
          <w:szCs w:val="28"/>
          <w:lang w:val="en-US" w:eastAsia="zh-CN"/>
        </w:rPr>
        <w:br/>
      </w: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092F76" w:rsidP="007927C8">
      <w:pPr>
        <w:spacing w:after="0" w:line="240" w:lineRule="auto"/>
        <w:rPr>
          <w:rFonts w:ascii="Verdana" w:eastAsia="Times New Roman" w:hAnsi="Verdana" w:cs="Arial"/>
          <w:sz w:val="20"/>
          <w:szCs w:val="20"/>
          <w:lang w:eastAsia="zh-CN"/>
        </w:rPr>
      </w:pPr>
      <w:r>
        <w:rPr>
          <w:rFonts w:ascii="Verdana" w:hAnsi="Verdana" w:cs="Arial"/>
          <w:noProof/>
          <w:sz w:val="20"/>
          <w:szCs w:val="20"/>
          <w:lang w:eastAsia="zh-CN"/>
        </w:rPr>
        <mc:AlternateContent>
          <mc:Choice Requires="wps">
            <w:drawing>
              <wp:anchor distT="0" distB="0" distL="114300" distR="114300" simplePos="0" relativeHeight="251858944" behindDoc="0" locked="0" layoutInCell="1" allowOverlap="1">
                <wp:simplePos x="0" y="0"/>
                <wp:positionH relativeFrom="column">
                  <wp:posOffset>4470400</wp:posOffset>
                </wp:positionH>
                <wp:positionV relativeFrom="paragraph">
                  <wp:posOffset>117475</wp:posOffset>
                </wp:positionV>
                <wp:extent cx="2580005" cy="1324610"/>
                <wp:effectExtent l="0" t="0" r="0" b="8890"/>
                <wp:wrapSquare wrapText="bothSides"/>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324610"/>
                        </a:xfrm>
                        <a:prstGeom prst="rect">
                          <a:avLst/>
                        </a:prstGeom>
                        <a:solidFill>
                          <a:prstClr val="white"/>
                        </a:solidFill>
                        <a:ln>
                          <a:noFill/>
                        </a:ln>
                        <a:effectLst/>
                      </wps:spPr>
                      <wps:txbx>
                        <w:txbxContent>
                          <w:p w:rsidR="00282A0D" w:rsidRPr="007927C8" w:rsidRDefault="00282A0D" w:rsidP="007927C8">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联系电话：</w:t>
                            </w:r>
                            <w:r w:rsidRPr="007927C8">
                              <w:rPr>
                                <w:rFonts w:ascii="Tahoma" w:hAnsi="Tahoma" w:cs="Tahoma"/>
                                <w:bCs/>
                                <w:sz w:val="20"/>
                                <w:szCs w:val="20"/>
                                <w:shd w:val="clear" w:color="auto" w:fill="FFFFFF"/>
                                <w:lang w:val="en-US" w:eastAsia="zh-CN"/>
                              </w:rPr>
                              <w:t>1.418.681.9700</w:t>
                            </w:r>
                          </w:p>
                          <w:p w:rsidR="00282A0D" w:rsidRPr="007927C8" w:rsidRDefault="00282A0D" w:rsidP="007927C8">
                            <w:pPr>
                              <w:spacing w:after="0"/>
                              <w:rPr>
                                <w:rFonts w:ascii="Tahoma" w:hAnsi="Tahoma" w:cs="Tahoma"/>
                                <w:bCs/>
                                <w:sz w:val="20"/>
                                <w:szCs w:val="20"/>
                                <w:shd w:val="clear" w:color="auto" w:fill="FFFFFF"/>
                                <w:lang w:eastAsia="zh-CN"/>
                              </w:rPr>
                            </w:pPr>
                            <w:r>
                              <w:rPr>
                                <w:rFonts w:ascii="Tahoma" w:hAnsi="Tahoma" w:cs="Tahoma" w:hint="eastAsia"/>
                                <w:bCs/>
                                <w:sz w:val="20"/>
                                <w:szCs w:val="20"/>
                                <w:shd w:val="clear" w:color="auto" w:fill="FFFFFF"/>
                                <w:lang w:val="en-US" w:eastAsia="zh-CN"/>
                              </w:rPr>
                              <w:t>免费电话</w:t>
                            </w:r>
                            <w:r w:rsidRPr="007927C8">
                              <w:rPr>
                                <w:rFonts w:ascii="Tahoma" w:hAnsi="Tahoma" w:cs="Tahoma"/>
                                <w:bCs/>
                                <w:sz w:val="20"/>
                                <w:szCs w:val="20"/>
                                <w:shd w:val="clear" w:color="auto" w:fill="FFFFFF"/>
                                <w:lang w:val="en-US" w:eastAsia="zh-CN"/>
                              </w:rPr>
                              <w:t>: 1.877.681.9700</w:t>
                            </w:r>
                          </w:p>
                          <w:p w:rsidR="00282A0D" w:rsidRPr="007927C8" w:rsidRDefault="00282A0D" w:rsidP="007927C8">
                            <w:pPr>
                              <w:rPr>
                                <w:rFonts w:ascii="Tahoma" w:hAnsi="Tahoma" w:cs="Tahoma"/>
                                <w:b/>
                                <w:sz w:val="20"/>
                                <w:lang w:val="en-US" w:eastAsia="zh-CN"/>
                              </w:rPr>
                            </w:pPr>
                            <w:r w:rsidRPr="007927C8">
                              <w:rPr>
                                <w:rFonts w:ascii="Tahoma" w:hAnsi="Tahoma" w:cs="Tahoma"/>
                                <w:sz w:val="20"/>
                                <w:szCs w:val="20"/>
                                <w:lang w:val="en-US" w:eastAsia="zh-CN"/>
                              </w:rPr>
                              <w:t xml:space="preserve">Email: </w:t>
                            </w:r>
                            <w:hyperlink r:id="rId89" w:history="1">
                              <w:r w:rsidRPr="007927C8">
                                <w:rPr>
                                  <w:rStyle w:val="Hyperlink"/>
                                  <w:rFonts w:ascii="Tahoma" w:hAnsi="Tahoma" w:cs="Tahoma"/>
                                  <w:sz w:val="20"/>
                                  <w:szCs w:val="20"/>
                                  <w:lang w:val="en-US" w:eastAsia="zh-CN"/>
                                </w:rPr>
                                <w:t>info@quebecinternational.ca</w:t>
                              </w:r>
                            </w:hyperlink>
                            <w:r w:rsidRPr="007927C8">
                              <w:rPr>
                                <w:rFonts w:ascii="Tahoma" w:hAnsi="Tahoma" w:cs="Tahoma"/>
                                <w:sz w:val="20"/>
                                <w:szCs w:val="20"/>
                                <w:lang w:val="en-US" w:eastAsia="zh-CN"/>
                              </w:rPr>
                              <w:br/>
                            </w:r>
                            <w:r w:rsidRPr="007927C8">
                              <w:rPr>
                                <w:rFonts w:ascii="Tahoma" w:hAnsi="Tahoma" w:cs="Tahoma"/>
                                <w:b/>
                                <w:sz w:val="20"/>
                                <w:lang w:val="en-US" w:eastAsia="zh-CN"/>
                              </w:rPr>
                              <w:t>www.quebecinternational.ca</w:t>
                            </w:r>
                          </w:p>
                          <w:p w:rsidR="007806BF" w:rsidRPr="007927C8" w:rsidRDefault="007806BF" w:rsidP="007806BF">
                            <w:pPr>
                              <w:spacing w:after="0"/>
                              <w:rPr>
                                <w:rFonts w:ascii="Tahoma" w:hAnsi="Tahoma" w:cs="Tahoma"/>
                                <w:sz w:val="20"/>
                                <w:szCs w:val="20"/>
                                <w:lang w:val="en-US"/>
                              </w:rPr>
                            </w:pPr>
                            <w:r w:rsidRPr="007927C8">
                              <w:rPr>
                                <w:rFonts w:ascii="Tahoma" w:hAnsi="Tahoma" w:cs="Tahoma"/>
                                <w:sz w:val="20"/>
                                <w:szCs w:val="20"/>
                                <w:lang w:val="en-US"/>
                              </w:rPr>
                              <w:t>1175, avenue Lavigerie, bureau 300, Québec (Québec), G1V 4P1</w:t>
                            </w:r>
                          </w:p>
                          <w:p w:rsidR="00282A0D" w:rsidRPr="007927C8" w:rsidRDefault="00282A0D" w:rsidP="007927C8">
                            <w:pPr>
                              <w:spacing w:after="0"/>
                              <w:rPr>
                                <w:rFonts w:ascii="Tahoma" w:hAnsi="Tahoma" w:cs="Tahoma"/>
                                <w:sz w:val="20"/>
                                <w:szCs w:val="20"/>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63" type="#_x0000_t202" style="position:absolute;margin-left:352pt;margin-top:9.25pt;width:203.15pt;height:104.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" stroked="f">
                <v:path arrowok="t"/>
                <v:textbox inset="0,0,0,0">
                  <w:txbxContent>
                    <w:p w:rsidR="00282A0D" w:rsidRPr="007927C8" w:rsidRDefault="00282A0D" w:rsidP="007927C8">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联系电话：</w:t>
                      </w:r>
                      <w:r w:rsidRPr="007927C8">
                        <w:rPr>
                          <w:rFonts w:ascii="Tahoma" w:hAnsi="Tahoma" w:cs="Tahoma"/>
                          <w:bCs/>
                          <w:sz w:val="20"/>
                          <w:szCs w:val="20"/>
                          <w:shd w:val="clear" w:color="auto" w:fill="FFFFFF"/>
                          <w:lang w:val="en-US" w:eastAsia="zh-CN"/>
                        </w:rPr>
                        <w:t>1.418.681.9700</w:t>
                      </w:r>
                    </w:p>
                    <w:p w:rsidR="00282A0D" w:rsidRPr="007927C8" w:rsidRDefault="00282A0D" w:rsidP="007927C8">
                      <w:pPr>
                        <w:spacing w:after="0"/>
                        <w:rPr>
                          <w:rFonts w:ascii="Tahoma" w:hAnsi="Tahoma" w:cs="Tahoma"/>
                          <w:bCs/>
                          <w:sz w:val="20"/>
                          <w:szCs w:val="20"/>
                          <w:shd w:val="clear" w:color="auto" w:fill="FFFFFF"/>
                          <w:lang w:eastAsia="zh-CN"/>
                        </w:rPr>
                      </w:pPr>
                      <w:r>
                        <w:rPr>
                          <w:rFonts w:ascii="Tahoma" w:hAnsi="Tahoma" w:cs="Tahoma" w:hint="eastAsia"/>
                          <w:bCs/>
                          <w:sz w:val="20"/>
                          <w:szCs w:val="20"/>
                          <w:shd w:val="clear" w:color="auto" w:fill="FFFFFF"/>
                          <w:lang w:val="en-US" w:eastAsia="zh-CN"/>
                        </w:rPr>
                        <w:t>免费电话</w:t>
                      </w:r>
                      <w:r w:rsidRPr="007927C8">
                        <w:rPr>
                          <w:rFonts w:ascii="Tahoma" w:hAnsi="Tahoma" w:cs="Tahoma"/>
                          <w:bCs/>
                          <w:sz w:val="20"/>
                          <w:szCs w:val="20"/>
                          <w:shd w:val="clear" w:color="auto" w:fill="FFFFFF"/>
                          <w:lang w:val="en-US" w:eastAsia="zh-CN"/>
                        </w:rPr>
                        <w:t>: 1.877.681.9700</w:t>
                      </w:r>
                    </w:p>
                    <w:p w:rsidR="00282A0D" w:rsidRPr="007927C8" w:rsidRDefault="00282A0D" w:rsidP="007927C8">
                      <w:pPr>
                        <w:rPr>
                          <w:rFonts w:ascii="Tahoma" w:hAnsi="Tahoma" w:cs="Tahoma"/>
                          <w:b/>
                          <w:sz w:val="20"/>
                          <w:lang w:val="en-US" w:eastAsia="zh-CN"/>
                        </w:rPr>
                      </w:pPr>
                      <w:r w:rsidRPr="007927C8">
                        <w:rPr>
                          <w:rFonts w:ascii="Tahoma" w:hAnsi="Tahoma" w:cs="Tahoma"/>
                          <w:sz w:val="20"/>
                          <w:szCs w:val="20"/>
                          <w:lang w:val="en-US" w:eastAsia="zh-CN"/>
                        </w:rPr>
                        <w:t xml:space="preserve">Email: </w:t>
                      </w:r>
                      <w:hyperlink r:id="rId90" w:history="1">
                        <w:r w:rsidRPr="007927C8">
                          <w:rPr>
                            <w:rStyle w:val="Hyperlink"/>
                            <w:rFonts w:ascii="Tahoma" w:hAnsi="Tahoma" w:cs="Tahoma"/>
                            <w:sz w:val="20"/>
                            <w:szCs w:val="20"/>
                            <w:lang w:val="en-US" w:eastAsia="zh-CN"/>
                          </w:rPr>
                          <w:t>info@quebecinternational.ca</w:t>
                        </w:r>
                      </w:hyperlink>
                      <w:r w:rsidRPr="007927C8">
                        <w:rPr>
                          <w:rFonts w:ascii="Tahoma" w:hAnsi="Tahoma" w:cs="Tahoma"/>
                          <w:sz w:val="20"/>
                          <w:szCs w:val="20"/>
                          <w:lang w:val="en-US" w:eastAsia="zh-CN"/>
                        </w:rPr>
                        <w:br/>
                      </w:r>
                      <w:r w:rsidRPr="007927C8">
                        <w:rPr>
                          <w:rFonts w:ascii="Tahoma" w:hAnsi="Tahoma" w:cs="Tahoma"/>
                          <w:b/>
                          <w:sz w:val="20"/>
                          <w:lang w:val="en-US" w:eastAsia="zh-CN"/>
                        </w:rPr>
                        <w:t>www.quebecinternational.ca</w:t>
                      </w:r>
                    </w:p>
                    <w:p w:rsidR="007806BF" w:rsidRPr="007927C8" w:rsidRDefault="007806BF" w:rsidP="007806BF">
                      <w:pPr>
                        <w:spacing w:after="0"/>
                        <w:rPr>
                          <w:rFonts w:ascii="Tahoma" w:hAnsi="Tahoma" w:cs="Tahoma"/>
                          <w:sz w:val="20"/>
                          <w:szCs w:val="20"/>
                          <w:lang w:val="en-US"/>
                        </w:rPr>
                      </w:pPr>
                      <w:r w:rsidRPr="007927C8">
                        <w:rPr>
                          <w:rFonts w:ascii="Tahoma" w:hAnsi="Tahoma" w:cs="Tahoma"/>
                          <w:sz w:val="20"/>
                          <w:szCs w:val="20"/>
                          <w:lang w:val="en-US"/>
                        </w:rPr>
                        <w:t xml:space="preserve">1175, avenue </w:t>
                      </w:r>
                      <w:proofErr w:type="spellStart"/>
                      <w:r w:rsidRPr="007927C8">
                        <w:rPr>
                          <w:rFonts w:ascii="Tahoma" w:hAnsi="Tahoma" w:cs="Tahoma"/>
                          <w:sz w:val="20"/>
                          <w:szCs w:val="20"/>
                          <w:lang w:val="en-US"/>
                        </w:rPr>
                        <w:t>Lavigerie</w:t>
                      </w:r>
                      <w:proofErr w:type="spellEnd"/>
                      <w:r w:rsidRPr="007927C8">
                        <w:rPr>
                          <w:rFonts w:ascii="Tahoma" w:hAnsi="Tahoma" w:cs="Tahoma"/>
                          <w:sz w:val="20"/>
                          <w:szCs w:val="20"/>
                          <w:lang w:val="en-US"/>
                        </w:rPr>
                        <w:t>, bureau 300, Québec (Québec), G1V 4P1</w:t>
                      </w:r>
                    </w:p>
                    <w:p w:rsidR="00282A0D" w:rsidRPr="007927C8" w:rsidRDefault="00282A0D" w:rsidP="007927C8">
                      <w:pPr>
                        <w:spacing w:after="0"/>
                        <w:rPr>
                          <w:rFonts w:ascii="Tahoma" w:hAnsi="Tahoma" w:cs="Tahoma"/>
                          <w:sz w:val="20"/>
                          <w:szCs w:val="20"/>
                          <w:lang w:val="en-US" w:eastAsia="zh-CN"/>
                        </w:rPr>
                      </w:pPr>
                    </w:p>
                  </w:txbxContent>
                </v:textbox>
                <w10:wrap type="square"/>
              </v:shape>
            </w:pict>
          </mc:Fallback>
        </mc:AlternateContent>
      </w: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4E5A0B" w:rsidP="007927C8">
      <w:pPr>
        <w:spacing w:after="0" w:line="240" w:lineRule="auto"/>
        <w:rPr>
          <w:rFonts w:ascii="Verdana" w:eastAsia="Times New Roman" w:hAnsi="Verdana" w:cs="Arial"/>
          <w:sz w:val="20"/>
          <w:szCs w:val="20"/>
          <w:lang w:eastAsia="zh-CN"/>
        </w:rPr>
      </w:pPr>
      <w:r w:rsidRPr="00BC4B55">
        <w:rPr>
          <w:rFonts w:cs="Arial"/>
          <w:b/>
          <w:bCs/>
          <w:noProof/>
          <w:sz w:val="24"/>
          <w:szCs w:val="20"/>
          <w:lang w:eastAsia="zh-CN"/>
        </w:rPr>
        <w:drawing>
          <wp:anchor distT="0" distB="0" distL="114300" distR="114300" simplePos="0" relativeHeight="251866112" behindDoc="0" locked="0" layoutInCell="1" allowOverlap="1">
            <wp:simplePos x="0" y="0"/>
            <wp:positionH relativeFrom="column">
              <wp:posOffset>4514215</wp:posOffset>
            </wp:positionH>
            <wp:positionV relativeFrom="paragraph">
              <wp:posOffset>15240</wp:posOffset>
            </wp:positionV>
            <wp:extent cx="1282700" cy="1720215"/>
            <wp:effectExtent l="0" t="0" r="0" b="0"/>
            <wp:wrapSquare wrapText="bothSides"/>
            <wp:docPr id="288" name="Picture 288" descr="D:\CCCA\2013\04 China Mission\City articles\加拿大800-word articles\Quebec 魁北克市\Viel_C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CA\2013\04 China Mission\City articles\加拿大800-word articles\Quebec 魁北克市\Viel_Carl.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301"/>
                    <a:stretch/>
                  </pic:blipFill>
                  <pic:spPr bwMode="auto">
                    <a:xfrm>
                      <a:off x="0" y="0"/>
                      <a:ext cx="1282700" cy="1720215"/>
                    </a:xfrm>
                    <a:prstGeom prst="rect">
                      <a:avLst/>
                    </a:prstGeom>
                    <a:noFill/>
                    <a:ln>
                      <a:noFill/>
                    </a:ln>
                    <a:extLst>
                      <a:ext uri="{53640926-AAD7-44D8-BBD7-CCE9431645EC}">
                        <a14:shadowObscured xmlns:a14="http://schemas.microsoft.com/office/drawing/2010/main"/>
                      </a:ext>
                    </a:extLst>
                  </pic:spPr>
                </pic:pic>
              </a:graphicData>
            </a:graphic>
          </wp:anchor>
        </w:drawing>
      </w: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Pr="00E34848" w:rsidRDefault="007927C8" w:rsidP="007927C8">
      <w:pPr>
        <w:spacing w:after="0" w:line="240" w:lineRule="auto"/>
        <w:rPr>
          <w:rFonts w:ascii="Verdana" w:eastAsia="Times New Roman" w:hAnsi="Verdana" w:cs="Arial"/>
          <w:sz w:val="20"/>
          <w:szCs w:val="20"/>
          <w:lang w:eastAsia="zh-CN"/>
        </w:rPr>
      </w:pPr>
    </w:p>
    <w:p w:rsidR="007927C8" w:rsidRDefault="007927C8" w:rsidP="007927C8">
      <w:pPr>
        <w:spacing w:after="0" w:line="240" w:lineRule="auto"/>
        <w:rPr>
          <w:rFonts w:ascii="Verdana" w:eastAsia="Times New Roman" w:hAnsi="Verdana" w:cs="Arial"/>
          <w:sz w:val="20"/>
          <w:szCs w:val="20"/>
          <w:lang w:eastAsia="zh-CN"/>
        </w:rPr>
      </w:pPr>
    </w:p>
    <w:p w:rsidR="007927C8" w:rsidRDefault="007927C8" w:rsidP="007927C8">
      <w:pPr>
        <w:spacing w:after="0" w:line="240" w:lineRule="auto"/>
        <w:rPr>
          <w:rFonts w:ascii="Verdana" w:eastAsia="Times New Roman" w:hAnsi="Verdana" w:cs="Arial"/>
          <w:sz w:val="20"/>
          <w:szCs w:val="20"/>
          <w:lang w:eastAsia="zh-CN"/>
        </w:rPr>
      </w:pPr>
    </w:p>
    <w:p w:rsidR="007927C8" w:rsidRDefault="007927C8" w:rsidP="007927C8">
      <w:pPr>
        <w:spacing w:after="0" w:line="240" w:lineRule="auto"/>
        <w:rPr>
          <w:rFonts w:ascii="Verdana" w:eastAsia="Times New Roman" w:hAnsi="Verdana" w:cs="Arial"/>
          <w:sz w:val="20"/>
          <w:szCs w:val="20"/>
          <w:lang w:eastAsia="zh-CN"/>
        </w:rPr>
      </w:pPr>
    </w:p>
    <w:p w:rsidR="007927C8" w:rsidRDefault="007927C8" w:rsidP="007927C8">
      <w:pPr>
        <w:spacing w:after="0" w:line="240" w:lineRule="auto"/>
        <w:rPr>
          <w:rFonts w:ascii="Verdana" w:eastAsia="Times New Roman" w:hAnsi="Verdana" w:cs="Arial"/>
          <w:sz w:val="20"/>
          <w:szCs w:val="20"/>
          <w:lang w:eastAsia="zh-CN"/>
        </w:rPr>
      </w:pPr>
    </w:p>
    <w:p w:rsidR="007927C8" w:rsidRDefault="007927C8" w:rsidP="007927C8">
      <w:pPr>
        <w:spacing w:after="0" w:line="240" w:lineRule="auto"/>
        <w:rPr>
          <w:rFonts w:ascii="Verdana" w:eastAsia="Times New Roman" w:hAnsi="Verdana" w:cs="Arial"/>
          <w:sz w:val="20"/>
          <w:szCs w:val="20"/>
          <w:lang w:eastAsia="zh-CN"/>
        </w:rPr>
      </w:pPr>
    </w:p>
    <w:p w:rsidR="00571F61" w:rsidRDefault="00571F61" w:rsidP="00E34F99">
      <w:pPr>
        <w:rPr>
          <w:rFonts w:cs="Arial"/>
          <w:b/>
          <w:noProof/>
          <w:lang w:val="en-US" w:eastAsia="zh-CN"/>
        </w:rPr>
      </w:pPr>
    </w:p>
    <w:p w:rsidR="007927C8" w:rsidRDefault="00092F76" w:rsidP="00E34F99">
      <w:pPr>
        <w:rPr>
          <w:rFonts w:cs="Arial"/>
          <w:b/>
          <w:noProof/>
          <w:lang w:val="en-US" w:eastAsia="zh-CN"/>
        </w:rPr>
      </w:pPr>
      <w:r>
        <w:rPr>
          <w:rFonts w:ascii="Verdana" w:hAnsi="Verdana" w:cs="Arial"/>
          <w:noProof/>
          <w:sz w:val="20"/>
          <w:szCs w:val="20"/>
          <w:lang w:eastAsia="zh-CN"/>
        </w:rPr>
        <mc:AlternateContent>
          <mc:Choice Requires="wps">
            <w:drawing>
              <wp:anchor distT="0" distB="0" distL="114300" distR="114300" simplePos="0" relativeHeight="251868160" behindDoc="0" locked="0" layoutInCell="1" allowOverlap="1">
                <wp:simplePos x="0" y="0"/>
                <wp:positionH relativeFrom="column">
                  <wp:posOffset>4514215</wp:posOffset>
                </wp:positionH>
                <wp:positionV relativeFrom="paragraph">
                  <wp:posOffset>88900</wp:posOffset>
                </wp:positionV>
                <wp:extent cx="2580005" cy="1324610"/>
                <wp:effectExtent l="0" t="0" r="0" b="8890"/>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1324610"/>
                        </a:xfrm>
                        <a:prstGeom prst="rect">
                          <a:avLst/>
                        </a:prstGeom>
                        <a:solidFill>
                          <a:prstClr val="white"/>
                        </a:solidFill>
                        <a:ln>
                          <a:noFill/>
                        </a:ln>
                        <a:effectLst/>
                      </wps:spPr>
                      <wps:txbx>
                        <w:txbxContent>
                          <w:p w:rsidR="00282A0D" w:rsidRDefault="00282A0D" w:rsidP="00D44889">
                            <w:pPr>
                              <w:spacing w:after="0"/>
                              <w:rPr>
                                <w:rFonts w:ascii="Tahoma" w:hAnsi="Tahoma" w:cs="Tahoma"/>
                                <w:b/>
                                <w:bCs/>
                                <w:sz w:val="20"/>
                                <w:szCs w:val="20"/>
                                <w:shd w:val="clear" w:color="auto" w:fill="FFFFFF"/>
                                <w:lang w:val="en-US" w:eastAsia="zh-CN"/>
                              </w:rPr>
                            </w:pPr>
                            <w:r w:rsidRPr="003E6BEA">
                              <w:rPr>
                                <w:rFonts w:ascii="Tahoma" w:hAnsi="Tahoma" w:cs="Tahoma"/>
                                <w:b/>
                                <w:bCs/>
                                <w:sz w:val="20"/>
                                <w:szCs w:val="20"/>
                                <w:shd w:val="clear" w:color="auto" w:fill="FFFFFF"/>
                                <w:lang w:val="en-US"/>
                              </w:rPr>
                              <w:t>Carl Viel</w:t>
                            </w:r>
                          </w:p>
                          <w:p w:rsidR="007806BF" w:rsidRPr="006216D5" w:rsidRDefault="007806BF" w:rsidP="00D44889">
                            <w:pPr>
                              <w:spacing w:after="0"/>
                              <w:rPr>
                                <w:rFonts w:ascii="Tahoma" w:hAnsi="Tahoma" w:cs="Tahoma"/>
                                <w:bCs/>
                                <w:sz w:val="20"/>
                                <w:szCs w:val="20"/>
                                <w:shd w:val="clear" w:color="auto" w:fill="FFFFFF"/>
                                <w:lang w:val="en-US" w:eastAsia="zh-CN"/>
                              </w:rPr>
                            </w:pPr>
                            <w:r w:rsidRPr="006216D5">
                              <w:rPr>
                                <w:rFonts w:ascii="Tahoma" w:hAnsi="Tahoma" w:cs="Tahoma" w:hint="eastAsia"/>
                                <w:bCs/>
                                <w:sz w:val="20"/>
                                <w:szCs w:val="20"/>
                                <w:shd w:val="clear" w:color="auto" w:fill="FFFFFF"/>
                                <w:lang w:val="en-US" w:eastAsia="zh-CN"/>
                              </w:rPr>
                              <w:t>魁北克经济发展局</w:t>
                            </w:r>
                            <w:r w:rsidR="006216D5" w:rsidRPr="006216D5">
                              <w:rPr>
                                <w:rFonts w:ascii="Tahoma" w:hAnsi="Tahoma" w:cs="Tahoma" w:hint="eastAsia"/>
                                <w:bCs/>
                                <w:sz w:val="20"/>
                                <w:szCs w:val="20"/>
                                <w:shd w:val="clear" w:color="auto" w:fill="FFFFFF"/>
                                <w:lang w:val="en-US" w:eastAsia="zh-CN"/>
                              </w:rPr>
                              <w:t>局长兼</w:t>
                            </w:r>
                          </w:p>
                          <w:p w:rsidR="00282A0D" w:rsidRPr="006216D5" w:rsidRDefault="006216D5" w:rsidP="00D44889">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加拿大城市联盟董事长</w:t>
                            </w:r>
                          </w:p>
                          <w:p w:rsidR="00282A0D" w:rsidRPr="003E6BEA" w:rsidRDefault="00D15C2B" w:rsidP="00D44889">
                            <w:pPr>
                              <w:spacing w:after="0"/>
                              <w:rPr>
                                <w:rFonts w:ascii="Tahoma" w:hAnsi="Tahoma" w:cs="Tahoma"/>
                                <w:sz w:val="20"/>
                                <w:szCs w:val="20"/>
                                <w:lang w:val="en-US"/>
                              </w:rPr>
                            </w:pPr>
                            <w:hyperlink r:id="rId92" w:history="1">
                              <w:r w:rsidR="00282A0D" w:rsidRPr="00237A59">
                                <w:rPr>
                                  <w:rStyle w:val="Hyperlink"/>
                                  <w:rFonts w:ascii="Tahoma" w:hAnsi="Tahoma" w:cs="Tahoma"/>
                                  <w:sz w:val="20"/>
                                  <w:szCs w:val="20"/>
                                  <w:lang w:val="en-US"/>
                                </w:rPr>
                                <w:t>CViel@quebecinternational.ca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64" type="#_x0000_t202" style="position:absolute;margin-left:355.45pt;margin-top:7pt;width:203.15pt;height:104.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" stroked="f">
                <v:path arrowok="t"/>
                <v:textbox inset="0,0,0,0">
                  <w:txbxContent>
                    <w:p w:rsidR="00282A0D" w:rsidRDefault="00282A0D" w:rsidP="00D44889">
                      <w:pPr>
                        <w:spacing w:after="0"/>
                        <w:rPr>
                          <w:rFonts w:ascii="Tahoma" w:hAnsi="Tahoma" w:cs="Tahoma" w:hint="eastAsia"/>
                          <w:b/>
                          <w:bCs/>
                          <w:sz w:val="20"/>
                          <w:szCs w:val="20"/>
                          <w:shd w:val="clear" w:color="auto" w:fill="FFFFFF"/>
                          <w:lang w:val="en-US" w:eastAsia="zh-CN"/>
                        </w:rPr>
                      </w:pPr>
                      <w:r w:rsidRPr="003E6BEA">
                        <w:rPr>
                          <w:rFonts w:ascii="Tahoma" w:hAnsi="Tahoma" w:cs="Tahoma"/>
                          <w:b/>
                          <w:bCs/>
                          <w:sz w:val="20"/>
                          <w:szCs w:val="20"/>
                          <w:shd w:val="clear" w:color="auto" w:fill="FFFFFF"/>
                          <w:lang w:val="en-US"/>
                        </w:rPr>
                        <w:t xml:space="preserve">Carl </w:t>
                      </w:r>
                      <w:proofErr w:type="spellStart"/>
                      <w:r w:rsidRPr="003E6BEA">
                        <w:rPr>
                          <w:rFonts w:ascii="Tahoma" w:hAnsi="Tahoma" w:cs="Tahoma"/>
                          <w:b/>
                          <w:bCs/>
                          <w:sz w:val="20"/>
                          <w:szCs w:val="20"/>
                          <w:shd w:val="clear" w:color="auto" w:fill="FFFFFF"/>
                          <w:lang w:val="en-US"/>
                        </w:rPr>
                        <w:t>Viel</w:t>
                      </w:r>
                      <w:proofErr w:type="spellEnd"/>
                    </w:p>
                    <w:p w:rsidR="007806BF" w:rsidRPr="006216D5" w:rsidRDefault="007806BF" w:rsidP="00D44889">
                      <w:pPr>
                        <w:spacing w:after="0"/>
                        <w:rPr>
                          <w:rFonts w:ascii="Tahoma" w:hAnsi="Tahoma" w:cs="Tahoma" w:hint="eastAsia"/>
                          <w:bCs/>
                          <w:sz w:val="20"/>
                          <w:szCs w:val="20"/>
                          <w:shd w:val="clear" w:color="auto" w:fill="FFFFFF"/>
                          <w:lang w:val="en-US" w:eastAsia="zh-CN"/>
                        </w:rPr>
                      </w:pPr>
                      <w:r w:rsidRPr="006216D5">
                        <w:rPr>
                          <w:rFonts w:ascii="Tahoma" w:hAnsi="Tahoma" w:cs="Tahoma" w:hint="eastAsia"/>
                          <w:bCs/>
                          <w:sz w:val="20"/>
                          <w:szCs w:val="20"/>
                          <w:shd w:val="clear" w:color="auto" w:fill="FFFFFF"/>
                          <w:lang w:val="en-US" w:eastAsia="zh-CN"/>
                        </w:rPr>
                        <w:t>魁北克经济发展局</w:t>
                      </w:r>
                      <w:r w:rsidR="006216D5" w:rsidRPr="006216D5">
                        <w:rPr>
                          <w:rFonts w:ascii="Tahoma" w:hAnsi="Tahoma" w:cs="Tahoma" w:hint="eastAsia"/>
                          <w:bCs/>
                          <w:sz w:val="20"/>
                          <w:szCs w:val="20"/>
                          <w:shd w:val="clear" w:color="auto" w:fill="FFFFFF"/>
                          <w:lang w:val="en-US" w:eastAsia="zh-CN"/>
                        </w:rPr>
                        <w:t>局长兼</w:t>
                      </w:r>
                    </w:p>
                    <w:p w:rsidR="00282A0D" w:rsidRPr="006216D5" w:rsidRDefault="006216D5" w:rsidP="00D44889">
                      <w:pPr>
                        <w:spacing w:after="0"/>
                        <w:rPr>
                          <w:rFonts w:ascii="Tahoma" w:hAnsi="Tahoma" w:cs="Tahoma"/>
                          <w:bCs/>
                          <w:sz w:val="20"/>
                          <w:szCs w:val="20"/>
                          <w:shd w:val="clear" w:color="auto" w:fill="FFFFFF"/>
                          <w:lang w:val="en-US" w:eastAsia="zh-CN"/>
                        </w:rPr>
                      </w:pPr>
                      <w:r>
                        <w:rPr>
                          <w:rFonts w:ascii="Tahoma" w:hAnsi="Tahoma" w:cs="Tahoma" w:hint="eastAsia"/>
                          <w:bCs/>
                          <w:sz w:val="20"/>
                          <w:szCs w:val="20"/>
                          <w:shd w:val="clear" w:color="auto" w:fill="FFFFFF"/>
                          <w:lang w:val="en-US" w:eastAsia="zh-CN"/>
                        </w:rPr>
                        <w:t>加拿大城市联盟董事长</w:t>
                      </w:r>
                    </w:p>
                    <w:p w:rsidR="00282A0D" w:rsidRPr="003E6BEA" w:rsidRDefault="00282A0D" w:rsidP="00D44889">
                      <w:pPr>
                        <w:spacing w:after="0"/>
                        <w:rPr>
                          <w:rFonts w:ascii="Tahoma" w:hAnsi="Tahoma" w:cs="Tahoma"/>
                          <w:sz w:val="20"/>
                          <w:szCs w:val="20"/>
                          <w:lang w:val="en-US"/>
                        </w:rPr>
                      </w:pPr>
                      <w:hyperlink r:id="rId93" w:history="1">
                        <w:r w:rsidRPr="00237A59">
                          <w:rPr>
                            <w:rStyle w:val="Hyperlink"/>
                            <w:rFonts w:ascii="Tahoma" w:hAnsi="Tahoma" w:cs="Tahoma"/>
                            <w:sz w:val="20"/>
                            <w:szCs w:val="20"/>
                            <w:lang w:val="en-US"/>
                          </w:rPr>
                          <w:t>CViel@quebecinternational.ca</w:t>
                        </w:r>
                      </w:hyperlink>
                    </w:p>
                  </w:txbxContent>
                </v:textbox>
                <w10:wrap type="square"/>
              </v:shape>
            </w:pict>
          </mc:Fallback>
        </mc:AlternateContent>
      </w: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7927C8" w:rsidRDefault="007927C8" w:rsidP="00E34F99">
      <w:pPr>
        <w:rPr>
          <w:rFonts w:cs="Arial"/>
          <w:b/>
          <w:noProof/>
          <w:lang w:val="en-US" w:eastAsia="zh-CN"/>
        </w:rPr>
      </w:pPr>
    </w:p>
    <w:p w:rsidR="003E6BEA" w:rsidRPr="003E6BEA" w:rsidRDefault="00AD2652" w:rsidP="003E6BEA">
      <w:pPr>
        <w:spacing w:after="0" w:line="240" w:lineRule="auto"/>
        <w:rPr>
          <w:rFonts w:ascii="Tahoma" w:eastAsia="Times New Roman" w:hAnsi="Tahoma" w:cs="Tahoma"/>
          <w:sz w:val="20"/>
          <w:szCs w:val="20"/>
          <w:lang w:eastAsia="zh-CN"/>
        </w:rPr>
      </w:pPr>
      <w:r>
        <w:rPr>
          <w:rFonts w:ascii="Tahoma" w:eastAsia="Times New Roman" w:hAnsi="Tahoma" w:cs="Tahoma"/>
          <w:b/>
          <w:noProof/>
          <w:sz w:val="28"/>
          <w:szCs w:val="28"/>
          <w:lang w:eastAsia="zh-CN"/>
        </w:rPr>
        <w:lastRenderedPageBreak/>
        <w:drawing>
          <wp:anchor distT="0" distB="0" distL="114300" distR="114300" simplePos="0" relativeHeight="251887616" behindDoc="0" locked="0" layoutInCell="1" allowOverlap="1">
            <wp:simplePos x="0" y="0"/>
            <wp:positionH relativeFrom="column">
              <wp:posOffset>4366260</wp:posOffset>
            </wp:positionH>
            <wp:positionV relativeFrom="paragraph">
              <wp:posOffset>635</wp:posOffset>
            </wp:positionV>
            <wp:extent cx="1951355" cy="690880"/>
            <wp:effectExtent l="0" t="0" r="0" b="0"/>
            <wp:wrapSquare wrapText="bothSides"/>
            <wp:docPr id="324" name="Picture 324" descr="D:\01 - Work Nov 2014\01 - CONSIDER CANADA\COMMUNICATIONS\logo\2013-03-07-ConsiderCanada-Logos\2013-03-07-ConsiderCanada-Logos\Members\Ready-to-use\Small\HP New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 Work Nov 2014\01 - CONSIDER CANADA\COMMUNICATIONS\logo\2013-03-07-ConsiderCanada-Logos\2013-03-07-ConsiderCanada-Logos\Members\Ready-to-use\Small\HP New Logo 2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1355" cy="690880"/>
                    </a:xfrm>
                    <a:prstGeom prst="rect">
                      <a:avLst/>
                    </a:prstGeom>
                    <a:noFill/>
                    <a:ln>
                      <a:noFill/>
                    </a:ln>
                  </pic:spPr>
                </pic:pic>
              </a:graphicData>
            </a:graphic>
          </wp:anchor>
        </w:drawing>
      </w:r>
      <w:r w:rsidR="00092F76">
        <w:rPr>
          <w:rFonts w:ascii="Tahoma" w:eastAsia="Times New Roman" w:hAnsi="Tahoma" w:cs="Tahoma"/>
          <w:b/>
          <w:noProof/>
          <w:sz w:val="20"/>
          <w:szCs w:val="20"/>
          <w:lang w:eastAsia="zh-CN"/>
        </w:rPr>
        <mc:AlternateContent>
          <mc:Choice Requires="wps">
            <w:drawing>
              <wp:anchor distT="0" distB="0" distL="114300" distR="114300" simplePos="0" relativeHeight="251870208" behindDoc="0" locked="0" layoutInCell="1" allowOverlap="1">
                <wp:simplePos x="0" y="0"/>
                <wp:positionH relativeFrom="column">
                  <wp:posOffset>-93345</wp:posOffset>
                </wp:positionH>
                <wp:positionV relativeFrom="paragraph">
                  <wp:posOffset>350520</wp:posOffset>
                </wp:positionV>
                <wp:extent cx="4170680" cy="7549515"/>
                <wp:effectExtent l="0" t="0" r="127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7549515"/>
                        </a:xfrm>
                        <a:prstGeom prst="rect">
                          <a:avLst/>
                        </a:prstGeom>
                        <a:solidFill>
                          <a:srgbClr val="FFFFFF"/>
                        </a:solidFill>
                        <a:ln w="9525">
                          <a:noFill/>
                          <a:miter lim="800000"/>
                          <a:headEnd/>
                          <a:tailEnd/>
                        </a:ln>
                      </wps:spPr>
                      <wps:txbx>
                        <w:txbxContent>
                          <w:p w:rsidR="006216D5" w:rsidRPr="006216D5" w:rsidRDefault="006216D5" w:rsidP="006216D5">
                            <w:pPr>
                              <w:rPr>
                                <w:rFonts w:ascii="Tahoma" w:hAnsi="Tahoma" w:cs="Tahoma"/>
                                <w:color w:val="000000" w:themeColor="text1"/>
                                <w:sz w:val="21"/>
                                <w:szCs w:val="21"/>
                                <w:lang w:eastAsia="zh-CN"/>
                              </w:rPr>
                            </w:pPr>
                            <w:r w:rsidRPr="006216D5">
                              <w:rPr>
                                <w:rFonts w:ascii="Tahoma" w:hAnsi="Tahoma" w:cs="Tahoma" w:hint="eastAsia"/>
                                <w:color w:val="000000" w:themeColor="text1"/>
                                <w:sz w:val="21"/>
                                <w:szCs w:val="21"/>
                                <w:lang w:eastAsia="zh-CN"/>
                              </w:rPr>
                              <w:t xml:space="preserve">新斯科舍省哈利法克斯市是加拿大大西洋地区的经济中心，而哈利法克斯经济发展署则是哈利法克斯市最重要的经济发展组织，为哈利法克斯保留、发展和吸引企业、人才与投资。哈利法克斯经济发展署是一家公私合作组织，分别把三级政府、行业、大学教育和社区集中起来，建立并培育各行各业的业务发展与投资所需要的合作关系。　</w:t>
                            </w:r>
                          </w:p>
                          <w:p w:rsidR="006216D5" w:rsidRDefault="006216D5" w:rsidP="006216D5">
                            <w:pPr>
                              <w:rPr>
                                <w:rFonts w:ascii="Tahoma" w:hAnsi="Tahoma" w:cs="Tahoma"/>
                                <w:color w:val="000000" w:themeColor="text1"/>
                                <w:sz w:val="21"/>
                                <w:szCs w:val="21"/>
                                <w:lang w:eastAsia="zh-CN"/>
                              </w:rPr>
                            </w:pPr>
                            <w:r w:rsidRPr="006216D5">
                              <w:rPr>
                                <w:rFonts w:ascii="Tahoma" w:hAnsi="Tahoma" w:cs="Tahoma" w:hint="eastAsia"/>
                                <w:color w:val="000000" w:themeColor="text1"/>
                                <w:sz w:val="21"/>
                                <w:szCs w:val="21"/>
                                <w:lang w:eastAsia="zh-CN"/>
                              </w:rPr>
                              <w:t>哈利法克斯位于北美东海岸线上，是加拿大新斯科舍省的省会城市，也是加拿大大西洋地区的经济中心。这里的经济、文化与生活方式都与海洋相关产业紧密地联系在一起，包括近海能源与再生能源，造船、海洋开发、安全与国防、运输和物流等行业。哈利法克斯以其美丽的自然风光和生活质量、大学和高教育人群而诸称于世。它优越的地理位置有利于货物进出来往于北美与国际其它地区，并利用时区的优势，向整个欧洲大陆、北美地区以及加勒比地区提供服务。加拿大大西洋地区正在建设着约</w:t>
                            </w:r>
                            <w:r w:rsidRPr="006216D5">
                              <w:rPr>
                                <w:rFonts w:ascii="Tahoma" w:hAnsi="Tahoma" w:cs="Tahoma" w:hint="eastAsia"/>
                                <w:color w:val="000000" w:themeColor="text1"/>
                                <w:sz w:val="21"/>
                                <w:szCs w:val="21"/>
                                <w:lang w:eastAsia="zh-CN"/>
                              </w:rPr>
                              <w:t>1220</w:t>
                            </w:r>
                            <w:r w:rsidRPr="006216D5">
                              <w:rPr>
                                <w:rFonts w:ascii="Tahoma" w:hAnsi="Tahoma" w:cs="Tahoma" w:hint="eastAsia"/>
                                <w:color w:val="000000" w:themeColor="text1"/>
                                <w:sz w:val="21"/>
                                <w:szCs w:val="21"/>
                                <w:lang w:eastAsia="zh-CN"/>
                              </w:rPr>
                              <w:t>亿美元的重要项目，强有力地支持着哈利法克斯的经济发展。</w:t>
                            </w:r>
                          </w:p>
                          <w:p w:rsidR="00282A0D" w:rsidRPr="00B74ABC" w:rsidRDefault="00282A0D" w:rsidP="006216D5">
                            <w:pPr>
                              <w:rPr>
                                <w:rFonts w:ascii="Tahoma" w:hAnsi="Tahoma" w:cs="Tahoma"/>
                                <w:b/>
                                <w:color w:val="000000" w:themeColor="text1"/>
                                <w:sz w:val="21"/>
                                <w:szCs w:val="21"/>
                                <w:lang w:eastAsia="zh-CN"/>
                              </w:rPr>
                            </w:pPr>
                            <w:r>
                              <w:rPr>
                                <w:rFonts w:ascii="Tahoma" w:hAnsi="Tahoma" w:cs="Tahoma" w:hint="eastAsia"/>
                                <w:b/>
                                <w:color w:val="000000" w:themeColor="text1"/>
                                <w:sz w:val="21"/>
                                <w:szCs w:val="21"/>
                                <w:lang w:eastAsia="zh-CN"/>
                              </w:rPr>
                              <w:t>来华</w:t>
                            </w:r>
                            <w:r w:rsidRPr="00B74ABC">
                              <w:rPr>
                                <w:rFonts w:ascii="Tahoma" w:hAnsi="Tahoma" w:cs="Tahoma" w:hint="eastAsia"/>
                                <w:b/>
                                <w:color w:val="000000" w:themeColor="text1"/>
                                <w:sz w:val="21"/>
                                <w:szCs w:val="21"/>
                                <w:lang w:eastAsia="zh-CN"/>
                              </w:rPr>
                              <w:t>和优先</w:t>
                            </w:r>
                            <w:r>
                              <w:rPr>
                                <w:rFonts w:ascii="Tahoma" w:hAnsi="Tahoma" w:cs="Tahoma" w:hint="eastAsia"/>
                                <w:b/>
                                <w:color w:val="000000" w:themeColor="text1"/>
                                <w:sz w:val="21"/>
                                <w:szCs w:val="21"/>
                                <w:lang w:eastAsia="zh-CN"/>
                              </w:rPr>
                              <w:t>行</w:t>
                            </w:r>
                            <w:r w:rsidRPr="00B74ABC">
                              <w:rPr>
                                <w:rFonts w:ascii="Tahoma" w:hAnsi="Tahoma" w:cs="Tahoma" w:hint="eastAsia"/>
                                <w:b/>
                                <w:color w:val="000000" w:themeColor="text1"/>
                                <w:sz w:val="21"/>
                                <w:szCs w:val="21"/>
                                <w:lang w:eastAsia="zh-CN"/>
                              </w:rPr>
                              <w:t>业：</w:t>
                            </w:r>
                          </w:p>
                          <w:p w:rsidR="00282A0D" w:rsidRPr="00571F61" w:rsidRDefault="00282A0D" w:rsidP="000202FE">
                            <w:pPr>
                              <w:rPr>
                                <w:rFonts w:ascii="Tahoma" w:hAnsi="Tahoma" w:cs="Tahoma"/>
                                <w:iCs/>
                                <w:color w:val="000000" w:themeColor="text1"/>
                                <w:sz w:val="21"/>
                                <w:szCs w:val="21"/>
                                <w:lang w:val="fr-CA" w:eastAsia="zh-CN"/>
                              </w:rPr>
                            </w:pPr>
                            <w:r>
                              <w:rPr>
                                <w:rFonts w:ascii="Tahoma" w:hAnsi="Tahoma" w:cs="Tahoma" w:hint="eastAsia"/>
                                <w:sz w:val="21"/>
                                <w:szCs w:val="21"/>
                                <w:lang w:val="en-US" w:eastAsia="zh-CN"/>
                              </w:rPr>
                              <w:t>与有兴趣的中国的公司（私营或国有）会面，积极寻找以下优先行业在哈利法克斯的商业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金融服务</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eastAsia="zh-CN"/>
                              </w:rPr>
                            </w:pPr>
                            <w:r>
                              <w:rPr>
                                <w:rFonts w:ascii="Tahoma" w:hAnsi="Tahoma" w:cs="Tahoma"/>
                                <w:iCs/>
                                <w:color w:val="000000" w:themeColor="text1"/>
                                <w:sz w:val="21"/>
                                <w:szCs w:val="21"/>
                                <w:lang w:val="fr-CA" w:eastAsia="zh-CN"/>
                              </w:rPr>
                              <w:t>ICT</w:t>
                            </w:r>
                            <w:r>
                              <w:rPr>
                                <w:rFonts w:ascii="Tahoma" w:hAnsi="Tahoma" w:cs="Tahoma" w:hint="eastAsia"/>
                                <w:iCs/>
                                <w:color w:val="000000" w:themeColor="text1"/>
                                <w:sz w:val="21"/>
                                <w:szCs w:val="21"/>
                                <w:lang w:val="fr-CA" w:eastAsia="zh-CN"/>
                              </w:rPr>
                              <w:t>、游戏与交互媒体</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海洋</w:t>
                            </w:r>
                          </w:p>
                          <w:p w:rsidR="00282A0D"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运输＆物流</w:t>
                            </w:r>
                          </w:p>
                          <w:p w:rsidR="00282A0D"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航空航天＆国防</w:t>
                            </w:r>
                          </w:p>
                          <w:p w:rsidR="00282A0D"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生命科学</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能源</w:t>
                            </w:r>
                          </w:p>
                          <w:p w:rsidR="00282A0D" w:rsidRPr="009F0980" w:rsidRDefault="00282A0D" w:rsidP="003E6BEA">
                            <w:pPr>
                              <w:rPr>
                                <w:rFonts w:ascii="Tahoma" w:hAnsi="Tahoma" w:cs="Tahoma"/>
                                <w:sz w:val="21"/>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7.35pt;margin-top:27.6pt;width:328.4pt;height:594.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" stroked="f">
                <v:textbox>
                  <w:txbxContent>
                    <w:p w:rsidR="006216D5" w:rsidRPr="006216D5" w:rsidRDefault="006216D5" w:rsidP="006216D5">
                      <w:pPr>
                        <w:rPr>
                          <w:rFonts w:ascii="Tahoma" w:hAnsi="Tahoma" w:cs="Tahoma" w:hint="eastAsia"/>
                          <w:color w:val="000000" w:themeColor="text1"/>
                          <w:sz w:val="21"/>
                          <w:szCs w:val="21"/>
                          <w:lang w:eastAsia="zh-CN"/>
                        </w:rPr>
                      </w:pPr>
                      <w:r w:rsidRPr="006216D5">
                        <w:rPr>
                          <w:rFonts w:ascii="Tahoma" w:hAnsi="Tahoma" w:cs="Tahoma" w:hint="eastAsia"/>
                          <w:color w:val="000000" w:themeColor="text1"/>
                          <w:sz w:val="21"/>
                          <w:szCs w:val="21"/>
                          <w:lang w:eastAsia="zh-CN"/>
                        </w:rPr>
                        <w:t xml:space="preserve">新斯科舍省哈利法克斯市是加拿大大西洋地区的经济中心，而哈利法克斯经济发展署则是哈利法克斯市最重要的经济发展组织，为哈利法克斯保留、发展和吸引企业、人才与投资。哈利法克斯经济发展署是一家公私合作组织，分别把三级政府、行业、大学教育和社区集中起来，建立并培育各行各业的业务发展与投资所需要的合作关系。　</w:t>
                      </w:r>
                    </w:p>
                    <w:p w:rsidR="006216D5" w:rsidRDefault="006216D5" w:rsidP="006216D5">
                      <w:pPr>
                        <w:rPr>
                          <w:rFonts w:ascii="Tahoma" w:hAnsi="Tahoma" w:cs="Tahoma" w:hint="eastAsia"/>
                          <w:color w:val="000000" w:themeColor="text1"/>
                          <w:sz w:val="21"/>
                          <w:szCs w:val="21"/>
                          <w:lang w:eastAsia="zh-CN"/>
                        </w:rPr>
                      </w:pPr>
                      <w:r w:rsidRPr="006216D5">
                        <w:rPr>
                          <w:rFonts w:ascii="Tahoma" w:hAnsi="Tahoma" w:cs="Tahoma" w:hint="eastAsia"/>
                          <w:color w:val="000000" w:themeColor="text1"/>
                          <w:sz w:val="21"/>
                          <w:szCs w:val="21"/>
                          <w:lang w:eastAsia="zh-CN"/>
                        </w:rPr>
                        <w:t>哈利法克斯位于北美东海岸线上，是加拿大新斯科舍省的省会城市，也是加拿大大西洋地区的经济中心。这里的经济、文化与生活方式都与海洋相关产业紧密地联系在一起，包括近海能源与再生能源，造船、海洋开发、安全与国防、运输和物流等行业。哈利法克斯以其美丽的自然风光和生活质量、大学和高教育人群而诸称于世。它优越的地理位置有利于货物进出来往于北美与国际其它地区，并利用时区的优势，向整个欧洲大陆、北美地区以及加勒比地区提供服务。加拿大大西洋地区正在建设着约</w:t>
                      </w:r>
                      <w:r w:rsidRPr="006216D5">
                        <w:rPr>
                          <w:rFonts w:ascii="Tahoma" w:hAnsi="Tahoma" w:cs="Tahoma" w:hint="eastAsia"/>
                          <w:color w:val="000000" w:themeColor="text1"/>
                          <w:sz w:val="21"/>
                          <w:szCs w:val="21"/>
                          <w:lang w:eastAsia="zh-CN"/>
                        </w:rPr>
                        <w:t>1220</w:t>
                      </w:r>
                      <w:r w:rsidRPr="006216D5">
                        <w:rPr>
                          <w:rFonts w:ascii="Tahoma" w:hAnsi="Tahoma" w:cs="Tahoma" w:hint="eastAsia"/>
                          <w:color w:val="000000" w:themeColor="text1"/>
                          <w:sz w:val="21"/>
                          <w:szCs w:val="21"/>
                          <w:lang w:eastAsia="zh-CN"/>
                        </w:rPr>
                        <w:t>亿美元的重要项目，强有力地支持着哈利法克斯的经济发展。</w:t>
                      </w:r>
                    </w:p>
                    <w:p w:rsidR="00282A0D" w:rsidRPr="00B74ABC" w:rsidRDefault="00282A0D" w:rsidP="006216D5">
                      <w:pPr>
                        <w:rPr>
                          <w:rFonts w:ascii="Tahoma" w:hAnsi="Tahoma" w:cs="Tahoma"/>
                          <w:b/>
                          <w:color w:val="000000" w:themeColor="text1"/>
                          <w:sz w:val="21"/>
                          <w:szCs w:val="21"/>
                          <w:lang w:eastAsia="zh-CN"/>
                        </w:rPr>
                      </w:pPr>
                      <w:r>
                        <w:rPr>
                          <w:rFonts w:ascii="Tahoma" w:hAnsi="Tahoma" w:cs="Tahoma" w:hint="eastAsia"/>
                          <w:b/>
                          <w:color w:val="000000" w:themeColor="text1"/>
                          <w:sz w:val="21"/>
                          <w:szCs w:val="21"/>
                          <w:lang w:eastAsia="zh-CN"/>
                        </w:rPr>
                        <w:t>来华</w:t>
                      </w:r>
                      <w:r w:rsidRPr="00B74ABC">
                        <w:rPr>
                          <w:rFonts w:ascii="Tahoma" w:hAnsi="Tahoma" w:cs="Tahoma" w:hint="eastAsia"/>
                          <w:b/>
                          <w:color w:val="000000" w:themeColor="text1"/>
                          <w:sz w:val="21"/>
                          <w:szCs w:val="21"/>
                          <w:lang w:eastAsia="zh-CN"/>
                        </w:rPr>
                        <w:t>和优先</w:t>
                      </w:r>
                      <w:r>
                        <w:rPr>
                          <w:rFonts w:ascii="Tahoma" w:hAnsi="Tahoma" w:cs="Tahoma" w:hint="eastAsia"/>
                          <w:b/>
                          <w:color w:val="000000" w:themeColor="text1"/>
                          <w:sz w:val="21"/>
                          <w:szCs w:val="21"/>
                          <w:lang w:eastAsia="zh-CN"/>
                        </w:rPr>
                        <w:t>行</w:t>
                      </w:r>
                      <w:r w:rsidRPr="00B74ABC">
                        <w:rPr>
                          <w:rFonts w:ascii="Tahoma" w:hAnsi="Tahoma" w:cs="Tahoma" w:hint="eastAsia"/>
                          <w:b/>
                          <w:color w:val="000000" w:themeColor="text1"/>
                          <w:sz w:val="21"/>
                          <w:szCs w:val="21"/>
                          <w:lang w:eastAsia="zh-CN"/>
                        </w:rPr>
                        <w:t>业：</w:t>
                      </w:r>
                    </w:p>
                    <w:p w:rsidR="00282A0D" w:rsidRPr="00571F61" w:rsidRDefault="00282A0D" w:rsidP="000202FE">
                      <w:pPr>
                        <w:rPr>
                          <w:rFonts w:ascii="Tahoma" w:hAnsi="Tahoma" w:cs="Tahoma"/>
                          <w:iCs/>
                          <w:color w:val="000000" w:themeColor="text1"/>
                          <w:sz w:val="21"/>
                          <w:szCs w:val="21"/>
                          <w:lang w:val="fr-CA" w:eastAsia="zh-CN"/>
                        </w:rPr>
                      </w:pPr>
                      <w:r>
                        <w:rPr>
                          <w:rFonts w:ascii="Tahoma" w:hAnsi="Tahoma" w:cs="Tahoma" w:hint="eastAsia"/>
                          <w:sz w:val="21"/>
                          <w:szCs w:val="21"/>
                          <w:lang w:val="en-US" w:eastAsia="zh-CN"/>
                        </w:rPr>
                        <w:t>与有兴趣的中国的公司（私营或国有）会面，积极寻找以下优先行业在哈利法克斯的商业</w:t>
                      </w:r>
                      <w:r>
                        <w:rPr>
                          <w:rFonts w:ascii="Tahoma" w:hAnsi="Tahoma" w:cs="Tahoma" w:hint="eastAsia"/>
                          <w:sz w:val="21"/>
                          <w:szCs w:val="21"/>
                          <w:lang w:val="en-US" w:eastAsia="zh-CN"/>
                        </w:rPr>
                        <w:t>/</w:t>
                      </w:r>
                      <w:r>
                        <w:rPr>
                          <w:rFonts w:ascii="Tahoma" w:hAnsi="Tahoma" w:cs="Tahoma" w:hint="eastAsia"/>
                          <w:sz w:val="21"/>
                          <w:szCs w:val="21"/>
                          <w:lang w:val="en-US" w:eastAsia="zh-CN"/>
                        </w:rPr>
                        <w:t>投资机会</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金融服务</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eastAsia="zh-CN"/>
                        </w:rPr>
                      </w:pPr>
                      <w:r>
                        <w:rPr>
                          <w:rFonts w:ascii="Tahoma" w:hAnsi="Tahoma" w:cs="Tahoma"/>
                          <w:iCs/>
                          <w:color w:val="000000" w:themeColor="text1"/>
                          <w:sz w:val="21"/>
                          <w:szCs w:val="21"/>
                          <w:lang w:val="fr-CA" w:eastAsia="zh-CN"/>
                        </w:rPr>
                        <w:t>ICT</w:t>
                      </w:r>
                      <w:r>
                        <w:rPr>
                          <w:rFonts w:ascii="Tahoma" w:hAnsi="Tahoma" w:cs="Tahoma" w:hint="eastAsia"/>
                          <w:iCs/>
                          <w:color w:val="000000" w:themeColor="text1"/>
                          <w:sz w:val="21"/>
                          <w:szCs w:val="21"/>
                          <w:lang w:val="fr-CA" w:eastAsia="zh-CN"/>
                        </w:rPr>
                        <w:t>、游戏与交互媒体</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海洋</w:t>
                      </w:r>
                    </w:p>
                    <w:p w:rsidR="00282A0D"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运输＆物流</w:t>
                      </w:r>
                    </w:p>
                    <w:p w:rsidR="00282A0D"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航空航天＆国防</w:t>
                      </w:r>
                    </w:p>
                    <w:p w:rsidR="00282A0D"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生命科学</w:t>
                      </w:r>
                    </w:p>
                    <w:p w:rsidR="00282A0D" w:rsidRPr="003E6BEA" w:rsidRDefault="00282A0D" w:rsidP="0020239D">
                      <w:pPr>
                        <w:pStyle w:val="ListParagraph"/>
                        <w:numPr>
                          <w:ilvl w:val="0"/>
                          <w:numId w:val="43"/>
                        </w:numPr>
                        <w:rPr>
                          <w:rFonts w:ascii="Tahoma" w:hAnsi="Tahoma" w:cs="Tahoma"/>
                          <w:iCs/>
                          <w:color w:val="000000" w:themeColor="text1"/>
                          <w:sz w:val="21"/>
                          <w:szCs w:val="21"/>
                          <w:lang w:val="fr-CA"/>
                        </w:rPr>
                      </w:pPr>
                      <w:r>
                        <w:rPr>
                          <w:rFonts w:ascii="Tahoma" w:hAnsi="Tahoma" w:cs="Tahoma" w:hint="eastAsia"/>
                          <w:iCs/>
                          <w:color w:val="000000" w:themeColor="text1"/>
                          <w:sz w:val="21"/>
                          <w:szCs w:val="21"/>
                          <w:lang w:val="fr-CA" w:eastAsia="zh-CN"/>
                        </w:rPr>
                        <w:t>能源</w:t>
                      </w:r>
                    </w:p>
                    <w:p w:rsidR="00282A0D" w:rsidRPr="009F0980" w:rsidRDefault="00282A0D" w:rsidP="003E6BEA">
                      <w:pPr>
                        <w:rPr>
                          <w:rFonts w:ascii="Tahoma" w:hAnsi="Tahoma" w:cs="Tahoma"/>
                          <w:sz w:val="21"/>
                          <w:szCs w:val="21"/>
                          <w:lang w:val="en-US"/>
                        </w:rPr>
                      </w:pPr>
                    </w:p>
                  </w:txbxContent>
                </v:textbox>
              </v:shape>
            </w:pict>
          </mc:Fallback>
        </mc:AlternateContent>
      </w:r>
      <w:r w:rsidR="009C1B44">
        <w:rPr>
          <w:rFonts w:ascii="Tahoma" w:hAnsi="Tahoma" w:cs="Tahoma" w:hint="eastAsia"/>
          <w:b/>
          <w:noProof/>
          <w:sz w:val="28"/>
          <w:szCs w:val="28"/>
          <w:lang w:val="en-US" w:eastAsia="zh-CN"/>
        </w:rPr>
        <w:t>哈利法克斯</w:t>
      </w:r>
      <w:r w:rsidR="001A0700">
        <w:rPr>
          <w:rFonts w:ascii="Tahoma" w:hAnsi="Tahoma" w:cs="Tahoma" w:hint="eastAsia"/>
          <w:b/>
          <w:noProof/>
          <w:sz w:val="28"/>
          <w:szCs w:val="28"/>
          <w:lang w:val="en-US" w:eastAsia="zh-CN"/>
        </w:rPr>
        <w:t>经济发展署</w:t>
      </w: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15200A" w:rsidRDefault="0015200A" w:rsidP="003E6BEA">
      <w:pPr>
        <w:spacing w:after="0" w:line="240" w:lineRule="auto"/>
        <w:rPr>
          <w:rFonts w:ascii="Verdana" w:hAnsi="Verdana" w:cs="Arial"/>
          <w:sz w:val="20"/>
          <w:szCs w:val="20"/>
          <w:lang w:eastAsia="zh-CN"/>
        </w:rPr>
      </w:pPr>
      <w:r>
        <w:rPr>
          <w:rFonts w:ascii="Verdana" w:hAnsi="Verdana" w:cs="Arial" w:hint="eastAsia"/>
          <w:sz w:val="20"/>
          <w:szCs w:val="20"/>
          <w:lang w:eastAsia="zh-CN"/>
        </w:rPr>
        <w:t>发展署</w:t>
      </w:r>
    </w:p>
    <w:p w:rsidR="003E6BEA" w:rsidRPr="00E34848" w:rsidRDefault="00092F76" w:rsidP="003E6BEA">
      <w:pPr>
        <w:spacing w:after="0" w:line="240" w:lineRule="auto"/>
        <w:rPr>
          <w:rFonts w:ascii="Verdana" w:eastAsia="Times New Roman" w:hAnsi="Verdana" w:cs="Arial"/>
          <w:sz w:val="20"/>
          <w:szCs w:val="20"/>
          <w:lang w:eastAsia="zh-CN"/>
        </w:rPr>
      </w:pPr>
      <w:r>
        <w:rPr>
          <w:rFonts w:ascii="Tahoma" w:hAnsi="Tahoma" w:cs="Tahoma"/>
          <w:noProof/>
          <w:sz w:val="20"/>
          <w:szCs w:val="20"/>
          <w:lang w:eastAsia="zh-CN"/>
        </w:rPr>
        <mc:AlternateContent>
          <mc:Choice Requires="wps">
            <w:drawing>
              <wp:anchor distT="0" distB="0" distL="114300" distR="114300" simplePos="0" relativeHeight="251871232" behindDoc="0" locked="0" layoutInCell="1" allowOverlap="1">
                <wp:simplePos x="0" y="0"/>
                <wp:positionH relativeFrom="column">
                  <wp:posOffset>4441190</wp:posOffset>
                </wp:positionH>
                <wp:positionV relativeFrom="paragraph">
                  <wp:posOffset>68580</wp:posOffset>
                </wp:positionV>
                <wp:extent cx="2501900" cy="1558925"/>
                <wp:effectExtent l="0" t="0" r="0" b="3175"/>
                <wp:wrapSquare wrapText="bothSides"/>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558925"/>
                        </a:xfrm>
                        <a:prstGeom prst="rect">
                          <a:avLst/>
                        </a:prstGeom>
                        <a:solidFill>
                          <a:prstClr val="white"/>
                        </a:solidFill>
                        <a:ln>
                          <a:noFill/>
                        </a:ln>
                        <a:effectLst/>
                      </wps:spPr>
                      <wps:txbx>
                        <w:txbxContent>
                          <w:p w:rsidR="00282A0D" w:rsidRPr="003E6BEA" w:rsidRDefault="00282A0D" w:rsidP="003E6BEA">
                            <w:pPr>
                              <w:spacing w:after="0"/>
                              <w:rPr>
                                <w:rFonts w:ascii="Tahoma" w:hAnsi="Tahoma" w:cs="Tahoma"/>
                                <w:bCs/>
                                <w:sz w:val="20"/>
                                <w:szCs w:val="20"/>
                                <w:shd w:val="clear" w:color="auto" w:fill="FFFFFF"/>
                                <w:lang w:val="en-US"/>
                              </w:rPr>
                            </w:pPr>
                            <w:r>
                              <w:rPr>
                                <w:rFonts w:ascii="Tahoma" w:hAnsi="Tahoma" w:cs="Tahoma" w:hint="eastAsia"/>
                                <w:bCs/>
                                <w:sz w:val="20"/>
                                <w:szCs w:val="20"/>
                                <w:shd w:val="clear" w:color="auto" w:fill="FFFFFF"/>
                                <w:lang w:val="en-US" w:eastAsia="zh-CN"/>
                              </w:rPr>
                              <w:t>联系电话：</w:t>
                            </w:r>
                            <w:r w:rsidRPr="003E6BEA">
                              <w:rPr>
                                <w:rFonts w:ascii="Tahoma" w:hAnsi="Tahoma" w:cs="Tahoma"/>
                                <w:bCs/>
                                <w:sz w:val="20"/>
                                <w:szCs w:val="20"/>
                                <w:shd w:val="clear" w:color="auto" w:fill="FFFFFF"/>
                                <w:lang w:val="en-US"/>
                              </w:rPr>
                              <w:t>+ 1 902.490.6000</w:t>
                            </w:r>
                          </w:p>
                          <w:p w:rsidR="00282A0D" w:rsidRPr="003E6BEA" w:rsidRDefault="00282A0D" w:rsidP="003E6BEA">
                            <w:pPr>
                              <w:rPr>
                                <w:rFonts w:ascii="Tahoma" w:hAnsi="Tahoma" w:cs="Tahoma"/>
                                <w:b/>
                                <w:sz w:val="20"/>
                                <w:lang w:val="en-US"/>
                              </w:rPr>
                            </w:pPr>
                            <w:r w:rsidRPr="003E6BEA">
                              <w:rPr>
                                <w:rFonts w:ascii="Tahoma" w:hAnsi="Tahoma" w:cs="Tahoma"/>
                                <w:sz w:val="20"/>
                                <w:szCs w:val="20"/>
                                <w:lang w:val="en-US"/>
                              </w:rPr>
                              <w:t xml:space="preserve">Email: </w:t>
                            </w:r>
                            <w:hyperlink r:id="rId94" w:history="1">
                              <w:r w:rsidRPr="003E6BEA">
                                <w:rPr>
                                  <w:rStyle w:val="Hyperlink"/>
                                  <w:rFonts w:ascii="Tahoma" w:hAnsi="Tahoma" w:cs="Tahoma"/>
                                  <w:sz w:val="20"/>
                                  <w:szCs w:val="20"/>
                                  <w:lang w:val="en-US"/>
                                </w:rPr>
                                <w:t>info@greaterhalifax.com</w:t>
                              </w:r>
                            </w:hyperlink>
                            <w:r w:rsidRPr="003E6BEA">
                              <w:rPr>
                                <w:rFonts w:ascii="Tahoma" w:hAnsi="Tahoma" w:cs="Tahoma"/>
                                <w:sz w:val="20"/>
                                <w:szCs w:val="20"/>
                                <w:lang w:val="en-US"/>
                              </w:rPr>
                              <w:br/>
                            </w:r>
                            <w:r w:rsidRPr="003E6BEA">
                              <w:rPr>
                                <w:rFonts w:ascii="Tahoma" w:hAnsi="Tahoma" w:cs="Tahoma"/>
                                <w:b/>
                                <w:sz w:val="20"/>
                                <w:lang w:val="en-US"/>
                              </w:rPr>
                              <w:t>www.greaterhalifax.com</w:t>
                            </w:r>
                          </w:p>
                          <w:p w:rsidR="006216D5" w:rsidRPr="003E6BEA" w:rsidRDefault="006216D5" w:rsidP="006216D5">
                            <w:pPr>
                              <w:spacing w:after="0"/>
                              <w:rPr>
                                <w:rFonts w:ascii="Tahoma" w:hAnsi="Tahoma" w:cs="Tahoma"/>
                                <w:sz w:val="20"/>
                                <w:szCs w:val="20"/>
                                <w:lang w:val="en-US"/>
                              </w:rPr>
                            </w:pPr>
                            <w:r w:rsidRPr="003E6BEA">
                              <w:rPr>
                                <w:rFonts w:ascii="Tahoma" w:hAnsi="Tahoma" w:cs="Tahoma"/>
                                <w:sz w:val="20"/>
                                <w:szCs w:val="20"/>
                                <w:lang w:val="en-US"/>
                              </w:rPr>
                              <w:t>1969 Upper Water Street</w:t>
                            </w:r>
                          </w:p>
                          <w:p w:rsidR="006216D5" w:rsidRPr="003E6BEA" w:rsidRDefault="006216D5" w:rsidP="006216D5">
                            <w:pPr>
                              <w:spacing w:after="0"/>
                              <w:rPr>
                                <w:rFonts w:ascii="Tahoma" w:hAnsi="Tahoma" w:cs="Tahoma"/>
                                <w:sz w:val="20"/>
                                <w:szCs w:val="20"/>
                                <w:lang w:val="en-US"/>
                              </w:rPr>
                            </w:pPr>
                            <w:r w:rsidRPr="003E6BEA">
                              <w:rPr>
                                <w:rFonts w:ascii="Tahoma" w:hAnsi="Tahoma" w:cs="Tahoma"/>
                                <w:sz w:val="20"/>
                                <w:szCs w:val="20"/>
                                <w:lang w:val="en-US"/>
                              </w:rPr>
                              <w:t>Purdy's Tower II, Suite 2101</w:t>
                            </w:r>
                          </w:p>
                          <w:p w:rsidR="006216D5" w:rsidRPr="003E6BEA" w:rsidRDefault="006216D5" w:rsidP="006216D5">
                            <w:pPr>
                              <w:spacing w:after="0"/>
                              <w:rPr>
                                <w:rFonts w:ascii="Tahoma" w:hAnsi="Tahoma" w:cs="Tahoma"/>
                                <w:sz w:val="20"/>
                                <w:szCs w:val="20"/>
                                <w:lang w:val="en-US"/>
                              </w:rPr>
                            </w:pPr>
                            <w:r w:rsidRPr="003E6BEA">
                              <w:rPr>
                                <w:rFonts w:ascii="Tahoma" w:hAnsi="Tahoma" w:cs="Tahoma"/>
                                <w:sz w:val="20"/>
                                <w:szCs w:val="20"/>
                                <w:lang w:val="en-US"/>
                              </w:rPr>
                              <w:t>Halifax, Nova Scotia, Canada B3J 3R7</w:t>
                            </w:r>
                          </w:p>
                          <w:p w:rsidR="00282A0D" w:rsidRPr="00D814CF" w:rsidRDefault="00282A0D" w:rsidP="006216D5">
                            <w:pPr>
                              <w:spacing w:after="0"/>
                              <w:rPr>
                                <w:rFonts w:ascii="Tahoma" w:hAnsi="Tahoma" w:cs="Tahoma"/>
                                <w:sz w:val="20"/>
                                <w:szCs w:val="20"/>
                                <w:lang w:val="en-US"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66" type="#_x0000_t202" style="position:absolute;margin-left:349.7pt;margin-top:5.4pt;width:197pt;height:12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" stroked="f">
                <v:path arrowok="t"/>
                <v:textbox inset="0,0,0,0">
                  <w:txbxContent>
                    <w:p w:rsidR="00282A0D" w:rsidRPr="003E6BEA" w:rsidRDefault="00282A0D" w:rsidP="003E6BEA">
                      <w:pPr>
                        <w:spacing w:after="0"/>
                        <w:rPr>
                          <w:rFonts w:ascii="Tahoma" w:hAnsi="Tahoma" w:cs="Tahoma"/>
                          <w:bCs/>
                          <w:sz w:val="20"/>
                          <w:szCs w:val="20"/>
                          <w:shd w:val="clear" w:color="auto" w:fill="FFFFFF"/>
                          <w:lang w:val="en-US"/>
                        </w:rPr>
                      </w:pPr>
                      <w:r>
                        <w:rPr>
                          <w:rFonts w:ascii="Tahoma" w:hAnsi="Tahoma" w:cs="Tahoma" w:hint="eastAsia"/>
                          <w:bCs/>
                          <w:sz w:val="20"/>
                          <w:szCs w:val="20"/>
                          <w:shd w:val="clear" w:color="auto" w:fill="FFFFFF"/>
                          <w:lang w:val="en-US" w:eastAsia="zh-CN"/>
                        </w:rPr>
                        <w:t>联系电话：</w:t>
                      </w:r>
                      <w:r w:rsidRPr="003E6BEA">
                        <w:rPr>
                          <w:rFonts w:ascii="Tahoma" w:hAnsi="Tahoma" w:cs="Tahoma"/>
                          <w:bCs/>
                          <w:sz w:val="20"/>
                          <w:szCs w:val="20"/>
                          <w:shd w:val="clear" w:color="auto" w:fill="FFFFFF"/>
                          <w:lang w:val="en-US"/>
                        </w:rPr>
                        <w:t>+ 1 902.490.6000</w:t>
                      </w:r>
                    </w:p>
                    <w:p w:rsidR="00282A0D" w:rsidRPr="003E6BEA" w:rsidRDefault="00282A0D" w:rsidP="003E6BEA">
                      <w:pPr>
                        <w:rPr>
                          <w:rFonts w:ascii="Tahoma" w:hAnsi="Tahoma" w:cs="Tahoma"/>
                          <w:b/>
                          <w:sz w:val="20"/>
                          <w:lang w:val="en-US"/>
                        </w:rPr>
                      </w:pPr>
                      <w:r w:rsidRPr="003E6BEA">
                        <w:rPr>
                          <w:rFonts w:ascii="Tahoma" w:hAnsi="Tahoma" w:cs="Tahoma"/>
                          <w:sz w:val="20"/>
                          <w:szCs w:val="20"/>
                          <w:lang w:val="en-US"/>
                        </w:rPr>
                        <w:t xml:space="preserve">Email: </w:t>
                      </w:r>
                      <w:hyperlink r:id="rId95" w:history="1">
                        <w:r w:rsidRPr="003E6BEA">
                          <w:rPr>
                            <w:rStyle w:val="Hyperlink"/>
                            <w:rFonts w:ascii="Tahoma" w:hAnsi="Tahoma" w:cs="Tahoma"/>
                            <w:sz w:val="20"/>
                            <w:szCs w:val="20"/>
                            <w:lang w:val="en-US"/>
                          </w:rPr>
                          <w:t>info@greaterhalifax.com</w:t>
                        </w:r>
                      </w:hyperlink>
                      <w:r w:rsidRPr="003E6BEA">
                        <w:rPr>
                          <w:rFonts w:ascii="Tahoma" w:hAnsi="Tahoma" w:cs="Tahoma"/>
                          <w:sz w:val="20"/>
                          <w:szCs w:val="20"/>
                          <w:lang w:val="en-US"/>
                        </w:rPr>
                        <w:br/>
                      </w:r>
                      <w:r w:rsidRPr="003E6BEA">
                        <w:rPr>
                          <w:rFonts w:ascii="Tahoma" w:hAnsi="Tahoma" w:cs="Tahoma"/>
                          <w:b/>
                          <w:sz w:val="20"/>
                          <w:lang w:val="en-US"/>
                        </w:rPr>
                        <w:t>www.greaterhalifax.com</w:t>
                      </w:r>
                    </w:p>
                    <w:p w:rsidR="006216D5" w:rsidRPr="003E6BEA" w:rsidRDefault="006216D5" w:rsidP="006216D5">
                      <w:pPr>
                        <w:spacing w:after="0"/>
                        <w:rPr>
                          <w:rFonts w:ascii="Tahoma" w:hAnsi="Tahoma" w:cs="Tahoma"/>
                          <w:sz w:val="20"/>
                          <w:szCs w:val="20"/>
                          <w:lang w:val="en-US"/>
                        </w:rPr>
                      </w:pPr>
                      <w:r w:rsidRPr="003E6BEA">
                        <w:rPr>
                          <w:rFonts w:ascii="Tahoma" w:hAnsi="Tahoma" w:cs="Tahoma"/>
                          <w:sz w:val="20"/>
                          <w:szCs w:val="20"/>
                          <w:lang w:val="en-US"/>
                        </w:rPr>
                        <w:t>1969 Upper Water Street</w:t>
                      </w:r>
                    </w:p>
                    <w:p w:rsidR="006216D5" w:rsidRPr="003E6BEA" w:rsidRDefault="006216D5" w:rsidP="006216D5">
                      <w:pPr>
                        <w:spacing w:after="0"/>
                        <w:rPr>
                          <w:rFonts w:ascii="Tahoma" w:hAnsi="Tahoma" w:cs="Tahoma"/>
                          <w:sz w:val="20"/>
                          <w:szCs w:val="20"/>
                          <w:lang w:val="en-US"/>
                        </w:rPr>
                      </w:pPr>
                      <w:r w:rsidRPr="003E6BEA">
                        <w:rPr>
                          <w:rFonts w:ascii="Tahoma" w:hAnsi="Tahoma" w:cs="Tahoma"/>
                          <w:sz w:val="20"/>
                          <w:szCs w:val="20"/>
                          <w:lang w:val="en-US"/>
                        </w:rPr>
                        <w:t>Purdy's Tower II, Suite 2101</w:t>
                      </w:r>
                    </w:p>
                    <w:p w:rsidR="006216D5" w:rsidRPr="003E6BEA" w:rsidRDefault="006216D5" w:rsidP="006216D5">
                      <w:pPr>
                        <w:spacing w:after="0"/>
                        <w:rPr>
                          <w:rFonts w:ascii="Tahoma" w:hAnsi="Tahoma" w:cs="Tahoma"/>
                          <w:sz w:val="20"/>
                          <w:szCs w:val="20"/>
                          <w:lang w:val="en-US"/>
                        </w:rPr>
                      </w:pPr>
                      <w:r w:rsidRPr="003E6BEA">
                        <w:rPr>
                          <w:rFonts w:ascii="Tahoma" w:hAnsi="Tahoma" w:cs="Tahoma"/>
                          <w:sz w:val="20"/>
                          <w:szCs w:val="20"/>
                          <w:lang w:val="en-US"/>
                        </w:rPr>
                        <w:t>Halifax, Nova Scotia, Canada B3J 3R7</w:t>
                      </w:r>
                    </w:p>
                    <w:p w:rsidR="00282A0D" w:rsidRPr="00D814CF" w:rsidRDefault="00282A0D" w:rsidP="006216D5">
                      <w:pPr>
                        <w:spacing w:after="0"/>
                        <w:rPr>
                          <w:rFonts w:ascii="Tahoma" w:hAnsi="Tahoma" w:cs="Tahoma"/>
                          <w:sz w:val="20"/>
                          <w:szCs w:val="20"/>
                          <w:lang w:val="en-US" w:eastAsia="zh-CN"/>
                        </w:rPr>
                      </w:pPr>
                    </w:p>
                  </w:txbxContent>
                </v:textbox>
                <w10:wrap type="square"/>
              </v:shape>
            </w:pict>
          </mc:Fallback>
        </mc:AlternateContent>
      </w: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Pr="00E34848"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9F0980" w:rsidP="003E6BEA">
      <w:pPr>
        <w:spacing w:after="0" w:line="240" w:lineRule="auto"/>
        <w:rPr>
          <w:rFonts w:ascii="Verdana" w:eastAsia="Times New Roman" w:hAnsi="Verdana" w:cs="Arial"/>
          <w:sz w:val="20"/>
          <w:szCs w:val="20"/>
          <w:lang w:eastAsia="zh-CN"/>
        </w:rPr>
      </w:pPr>
      <w:r>
        <w:rPr>
          <w:noProof/>
          <w:lang w:eastAsia="zh-CN"/>
        </w:rPr>
        <w:drawing>
          <wp:anchor distT="0" distB="0" distL="114300" distR="114300" simplePos="0" relativeHeight="251879424" behindDoc="0" locked="0" layoutInCell="1" allowOverlap="1">
            <wp:simplePos x="0" y="0"/>
            <wp:positionH relativeFrom="column">
              <wp:posOffset>4356100</wp:posOffset>
            </wp:positionH>
            <wp:positionV relativeFrom="paragraph">
              <wp:posOffset>-2540</wp:posOffset>
            </wp:positionV>
            <wp:extent cx="1318260" cy="1318260"/>
            <wp:effectExtent l="0" t="0" r="0" b="0"/>
            <wp:wrapSquare wrapText="bothSides"/>
            <wp:docPr id="319" name="Picture 319" descr="Michele McKen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hele McKenz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anchor>
        </w:drawing>
      </w: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092F76" w:rsidP="003E6BEA">
      <w:pPr>
        <w:spacing w:after="0" w:line="240" w:lineRule="auto"/>
        <w:rPr>
          <w:rFonts w:ascii="Verdana" w:eastAsia="Times New Roman" w:hAnsi="Verdana" w:cs="Arial"/>
          <w:sz w:val="20"/>
          <w:szCs w:val="20"/>
          <w:lang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73280" behindDoc="0" locked="0" layoutInCell="1" allowOverlap="1">
                <wp:simplePos x="0" y="0"/>
                <wp:positionH relativeFrom="column">
                  <wp:posOffset>4283710</wp:posOffset>
                </wp:positionH>
                <wp:positionV relativeFrom="paragraph">
                  <wp:posOffset>100965</wp:posOffset>
                </wp:positionV>
                <wp:extent cx="2578735" cy="702945"/>
                <wp:effectExtent l="0" t="0" r="0"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702945"/>
                        </a:xfrm>
                        <a:prstGeom prst="rect">
                          <a:avLst/>
                        </a:prstGeom>
                        <a:solidFill>
                          <a:srgbClr val="FFFFFF"/>
                        </a:solidFill>
                        <a:ln w="9525">
                          <a:noFill/>
                          <a:miter lim="800000"/>
                          <a:headEnd/>
                          <a:tailEnd/>
                        </a:ln>
                      </wps:spPr>
                      <wps:txbx>
                        <w:txbxContent>
                          <w:p w:rsidR="00282A0D" w:rsidRPr="003E6BEA" w:rsidRDefault="00282A0D" w:rsidP="003E6BEA">
                            <w:pPr>
                              <w:spacing w:after="0" w:line="240" w:lineRule="auto"/>
                              <w:rPr>
                                <w:rFonts w:ascii="Tahoma" w:hAnsi="Tahoma" w:cs="Tahoma"/>
                                <w:b/>
                                <w:color w:val="000000"/>
                                <w:sz w:val="20"/>
                                <w:szCs w:val="20"/>
                                <w:shd w:val="clear" w:color="auto" w:fill="FFFFFF"/>
                              </w:rPr>
                            </w:pPr>
                            <w:r>
                              <w:rPr>
                                <w:rFonts w:ascii="Tahoma" w:hAnsi="Tahoma" w:cs="Tahoma"/>
                                <w:b/>
                                <w:color w:val="000000"/>
                                <w:sz w:val="20"/>
                                <w:szCs w:val="20"/>
                                <w:shd w:val="clear" w:color="auto" w:fill="FFFFFF"/>
                              </w:rPr>
                              <w:t>Michele McKenzie</w:t>
                            </w:r>
                          </w:p>
                          <w:p w:rsidR="00282A0D" w:rsidRPr="003E6BEA" w:rsidRDefault="00282A0D" w:rsidP="003E6BEA">
                            <w:pPr>
                              <w:spacing w:after="0" w:line="240" w:lineRule="auto"/>
                              <w:rPr>
                                <w:rFonts w:ascii="Tahoma" w:hAnsi="Tahoma" w:cs="Tahoma"/>
                                <w:sz w:val="20"/>
                                <w:szCs w:val="20"/>
                                <w:lang w:val="en-US"/>
                              </w:rPr>
                            </w:pPr>
                            <w:r>
                              <w:rPr>
                                <w:rFonts w:ascii="Tahoma" w:hAnsi="Tahoma" w:cs="Tahoma" w:hint="eastAsia"/>
                                <w:sz w:val="20"/>
                                <w:szCs w:val="20"/>
                                <w:lang w:val="en-US" w:eastAsia="zh-CN"/>
                              </w:rPr>
                              <w:t>临时总裁兼</w:t>
                            </w:r>
                            <w:r w:rsidRPr="003E6BEA">
                              <w:rPr>
                                <w:rFonts w:ascii="Tahoma" w:hAnsi="Tahoma" w:cs="Tahoma"/>
                                <w:sz w:val="20"/>
                                <w:szCs w:val="20"/>
                                <w:lang w:val="en-US"/>
                              </w:rPr>
                              <w:t>CEO</w:t>
                            </w:r>
                            <w:r w:rsidRPr="003E6BEA">
                              <w:rPr>
                                <w:rFonts w:ascii="Tahoma" w:hAnsi="Tahoma" w:cs="Tahoma"/>
                                <w:sz w:val="20"/>
                                <w:szCs w:val="20"/>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37.3pt;margin-top:7.95pt;width:203.05pt;height:55.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" stroked="f">
                <v:textbox>
                  <w:txbxContent>
                    <w:p w:rsidR="00282A0D" w:rsidRPr="003E6BEA" w:rsidRDefault="00282A0D" w:rsidP="003E6BEA">
                      <w:pPr>
                        <w:spacing w:after="0" w:line="240" w:lineRule="auto"/>
                        <w:rPr>
                          <w:rFonts w:ascii="Tahoma" w:hAnsi="Tahoma" w:cs="Tahoma"/>
                          <w:b/>
                          <w:color w:val="000000"/>
                          <w:sz w:val="20"/>
                          <w:szCs w:val="20"/>
                          <w:shd w:val="clear" w:color="auto" w:fill="FFFFFF"/>
                        </w:rPr>
                      </w:pPr>
                      <w:r>
                        <w:rPr>
                          <w:rFonts w:ascii="Tahoma" w:hAnsi="Tahoma" w:cs="Tahoma"/>
                          <w:b/>
                          <w:color w:val="000000"/>
                          <w:sz w:val="20"/>
                          <w:szCs w:val="20"/>
                          <w:shd w:val="clear" w:color="auto" w:fill="FFFFFF"/>
                        </w:rPr>
                        <w:t>Michele McKenzie</w:t>
                      </w:r>
                    </w:p>
                    <w:p w:rsidR="00282A0D" w:rsidRPr="003E6BEA" w:rsidRDefault="00282A0D" w:rsidP="003E6BEA">
                      <w:pPr>
                        <w:spacing w:after="0" w:line="240" w:lineRule="auto"/>
                        <w:rPr>
                          <w:rFonts w:ascii="Tahoma" w:hAnsi="Tahoma" w:cs="Tahoma"/>
                          <w:sz w:val="20"/>
                          <w:szCs w:val="20"/>
                          <w:lang w:val="en-US"/>
                        </w:rPr>
                      </w:pPr>
                      <w:r>
                        <w:rPr>
                          <w:rFonts w:ascii="Tahoma" w:hAnsi="Tahoma" w:cs="Tahoma" w:hint="eastAsia"/>
                          <w:sz w:val="20"/>
                          <w:szCs w:val="20"/>
                          <w:lang w:val="en-US" w:eastAsia="zh-CN"/>
                        </w:rPr>
                        <w:t>临时总裁兼</w:t>
                      </w:r>
                      <w:r w:rsidRPr="003E6BEA">
                        <w:rPr>
                          <w:rFonts w:ascii="Tahoma" w:hAnsi="Tahoma" w:cs="Tahoma"/>
                          <w:sz w:val="20"/>
                          <w:szCs w:val="20"/>
                          <w:lang w:val="en-US"/>
                        </w:rPr>
                        <w:t>CEO</w:t>
                      </w:r>
                      <w:r w:rsidRPr="003E6BEA">
                        <w:rPr>
                          <w:rFonts w:ascii="Tahoma" w:hAnsi="Tahoma" w:cs="Tahoma"/>
                          <w:sz w:val="20"/>
                          <w:szCs w:val="20"/>
                          <w:lang w:val="en-US"/>
                        </w:rPr>
                        <w:br/>
                      </w:r>
                    </w:p>
                  </w:txbxContent>
                </v:textbox>
              </v:shape>
            </w:pict>
          </mc:Fallback>
        </mc:AlternateContent>
      </w: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3E6BEA" w:rsidRDefault="003E6BEA" w:rsidP="003E6BEA">
      <w:pPr>
        <w:spacing w:after="0" w:line="240" w:lineRule="auto"/>
        <w:rPr>
          <w:rFonts w:ascii="Verdana" w:eastAsia="Times New Roman" w:hAnsi="Verdana" w:cs="Arial"/>
          <w:sz w:val="20"/>
          <w:szCs w:val="20"/>
          <w:lang w:eastAsia="zh-CN"/>
        </w:rPr>
      </w:pPr>
    </w:p>
    <w:p w:rsidR="00571F61" w:rsidRDefault="00571F61" w:rsidP="00E34F99">
      <w:pPr>
        <w:rPr>
          <w:rFonts w:cs="Arial"/>
          <w:b/>
          <w:noProof/>
          <w:lang w:val="en-US" w:eastAsia="zh-CN"/>
        </w:rPr>
      </w:pPr>
    </w:p>
    <w:p w:rsidR="003E6BEA" w:rsidRDefault="0069563C" w:rsidP="00E34F99">
      <w:pPr>
        <w:rPr>
          <w:rFonts w:cs="Arial"/>
          <w:b/>
          <w:noProof/>
          <w:lang w:val="en-US" w:eastAsia="zh-CN"/>
        </w:rPr>
      </w:pPr>
      <w:r w:rsidRPr="00866BCB">
        <w:rPr>
          <w:noProof/>
          <w:lang w:eastAsia="zh-CN"/>
        </w:rPr>
        <w:drawing>
          <wp:anchor distT="0" distB="0" distL="114300" distR="114300" simplePos="0" relativeHeight="251885568" behindDoc="0" locked="0" layoutInCell="1" allowOverlap="1">
            <wp:simplePos x="0" y="0"/>
            <wp:positionH relativeFrom="column">
              <wp:posOffset>4356100</wp:posOffset>
            </wp:positionH>
            <wp:positionV relativeFrom="paragraph">
              <wp:posOffset>67310</wp:posOffset>
            </wp:positionV>
            <wp:extent cx="1042035" cy="1466850"/>
            <wp:effectExtent l="0" t="0" r="5715" b="0"/>
            <wp:wrapSquare wrapText="bothSides"/>
            <wp:docPr id="332" name="Picture 20" descr="jasonguidry-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songuidry-web"/>
                    <pic:cNvPicPr>
                      <a:picLocks noChangeAspect="1" noChangeArrowheads="1"/>
                    </pic:cNvPicPr>
                  </pic:nvPicPr>
                  <pic:blipFill>
                    <a:blip r:embed="rId97">
                      <a:extLst>
                        <a:ext uri="{28A0092B-C50C-407E-A947-70E740481C1C}">
                          <a14:useLocalDpi xmlns:a14="http://schemas.microsoft.com/office/drawing/2010/main" val="0"/>
                        </a:ext>
                      </a:extLst>
                    </a:blip>
                    <a:srcRect b="15288"/>
                    <a:stretch>
                      <a:fillRect/>
                    </a:stretch>
                  </pic:blipFill>
                  <pic:spPr bwMode="auto">
                    <a:xfrm>
                      <a:off x="0" y="0"/>
                      <a:ext cx="1042035" cy="1466850"/>
                    </a:xfrm>
                    <a:prstGeom prst="rect">
                      <a:avLst/>
                    </a:prstGeom>
                    <a:noFill/>
                    <a:ln w="9525">
                      <a:noFill/>
                      <a:miter lim="800000"/>
                      <a:headEnd/>
                      <a:tailEnd/>
                    </a:ln>
                  </pic:spPr>
                </pic:pic>
              </a:graphicData>
            </a:graphic>
          </wp:anchor>
        </w:drawing>
      </w:r>
    </w:p>
    <w:p w:rsidR="003E6BEA" w:rsidRDefault="003E6BEA" w:rsidP="00E34F99">
      <w:pPr>
        <w:rPr>
          <w:rFonts w:cs="Arial"/>
          <w:b/>
          <w:noProof/>
          <w:lang w:val="en-US" w:eastAsia="zh-CN"/>
        </w:rPr>
      </w:pPr>
    </w:p>
    <w:p w:rsidR="003E6BEA" w:rsidRDefault="003E6BEA" w:rsidP="00E34F99">
      <w:pPr>
        <w:rPr>
          <w:rFonts w:cs="Arial"/>
          <w:b/>
          <w:noProof/>
          <w:lang w:val="en-US" w:eastAsia="zh-CN"/>
        </w:rPr>
      </w:pPr>
    </w:p>
    <w:p w:rsidR="003E6BEA" w:rsidRDefault="003E6BEA" w:rsidP="00E34F99">
      <w:pPr>
        <w:rPr>
          <w:rFonts w:cs="Arial"/>
          <w:b/>
          <w:noProof/>
          <w:lang w:val="en-US" w:eastAsia="zh-CN"/>
        </w:rPr>
      </w:pPr>
    </w:p>
    <w:p w:rsidR="003E6BEA" w:rsidRDefault="003E6BEA" w:rsidP="00E34F99">
      <w:pPr>
        <w:rPr>
          <w:rFonts w:cs="Arial"/>
          <w:b/>
          <w:noProof/>
          <w:lang w:val="en-US" w:eastAsia="zh-CN"/>
        </w:rPr>
      </w:pPr>
    </w:p>
    <w:p w:rsidR="003E6BEA" w:rsidRDefault="00092F76" w:rsidP="00E34F99">
      <w:pPr>
        <w:rPr>
          <w:rFonts w:cs="Arial"/>
          <w:b/>
          <w:noProof/>
          <w:lang w:val="en-US" w:eastAsia="zh-CN"/>
        </w:rPr>
      </w:pPr>
      <w:r>
        <w:rPr>
          <w:rFonts w:ascii="Verdana" w:eastAsia="Times New Roman" w:hAnsi="Verdana" w:cs="Arial"/>
          <w:noProof/>
          <w:sz w:val="20"/>
          <w:szCs w:val="20"/>
          <w:lang w:eastAsia="zh-CN"/>
        </w:rPr>
        <mc:AlternateContent>
          <mc:Choice Requires="wps">
            <w:drawing>
              <wp:anchor distT="0" distB="0" distL="114300" distR="114300" simplePos="0" relativeHeight="251875328" behindDoc="0" locked="0" layoutInCell="1" allowOverlap="1">
                <wp:simplePos x="0" y="0"/>
                <wp:positionH relativeFrom="column">
                  <wp:posOffset>4256405</wp:posOffset>
                </wp:positionH>
                <wp:positionV relativeFrom="paragraph">
                  <wp:posOffset>0</wp:posOffset>
                </wp:positionV>
                <wp:extent cx="2578735" cy="1007745"/>
                <wp:effectExtent l="0" t="0" r="0" b="190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007745"/>
                        </a:xfrm>
                        <a:prstGeom prst="rect">
                          <a:avLst/>
                        </a:prstGeom>
                        <a:solidFill>
                          <a:srgbClr val="FFFFFF"/>
                        </a:solidFill>
                        <a:ln w="9525">
                          <a:noFill/>
                          <a:miter lim="800000"/>
                          <a:headEnd/>
                          <a:tailEnd/>
                        </a:ln>
                      </wps:spPr>
                      <wps:txbx>
                        <w:txbxContent>
                          <w:p w:rsidR="00282A0D" w:rsidRPr="003E6BEA" w:rsidRDefault="00282A0D" w:rsidP="003E6BEA">
                            <w:pPr>
                              <w:rPr>
                                <w:rFonts w:ascii="Tahoma" w:hAnsi="Tahoma" w:cs="Tahoma"/>
                                <w:sz w:val="20"/>
                              </w:rPr>
                            </w:pPr>
                            <w:r w:rsidRPr="003E6BEA">
                              <w:rPr>
                                <w:rFonts w:ascii="Tahoma" w:hAnsi="Tahoma" w:cs="Tahoma"/>
                                <w:b/>
                                <w:sz w:val="20"/>
                              </w:rPr>
                              <w:t>Jason Guidry</w:t>
                            </w:r>
                            <w:r w:rsidRPr="003E6BEA">
                              <w:rPr>
                                <w:rFonts w:ascii="Tahoma" w:hAnsi="Tahoma" w:cs="Tahoma"/>
                                <w:sz w:val="20"/>
                              </w:rPr>
                              <w:br/>
                            </w:r>
                            <w:r>
                              <w:rPr>
                                <w:rFonts w:ascii="Tahoma" w:hAnsi="Tahoma" w:cs="Tahoma" w:hint="eastAsia"/>
                                <w:sz w:val="20"/>
                                <w:lang w:val="en-US" w:eastAsia="zh-CN"/>
                              </w:rPr>
                              <w:t>业务维护、扩大与发展总监</w:t>
                            </w:r>
                            <w:r w:rsidRPr="003E6BEA">
                              <w:rPr>
                                <w:rFonts w:ascii="Tahoma" w:hAnsi="Tahoma" w:cs="Tahoma"/>
                                <w:sz w:val="20"/>
                                <w:lang w:val="en-US"/>
                              </w:rPr>
                              <w:br/>
                            </w:r>
                            <w:hyperlink r:id="rId98" w:history="1">
                              <w:r w:rsidRPr="003E6BEA">
                                <w:rPr>
                                  <w:rStyle w:val="Hyperlink"/>
                                  <w:rFonts w:ascii="Tahoma" w:hAnsi="Tahoma" w:cs="Tahoma"/>
                                  <w:sz w:val="20"/>
                                  <w:lang w:val="en-US"/>
                                </w:rPr>
                                <w:t>jguidry@greaterhalifax.com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35.15pt;margin-top:0;width:203.05pt;height:79.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" stroked="f">
                <v:textbox>
                  <w:txbxContent>
                    <w:p w:rsidR="00282A0D" w:rsidRPr="003E6BEA" w:rsidRDefault="00282A0D" w:rsidP="003E6BEA">
                      <w:pPr>
                        <w:rPr>
                          <w:rFonts w:ascii="Tahoma" w:hAnsi="Tahoma" w:cs="Tahoma"/>
                          <w:sz w:val="20"/>
                        </w:rPr>
                      </w:pPr>
                      <w:r w:rsidRPr="003E6BEA">
                        <w:rPr>
                          <w:rFonts w:ascii="Tahoma" w:hAnsi="Tahoma" w:cs="Tahoma"/>
                          <w:b/>
                          <w:sz w:val="20"/>
                        </w:rPr>
                        <w:t>Jason Guidry</w:t>
                      </w:r>
                      <w:r w:rsidRPr="003E6BEA">
                        <w:rPr>
                          <w:rFonts w:ascii="Tahoma" w:hAnsi="Tahoma" w:cs="Tahoma"/>
                          <w:sz w:val="20"/>
                        </w:rPr>
                        <w:br/>
                      </w:r>
                      <w:r>
                        <w:rPr>
                          <w:rFonts w:ascii="Tahoma" w:hAnsi="Tahoma" w:cs="Tahoma" w:hint="eastAsia"/>
                          <w:sz w:val="20"/>
                          <w:lang w:val="en-US" w:eastAsia="zh-CN"/>
                        </w:rPr>
                        <w:t>业务维护、扩大与发展总监</w:t>
                      </w:r>
                      <w:r w:rsidRPr="003E6BEA">
                        <w:rPr>
                          <w:rFonts w:ascii="Tahoma" w:hAnsi="Tahoma" w:cs="Tahoma"/>
                          <w:sz w:val="20"/>
                          <w:lang w:val="en-US"/>
                        </w:rPr>
                        <w:br/>
                      </w:r>
                      <w:hyperlink r:id="rId99" w:history="1">
                        <w:r w:rsidRPr="003E6BEA">
                          <w:rPr>
                            <w:rStyle w:val="Hyperlink"/>
                            <w:rFonts w:ascii="Tahoma" w:hAnsi="Tahoma" w:cs="Tahoma"/>
                            <w:sz w:val="20"/>
                            <w:lang w:val="en-US"/>
                          </w:rPr>
                          <w:t>jguidry@greaterhalifax.com</w:t>
                        </w:r>
                      </w:hyperlink>
                    </w:p>
                  </w:txbxContent>
                </v:textbox>
              </v:shape>
            </w:pict>
          </mc:Fallback>
        </mc:AlternateContent>
      </w:r>
    </w:p>
    <w:p w:rsidR="003E6BEA" w:rsidRDefault="003E6BEA" w:rsidP="00E34F99">
      <w:pPr>
        <w:rPr>
          <w:rFonts w:cs="Arial"/>
          <w:b/>
          <w:noProof/>
          <w:lang w:val="en-US" w:eastAsia="zh-CN"/>
        </w:rPr>
      </w:pPr>
    </w:p>
    <w:p w:rsidR="003E6BEA" w:rsidRDefault="003E6BEA" w:rsidP="00E34F99">
      <w:pPr>
        <w:rPr>
          <w:rFonts w:cs="Arial"/>
          <w:b/>
          <w:noProof/>
          <w:lang w:val="en-US" w:eastAsia="zh-CN"/>
        </w:rPr>
      </w:pPr>
    </w:p>
    <w:p w:rsidR="003E6BEA" w:rsidRDefault="003E6BEA" w:rsidP="00E34F99">
      <w:pPr>
        <w:rPr>
          <w:rFonts w:cs="Arial"/>
          <w:b/>
          <w:noProof/>
          <w:lang w:val="en-US" w:eastAsia="zh-CN"/>
        </w:rPr>
      </w:pPr>
    </w:p>
    <w:p w:rsidR="007502FD" w:rsidRDefault="007502FD" w:rsidP="00E34F99">
      <w:pPr>
        <w:rPr>
          <w:rFonts w:cs="Arial"/>
          <w:b/>
          <w:noProof/>
          <w:lang w:val="en-US" w:eastAsia="zh-CN"/>
        </w:rPr>
      </w:pPr>
    </w:p>
    <w:p w:rsidR="004A2E41" w:rsidRDefault="004A2E41" w:rsidP="00225628">
      <w:pPr>
        <w:ind w:right="720"/>
        <w:jc w:val="right"/>
        <w:rPr>
          <w:rFonts w:cs="Arial"/>
          <w:b/>
          <w:noProof/>
          <w:color w:val="B00000"/>
          <w:sz w:val="28"/>
          <w:lang w:val="en-US" w:eastAsia="zh-CN"/>
        </w:rPr>
      </w:pPr>
    </w:p>
    <w:p w:rsidR="00CF60FC" w:rsidRPr="0093165B" w:rsidRDefault="00CF60FC" w:rsidP="00225628">
      <w:pPr>
        <w:ind w:right="720"/>
        <w:jc w:val="right"/>
        <w:rPr>
          <w:rFonts w:cs="Arial"/>
          <w:b/>
          <w:noProof/>
          <w:color w:val="B00000"/>
          <w:lang w:val="en-US" w:eastAsia="zh-CN"/>
        </w:rPr>
      </w:pPr>
      <w:r w:rsidRPr="00CF60FC">
        <w:rPr>
          <w:rFonts w:cs="Arial" w:hint="eastAsia"/>
          <w:b/>
          <w:noProof/>
          <w:color w:val="B00000"/>
          <w:sz w:val="28"/>
          <w:lang w:val="en-US" w:eastAsia="zh-CN"/>
        </w:rPr>
        <w:t>加拿大城市联盟合作伙伴</w:t>
      </w:r>
      <w:r>
        <w:rPr>
          <w:rFonts w:cs="Arial" w:hint="eastAsia"/>
          <w:b/>
          <w:noProof/>
          <w:color w:val="B00000"/>
          <w:sz w:val="28"/>
          <w:lang w:val="en-US" w:eastAsia="zh-CN"/>
        </w:rPr>
        <w:t xml:space="preserve"> </w:t>
      </w:r>
      <w:r>
        <w:rPr>
          <w:rFonts w:eastAsiaTheme="majorEastAsia"/>
          <w:noProof/>
          <w:lang w:eastAsia="zh-CN"/>
        </w:rPr>
        <w:drawing>
          <wp:inline distT="0" distB="0" distL="0" distR="0" wp14:anchorId="310DF6D8" wp14:editId="7FC37AF5">
            <wp:extent cx="226771" cy="217322"/>
            <wp:effectExtent l="0" t="0" r="190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04-CC-WordTemplate-DRAFT9.jpg"/>
                    <pic:cNvPicPr/>
                  </pic:nvPicPr>
                  <pic:blipFill rotWithShape="1">
                    <a:blip r:embed="rId100">
                      <a:extLst>
                        <a:ext uri="{28A0092B-C50C-407E-A947-70E740481C1C}">
                          <a14:useLocalDpi xmlns:a14="http://schemas.microsoft.com/office/drawing/2010/main" val="0"/>
                        </a:ext>
                      </a:extLst>
                    </a:blip>
                    <a:srcRect l="56036" t="5764" r="40412" b="91153"/>
                    <a:stretch/>
                  </pic:blipFill>
                  <pic:spPr bwMode="auto">
                    <a:xfrm flipH="1">
                      <a:off x="0" y="0"/>
                      <a:ext cx="225579" cy="216180"/>
                    </a:xfrm>
                    <a:prstGeom prst="rect">
                      <a:avLst/>
                    </a:prstGeom>
                    <a:ln>
                      <a:noFill/>
                    </a:ln>
                    <a:extLst>
                      <a:ext uri="{53640926-AAD7-44D8-BBD7-CCE9431645EC}">
                        <a14:shadowObscured xmlns:a14="http://schemas.microsoft.com/office/drawing/2010/main"/>
                      </a:ext>
                    </a:extLst>
                  </pic:spPr>
                </pic:pic>
              </a:graphicData>
            </a:graphic>
          </wp:inline>
        </w:drawing>
      </w:r>
    </w:p>
    <w:p w:rsidR="00CF60FC" w:rsidRDefault="00CF60FC" w:rsidP="00CF60FC">
      <w:pPr>
        <w:jc w:val="center"/>
        <w:rPr>
          <w:rFonts w:cs="Arial"/>
          <w:b/>
          <w:noProof/>
          <w:lang w:val="en-US" w:eastAsia="zh-CN"/>
        </w:rPr>
      </w:pPr>
      <w:r>
        <w:rPr>
          <w:noProof/>
          <w:lang w:eastAsia="zh-CN"/>
        </w:rPr>
        <w:drawing>
          <wp:inline distT="0" distB="0" distL="0" distR="0" wp14:anchorId="0950F594" wp14:editId="01E9E9E3">
            <wp:extent cx="6068880" cy="1308065"/>
            <wp:effectExtent l="0" t="0" r="0" b="6985"/>
            <wp:docPr id="330" name="Picture 330" descr="C:\Users\betty_000\AppData\Local\Microsoft\Windows\INetCache\Content.Word\CAPP_Eng_OneColor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ty_000\AppData\Local\Microsoft\Windows\INetCache\Content.Word\CAPP_Eng_OneColor_hor.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7121" cy="1311997"/>
                    </a:xfrm>
                    <a:prstGeom prst="rect">
                      <a:avLst/>
                    </a:prstGeom>
                    <a:noFill/>
                    <a:ln>
                      <a:noFill/>
                    </a:ln>
                  </pic:spPr>
                </pic:pic>
              </a:graphicData>
            </a:graphic>
          </wp:inline>
        </w:drawing>
      </w:r>
    </w:p>
    <w:p w:rsidR="00CF60FC" w:rsidRDefault="00CF60FC" w:rsidP="00CF60FC">
      <w:pPr>
        <w:rPr>
          <w:rFonts w:cs="Arial"/>
          <w:b/>
          <w:noProof/>
          <w:lang w:val="en-US" w:eastAsia="zh-CN"/>
        </w:rPr>
      </w:pPr>
    </w:p>
    <w:p w:rsidR="00CF60FC" w:rsidRDefault="00CF60FC" w:rsidP="00CF60FC">
      <w:pPr>
        <w:rPr>
          <w:rFonts w:cs="Arial"/>
          <w:b/>
          <w:noProof/>
          <w:lang w:val="en-US" w:eastAsia="zh-CN"/>
        </w:rPr>
      </w:pPr>
      <w:r w:rsidRPr="003E6BEA">
        <w:rPr>
          <w:rFonts w:ascii="Tahoma" w:eastAsia="Times New Roman" w:hAnsi="Tahoma" w:cs="Tahoma"/>
          <w:b/>
          <w:noProof/>
          <w:sz w:val="20"/>
          <w:szCs w:val="20"/>
          <w:lang w:eastAsia="zh-CN"/>
        </w:rPr>
        <mc:AlternateContent>
          <mc:Choice Requires="wps">
            <w:drawing>
              <wp:anchor distT="0" distB="0" distL="114300" distR="114300" simplePos="0" relativeHeight="251892736" behindDoc="0" locked="0" layoutInCell="1" allowOverlap="1" wp14:anchorId="05BE6902" wp14:editId="74CF2667">
                <wp:simplePos x="0" y="0"/>
                <wp:positionH relativeFrom="column">
                  <wp:posOffset>7398</wp:posOffset>
                </wp:positionH>
                <wp:positionV relativeFrom="paragraph">
                  <wp:posOffset>182954</wp:posOffset>
                </wp:positionV>
                <wp:extent cx="6550660" cy="4508204"/>
                <wp:effectExtent l="0" t="0" r="2540" b="698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4508204"/>
                        </a:xfrm>
                        <a:prstGeom prst="rect">
                          <a:avLst/>
                        </a:prstGeom>
                        <a:solidFill>
                          <a:srgbClr val="FFFFFF"/>
                        </a:solidFill>
                        <a:ln w="9525">
                          <a:noFill/>
                          <a:miter lim="800000"/>
                          <a:headEnd/>
                          <a:tailEnd/>
                        </a:ln>
                      </wps:spPr>
                      <wps:txbx>
                        <w:txbxContent>
                          <w:p w:rsidR="00282A0D" w:rsidRPr="0093165B" w:rsidRDefault="00282A0D" w:rsidP="00CF60FC">
                            <w:pPr>
                              <w:rPr>
                                <w:rFonts w:ascii="Tahoma" w:hAnsi="Tahoma" w:cs="Tahoma"/>
                                <w:sz w:val="24"/>
                                <w:szCs w:val="21"/>
                                <w:lang w:val="en-US" w:eastAsia="zh-CN"/>
                              </w:rPr>
                            </w:pPr>
                            <w:r>
                              <w:rPr>
                                <w:rFonts w:ascii="Tahoma" w:hAnsi="Tahoma" w:cs="Tahoma" w:hint="eastAsia"/>
                                <w:sz w:val="24"/>
                                <w:szCs w:val="21"/>
                                <w:lang w:val="en-US" w:eastAsia="zh-CN"/>
                              </w:rPr>
                              <w:t>加拿大拥有世界第三大油田，而亚洲对于能源需求量的增长将于</w:t>
                            </w:r>
                            <w:r>
                              <w:rPr>
                                <w:rFonts w:ascii="Tahoma" w:hAnsi="Tahoma" w:cs="Tahoma" w:hint="eastAsia"/>
                                <w:sz w:val="24"/>
                                <w:szCs w:val="21"/>
                                <w:lang w:val="en-US" w:eastAsia="zh-CN"/>
                              </w:rPr>
                              <w:t>2035</w:t>
                            </w:r>
                            <w:r>
                              <w:rPr>
                                <w:rFonts w:ascii="Tahoma" w:hAnsi="Tahoma" w:cs="Tahoma" w:hint="eastAsia"/>
                                <w:sz w:val="24"/>
                                <w:szCs w:val="21"/>
                                <w:lang w:val="en-US" w:eastAsia="zh-CN"/>
                              </w:rPr>
                              <w:t>年提升</w:t>
                            </w:r>
                            <w:r>
                              <w:rPr>
                                <w:rFonts w:ascii="Tahoma" w:hAnsi="Tahoma" w:cs="Tahoma" w:hint="eastAsia"/>
                                <w:sz w:val="24"/>
                                <w:szCs w:val="21"/>
                                <w:lang w:val="en-US" w:eastAsia="zh-CN"/>
                              </w:rPr>
                              <w:t>60%</w:t>
                            </w:r>
                            <w:r>
                              <w:rPr>
                                <w:rFonts w:ascii="Tahoma" w:hAnsi="Tahoma" w:cs="Tahoma" w:hint="eastAsia"/>
                                <w:sz w:val="24"/>
                                <w:szCs w:val="21"/>
                                <w:lang w:val="en-US" w:eastAsia="zh-CN"/>
                              </w:rPr>
                              <w:t>。鉴于此，</w:t>
                            </w:r>
                            <w:r w:rsidRPr="0093165B">
                              <w:rPr>
                                <w:rFonts w:ascii="Tahoma" w:hAnsi="Tahoma" w:cs="Tahoma"/>
                                <w:sz w:val="24"/>
                                <w:szCs w:val="21"/>
                                <w:lang w:val="en-US" w:eastAsia="zh-CN"/>
                              </w:rPr>
                              <w:t>Canadian Association of Petroleum Producers</w:t>
                            </w:r>
                            <w:r>
                              <w:rPr>
                                <w:rFonts w:ascii="Tahoma" w:hAnsi="Tahoma" w:cs="Tahoma" w:hint="eastAsia"/>
                                <w:sz w:val="24"/>
                                <w:szCs w:val="21"/>
                                <w:lang w:val="en-US" w:eastAsia="zh-CN"/>
                              </w:rPr>
                              <w:t xml:space="preserve"> (</w:t>
                            </w:r>
                            <w:r w:rsidRPr="00955022">
                              <w:rPr>
                                <w:rFonts w:ascii="Tahoma" w:hAnsi="Tahoma" w:cs="Tahoma" w:hint="eastAsia"/>
                                <w:sz w:val="24"/>
                                <w:szCs w:val="21"/>
                                <w:lang w:val="en-US" w:eastAsia="zh-CN"/>
                              </w:rPr>
                              <w:t>加拿大石油生产商协会</w:t>
                            </w:r>
                            <w:r>
                              <w:rPr>
                                <w:rFonts w:ascii="Tahoma" w:hAnsi="Tahoma" w:cs="Tahoma" w:hint="eastAsia"/>
                                <w:sz w:val="24"/>
                                <w:szCs w:val="21"/>
                                <w:lang w:val="en-US" w:eastAsia="zh-CN"/>
                              </w:rPr>
                              <w:t xml:space="preserve">, </w:t>
                            </w:r>
                            <w:r>
                              <w:rPr>
                                <w:rFonts w:ascii="Tahoma" w:hAnsi="Tahoma" w:cs="Tahoma" w:hint="eastAsia"/>
                                <w:sz w:val="24"/>
                                <w:szCs w:val="21"/>
                                <w:lang w:val="en-US" w:eastAsia="zh-CN"/>
                              </w:rPr>
                              <w:t>简称</w:t>
                            </w:r>
                            <w:r>
                              <w:rPr>
                                <w:rFonts w:ascii="Tahoma" w:hAnsi="Tahoma" w:cs="Tahoma" w:hint="eastAsia"/>
                                <w:sz w:val="24"/>
                                <w:szCs w:val="21"/>
                                <w:lang w:val="en-US" w:eastAsia="zh-CN"/>
                              </w:rPr>
                              <w:t xml:space="preserve">CAPP) </w:t>
                            </w:r>
                            <w:r>
                              <w:rPr>
                                <w:rFonts w:ascii="Tahoma" w:hAnsi="Tahoma" w:cs="Tahoma" w:hint="eastAsia"/>
                                <w:sz w:val="24"/>
                                <w:szCs w:val="21"/>
                                <w:lang w:val="en-US" w:eastAsia="zh-CN"/>
                              </w:rPr>
                              <w:t>非常荣幸能有机会与加拿大城市联盟结为合作伙伴，并参与到</w:t>
                            </w:r>
                            <w:r>
                              <w:rPr>
                                <w:rFonts w:ascii="Tahoma" w:hAnsi="Tahoma" w:cs="Tahoma" w:hint="eastAsia"/>
                                <w:sz w:val="24"/>
                                <w:szCs w:val="21"/>
                                <w:lang w:val="en-US" w:eastAsia="zh-CN"/>
                              </w:rPr>
                              <w:t>2015</w:t>
                            </w:r>
                            <w:r>
                              <w:rPr>
                                <w:rFonts w:ascii="Tahoma" w:hAnsi="Tahoma" w:cs="Tahoma" w:hint="eastAsia"/>
                                <w:sz w:val="24"/>
                                <w:szCs w:val="21"/>
                                <w:lang w:val="en-US" w:eastAsia="zh-CN"/>
                              </w:rPr>
                              <w:t>年中国投资路演所举办的对话中。</w:t>
                            </w:r>
                          </w:p>
                          <w:p w:rsidR="00282A0D" w:rsidRPr="0093165B" w:rsidRDefault="004A2E41" w:rsidP="00CF60FC">
                            <w:pPr>
                              <w:rPr>
                                <w:rFonts w:ascii="Tahoma" w:hAnsi="Tahoma" w:cs="Tahoma"/>
                                <w:sz w:val="24"/>
                                <w:szCs w:val="21"/>
                                <w:lang w:val="en-US" w:eastAsia="zh-CN"/>
                              </w:rPr>
                            </w:pPr>
                            <w:r w:rsidRPr="004A2E41">
                              <w:rPr>
                                <w:rFonts w:ascii="Tahoma" w:hAnsi="Tahoma" w:cs="Tahoma" w:hint="eastAsia"/>
                                <w:sz w:val="24"/>
                                <w:szCs w:val="21"/>
                                <w:lang w:val="en-US" w:eastAsia="zh-CN"/>
                              </w:rPr>
                              <w:t>CAPP</w:t>
                            </w:r>
                            <w:r w:rsidRPr="004A2E41">
                              <w:rPr>
                                <w:rFonts w:ascii="Tahoma" w:hAnsi="Tahoma" w:cs="Tahoma" w:hint="eastAsia"/>
                                <w:sz w:val="24"/>
                                <w:szCs w:val="21"/>
                                <w:lang w:val="en-US" w:eastAsia="zh-CN"/>
                              </w:rPr>
                              <w:t>代表着全国范围内各种规模的勘探、开发和生产天然气和原油的企业。加拿大</w:t>
                            </w:r>
                            <w:r w:rsidRPr="004A2E41">
                              <w:rPr>
                                <w:rFonts w:ascii="Tahoma" w:hAnsi="Tahoma" w:cs="Tahoma" w:hint="eastAsia"/>
                                <w:sz w:val="24"/>
                                <w:szCs w:val="21"/>
                                <w:lang w:val="en-US" w:eastAsia="zh-CN"/>
                              </w:rPr>
                              <w:t>90%</w:t>
                            </w:r>
                            <w:r w:rsidRPr="004A2E41">
                              <w:rPr>
                                <w:rFonts w:ascii="Tahoma" w:hAnsi="Tahoma" w:cs="Tahoma" w:hint="eastAsia"/>
                                <w:sz w:val="24"/>
                                <w:szCs w:val="21"/>
                                <w:lang w:val="en-US" w:eastAsia="zh-CN"/>
                              </w:rPr>
                              <w:t>的天然气和原油均由</w:t>
                            </w:r>
                            <w:r w:rsidRPr="004A2E41">
                              <w:rPr>
                                <w:rFonts w:ascii="Tahoma" w:hAnsi="Tahoma" w:cs="Tahoma" w:hint="eastAsia"/>
                                <w:sz w:val="24"/>
                                <w:szCs w:val="21"/>
                                <w:lang w:val="en-US" w:eastAsia="zh-CN"/>
                              </w:rPr>
                              <w:t>CAPP</w:t>
                            </w:r>
                            <w:r w:rsidRPr="004A2E41">
                              <w:rPr>
                                <w:rFonts w:ascii="Tahoma" w:hAnsi="Tahoma" w:cs="Tahoma" w:hint="eastAsia"/>
                                <w:sz w:val="24"/>
                                <w:szCs w:val="21"/>
                                <w:lang w:val="en-US" w:eastAsia="zh-CN"/>
                              </w:rPr>
                              <w:t>的会员企业生产，而预备会员们为蓬勃发展的原油和天然气行业提供各类服务和支持。</w:t>
                            </w:r>
                            <w:r w:rsidRPr="004A2E41">
                              <w:rPr>
                                <w:rFonts w:ascii="Tahoma" w:hAnsi="Tahoma" w:cs="Tahoma" w:hint="eastAsia"/>
                                <w:sz w:val="24"/>
                                <w:szCs w:val="21"/>
                                <w:lang w:val="en-US" w:eastAsia="zh-CN"/>
                              </w:rPr>
                              <w:t>CAPP</w:t>
                            </w:r>
                            <w:r w:rsidRPr="004A2E41">
                              <w:rPr>
                                <w:rFonts w:ascii="Tahoma" w:hAnsi="Tahoma" w:cs="Tahoma" w:hint="eastAsia"/>
                                <w:sz w:val="24"/>
                                <w:szCs w:val="21"/>
                                <w:lang w:val="en-US" w:eastAsia="zh-CN"/>
                              </w:rPr>
                              <w:t>的会员企业和预备会员</w:t>
                            </w:r>
                            <w:r>
                              <w:rPr>
                                <w:rFonts w:ascii="Tahoma" w:hAnsi="Tahoma" w:cs="Tahoma" w:hint="eastAsia"/>
                                <w:sz w:val="24"/>
                                <w:szCs w:val="21"/>
                                <w:lang w:val="en-US" w:eastAsia="zh-CN"/>
                              </w:rPr>
                              <w:t>们</w:t>
                            </w:r>
                            <w:r w:rsidRPr="004A2E41">
                              <w:rPr>
                                <w:rFonts w:ascii="Tahoma" w:hAnsi="Tahoma" w:cs="Tahoma" w:hint="eastAsia"/>
                                <w:sz w:val="24"/>
                                <w:szCs w:val="21"/>
                                <w:lang w:val="en-US" w:eastAsia="zh-CN"/>
                              </w:rPr>
                              <w:t>是国家工业的一个重要组成部分，年收入总计约</w:t>
                            </w:r>
                            <w:r w:rsidRPr="004A2E41">
                              <w:rPr>
                                <w:rFonts w:ascii="Tahoma" w:hAnsi="Tahoma" w:cs="Tahoma" w:hint="eastAsia"/>
                                <w:sz w:val="24"/>
                                <w:szCs w:val="21"/>
                                <w:lang w:val="en-US" w:eastAsia="zh-CN"/>
                              </w:rPr>
                              <w:t>$1100</w:t>
                            </w:r>
                            <w:r w:rsidRPr="004A2E41">
                              <w:rPr>
                                <w:rFonts w:ascii="Tahoma" w:hAnsi="Tahoma" w:cs="Tahoma" w:hint="eastAsia"/>
                                <w:sz w:val="24"/>
                                <w:szCs w:val="21"/>
                                <w:lang w:val="en-US" w:eastAsia="zh-CN"/>
                              </w:rPr>
                              <w:t>亿。</w:t>
                            </w:r>
                          </w:p>
                          <w:p w:rsidR="00282A0D" w:rsidRPr="00E86E91" w:rsidRDefault="00282A0D" w:rsidP="00CF60FC">
                            <w:pPr>
                              <w:spacing w:after="0"/>
                              <w:rPr>
                                <w:rFonts w:ascii="Tahoma" w:hAnsi="Tahoma" w:cs="Tahoma"/>
                                <w:sz w:val="24"/>
                                <w:szCs w:val="24"/>
                                <w:lang w:val="en-US" w:eastAsia="zh-CN"/>
                              </w:rPr>
                            </w:pPr>
                            <w:r>
                              <w:rPr>
                                <w:rFonts w:ascii="Tahoma" w:hAnsi="Tahoma" w:cs="Tahoma" w:hint="eastAsia"/>
                                <w:sz w:val="24"/>
                                <w:szCs w:val="24"/>
                                <w:lang w:val="en-US" w:eastAsia="zh-CN"/>
                              </w:rPr>
                              <w:t>地址</w:t>
                            </w:r>
                            <w:r>
                              <w:rPr>
                                <w:rFonts w:ascii="Tahoma" w:hAnsi="Tahoma" w:cs="Tahoma"/>
                                <w:sz w:val="24"/>
                                <w:szCs w:val="24"/>
                                <w:lang w:val="en-US" w:eastAsia="zh-CN"/>
                              </w:rPr>
                              <w:t>:</w:t>
                            </w:r>
                          </w:p>
                          <w:p w:rsidR="00282A0D" w:rsidRPr="00E86E91" w:rsidRDefault="00282A0D" w:rsidP="00CF60FC">
                            <w:pPr>
                              <w:spacing w:after="0"/>
                              <w:rPr>
                                <w:rFonts w:ascii="Tahoma" w:hAnsi="Tahoma" w:cs="Tahoma"/>
                                <w:sz w:val="24"/>
                                <w:szCs w:val="24"/>
                                <w:lang w:val="en-US"/>
                              </w:rPr>
                            </w:pPr>
                            <w:r w:rsidRPr="00E86E91">
                              <w:rPr>
                                <w:rFonts w:ascii="Tahoma" w:hAnsi="Tahoma" w:cs="Tahoma"/>
                                <w:sz w:val="24"/>
                                <w:szCs w:val="24"/>
                                <w:lang w:val="en-US"/>
                              </w:rPr>
                              <w:t>2100, 350 - 7 Avenue SW</w:t>
                            </w:r>
                          </w:p>
                          <w:p w:rsidR="00282A0D" w:rsidRPr="00E86E91" w:rsidRDefault="00282A0D" w:rsidP="00CF60FC">
                            <w:pPr>
                              <w:spacing w:after="0"/>
                              <w:rPr>
                                <w:rFonts w:ascii="Tahoma" w:hAnsi="Tahoma" w:cs="Tahoma"/>
                                <w:sz w:val="24"/>
                                <w:szCs w:val="24"/>
                                <w:lang w:val="en-US"/>
                              </w:rPr>
                            </w:pPr>
                            <w:r w:rsidRPr="00E86E91">
                              <w:rPr>
                                <w:rFonts w:ascii="Tahoma" w:hAnsi="Tahoma" w:cs="Tahoma"/>
                                <w:sz w:val="24"/>
                                <w:szCs w:val="24"/>
                                <w:lang w:val="en-US"/>
                              </w:rPr>
                              <w:t>Calgary, Alberta, Canada</w:t>
                            </w:r>
                          </w:p>
                          <w:p w:rsidR="00282A0D" w:rsidRPr="00E86E91" w:rsidRDefault="00282A0D" w:rsidP="00CF60FC">
                            <w:pPr>
                              <w:spacing w:after="0"/>
                              <w:rPr>
                                <w:rFonts w:ascii="Tahoma" w:hAnsi="Tahoma" w:cs="Tahoma"/>
                                <w:sz w:val="24"/>
                                <w:szCs w:val="24"/>
                                <w:lang w:val="en-US"/>
                              </w:rPr>
                            </w:pPr>
                            <w:r w:rsidRPr="00E86E91">
                              <w:rPr>
                                <w:rFonts w:ascii="Tahoma" w:hAnsi="Tahoma" w:cs="Tahoma"/>
                                <w:sz w:val="24"/>
                                <w:szCs w:val="24"/>
                                <w:lang w:val="en-US"/>
                              </w:rPr>
                              <w:t>T2P 3N9</w:t>
                            </w:r>
                          </w:p>
                          <w:p w:rsidR="00282A0D" w:rsidRPr="00E86E91" w:rsidRDefault="00282A0D" w:rsidP="00CF60FC">
                            <w:pPr>
                              <w:spacing w:after="0"/>
                              <w:rPr>
                                <w:rFonts w:ascii="Tahoma" w:hAnsi="Tahoma" w:cs="Tahoma"/>
                                <w:sz w:val="24"/>
                                <w:szCs w:val="24"/>
                                <w:lang w:val="en-US"/>
                              </w:rPr>
                            </w:pPr>
                          </w:p>
                          <w:p w:rsidR="00282A0D" w:rsidRPr="00E86E91" w:rsidRDefault="00282A0D" w:rsidP="00CF60FC">
                            <w:pPr>
                              <w:spacing w:after="0"/>
                              <w:rPr>
                                <w:rFonts w:ascii="Tahoma" w:hAnsi="Tahoma" w:cs="Tahoma"/>
                                <w:sz w:val="24"/>
                                <w:szCs w:val="24"/>
                                <w:lang w:val="en-US"/>
                              </w:rPr>
                            </w:pPr>
                            <w:r>
                              <w:rPr>
                                <w:rFonts w:ascii="Tahoma" w:hAnsi="Tahoma" w:cs="Tahoma" w:hint="eastAsia"/>
                                <w:sz w:val="24"/>
                                <w:szCs w:val="24"/>
                                <w:lang w:val="en-US" w:eastAsia="zh-CN"/>
                              </w:rPr>
                              <w:t>电话</w:t>
                            </w:r>
                            <w:r w:rsidRPr="00E86E91">
                              <w:rPr>
                                <w:rFonts w:ascii="Tahoma" w:hAnsi="Tahoma" w:cs="Tahoma"/>
                                <w:sz w:val="24"/>
                                <w:szCs w:val="24"/>
                                <w:lang w:val="en-US"/>
                              </w:rPr>
                              <w:t>: 403-267-1100</w:t>
                            </w:r>
                          </w:p>
                          <w:p w:rsidR="00282A0D" w:rsidRPr="00E86E91" w:rsidRDefault="00282A0D" w:rsidP="00CF60FC">
                            <w:pPr>
                              <w:spacing w:after="0"/>
                              <w:rPr>
                                <w:rFonts w:ascii="Tahoma" w:hAnsi="Tahoma" w:cs="Tahoma"/>
                                <w:sz w:val="24"/>
                                <w:szCs w:val="24"/>
                                <w:lang w:val="en-US"/>
                              </w:rPr>
                            </w:pPr>
                            <w:r>
                              <w:rPr>
                                <w:rFonts w:ascii="Tahoma" w:hAnsi="Tahoma" w:cs="Tahoma" w:hint="eastAsia"/>
                                <w:sz w:val="24"/>
                                <w:szCs w:val="24"/>
                                <w:lang w:val="en-US" w:eastAsia="zh-CN"/>
                              </w:rPr>
                              <w:t>传真</w:t>
                            </w:r>
                            <w:r w:rsidRPr="00E86E91">
                              <w:rPr>
                                <w:rFonts w:ascii="Tahoma" w:hAnsi="Tahoma" w:cs="Tahoma"/>
                                <w:sz w:val="24"/>
                                <w:szCs w:val="24"/>
                                <w:lang w:val="en-US"/>
                              </w:rPr>
                              <w:t>: 403-261-4622</w:t>
                            </w:r>
                          </w:p>
                          <w:p w:rsidR="00282A0D" w:rsidRPr="009F0980" w:rsidRDefault="00282A0D" w:rsidP="00CF60FC">
                            <w:pPr>
                              <w:rPr>
                                <w:rFonts w:ascii="Tahoma" w:hAnsi="Tahoma" w:cs="Tahoma"/>
                                <w:sz w:val="21"/>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pt;margin-top:14.4pt;width:515.8pt;height: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" stroked="f">
                <v:textbox>
                  <w:txbxContent>
                    <w:p w:rsidR="00282A0D" w:rsidRPr="0093165B" w:rsidRDefault="00282A0D" w:rsidP="00CF60FC">
                      <w:pPr>
                        <w:rPr>
                          <w:rFonts w:ascii="Tahoma" w:hAnsi="Tahoma" w:cs="Tahoma"/>
                          <w:sz w:val="24"/>
                          <w:szCs w:val="21"/>
                          <w:lang w:val="en-US" w:eastAsia="zh-CN"/>
                        </w:rPr>
                      </w:pPr>
                      <w:r>
                        <w:rPr>
                          <w:rFonts w:ascii="Tahoma" w:hAnsi="Tahoma" w:cs="Tahoma" w:hint="eastAsia"/>
                          <w:sz w:val="24"/>
                          <w:szCs w:val="21"/>
                          <w:lang w:val="en-US" w:eastAsia="zh-CN"/>
                        </w:rPr>
                        <w:t>加拿大拥有世界第三大油田，而亚洲对于能源需求量的增长将于</w:t>
                      </w:r>
                      <w:r>
                        <w:rPr>
                          <w:rFonts w:ascii="Tahoma" w:hAnsi="Tahoma" w:cs="Tahoma" w:hint="eastAsia"/>
                          <w:sz w:val="24"/>
                          <w:szCs w:val="21"/>
                          <w:lang w:val="en-US" w:eastAsia="zh-CN"/>
                        </w:rPr>
                        <w:t>2035</w:t>
                      </w:r>
                      <w:r>
                        <w:rPr>
                          <w:rFonts w:ascii="Tahoma" w:hAnsi="Tahoma" w:cs="Tahoma" w:hint="eastAsia"/>
                          <w:sz w:val="24"/>
                          <w:szCs w:val="21"/>
                          <w:lang w:val="en-US" w:eastAsia="zh-CN"/>
                        </w:rPr>
                        <w:t>年提升</w:t>
                      </w:r>
                      <w:r>
                        <w:rPr>
                          <w:rFonts w:ascii="Tahoma" w:hAnsi="Tahoma" w:cs="Tahoma" w:hint="eastAsia"/>
                          <w:sz w:val="24"/>
                          <w:szCs w:val="21"/>
                          <w:lang w:val="en-US" w:eastAsia="zh-CN"/>
                        </w:rPr>
                        <w:t>60%</w:t>
                      </w:r>
                      <w:r>
                        <w:rPr>
                          <w:rFonts w:ascii="Tahoma" w:hAnsi="Tahoma" w:cs="Tahoma" w:hint="eastAsia"/>
                          <w:sz w:val="24"/>
                          <w:szCs w:val="21"/>
                          <w:lang w:val="en-US" w:eastAsia="zh-CN"/>
                        </w:rPr>
                        <w:t>。鉴于此，</w:t>
                      </w:r>
                      <w:r w:rsidRPr="0093165B">
                        <w:rPr>
                          <w:rFonts w:ascii="Tahoma" w:hAnsi="Tahoma" w:cs="Tahoma"/>
                          <w:sz w:val="24"/>
                          <w:szCs w:val="21"/>
                          <w:lang w:val="en-US" w:eastAsia="zh-CN"/>
                        </w:rPr>
                        <w:t>Canadian Association of Petroleum Producers</w:t>
                      </w:r>
                      <w:r>
                        <w:rPr>
                          <w:rFonts w:ascii="Tahoma" w:hAnsi="Tahoma" w:cs="Tahoma" w:hint="eastAsia"/>
                          <w:sz w:val="24"/>
                          <w:szCs w:val="21"/>
                          <w:lang w:val="en-US" w:eastAsia="zh-CN"/>
                        </w:rPr>
                        <w:t xml:space="preserve"> (</w:t>
                      </w:r>
                      <w:r w:rsidRPr="00955022">
                        <w:rPr>
                          <w:rFonts w:ascii="Tahoma" w:hAnsi="Tahoma" w:cs="Tahoma" w:hint="eastAsia"/>
                          <w:sz w:val="24"/>
                          <w:szCs w:val="21"/>
                          <w:lang w:val="en-US" w:eastAsia="zh-CN"/>
                        </w:rPr>
                        <w:t>加拿大石油生产商协会</w:t>
                      </w:r>
                      <w:r>
                        <w:rPr>
                          <w:rFonts w:ascii="Tahoma" w:hAnsi="Tahoma" w:cs="Tahoma" w:hint="eastAsia"/>
                          <w:sz w:val="24"/>
                          <w:szCs w:val="21"/>
                          <w:lang w:val="en-US" w:eastAsia="zh-CN"/>
                        </w:rPr>
                        <w:t xml:space="preserve">, </w:t>
                      </w:r>
                      <w:r>
                        <w:rPr>
                          <w:rFonts w:ascii="Tahoma" w:hAnsi="Tahoma" w:cs="Tahoma" w:hint="eastAsia"/>
                          <w:sz w:val="24"/>
                          <w:szCs w:val="21"/>
                          <w:lang w:val="en-US" w:eastAsia="zh-CN"/>
                        </w:rPr>
                        <w:t>简称</w:t>
                      </w:r>
                      <w:r>
                        <w:rPr>
                          <w:rFonts w:ascii="Tahoma" w:hAnsi="Tahoma" w:cs="Tahoma" w:hint="eastAsia"/>
                          <w:sz w:val="24"/>
                          <w:szCs w:val="21"/>
                          <w:lang w:val="en-US" w:eastAsia="zh-CN"/>
                        </w:rPr>
                        <w:t xml:space="preserve">CAPP) </w:t>
                      </w:r>
                      <w:r>
                        <w:rPr>
                          <w:rFonts w:ascii="Tahoma" w:hAnsi="Tahoma" w:cs="Tahoma" w:hint="eastAsia"/>
                          <w:sz w:val="24"/>
                          <w:szCs w:val="21"/>
                          <w:lang w:val="en-US" w:eastAsia="zh-CN"/>
                        </w:rPr>
                        <w:t>非常荣幸能有机会与加拿大城市联盟结为合作伙伴，并参与到</w:t>
                      </w:r>
                      <w:r>
                        <w:rPr>
                          <w:rFonts w:ascii="Tahoma" w:hAnsi="Tahoma" w:cs="Tahoma" w:hint="eastAsia"/>
                          <w:sz w:val="24"/>
                          <w:szCs w:val="21"/>
                          <w:lang w:val="en-US" w:eastAsia="zh-CN"/>
                        </w:rPr>
                        <w:t>2015</w:t>
                      </w:r>
                      <w:r>
                        <w:rPr>
                          <w:rFonts w:ascii="Tahoma" w:hAnsi="Tahoma" w:cs="Tahoma" w:hint="eastAsia"/>
                          <w:sz w:val="24"/>
                          <w:szCs w:val="21"/>
                          <w:lang w:val="en-US" w:eastAsia="zh-CN"/>
                        </w:rPr>
                        <w:t>年中国投资路演所举办的对话中。</w:t>
                      </w:r>
                    </w:p>
                    <w:p w:rsidR="00282A0D" w:rsidRPr="0093165B" w:rsidRDefault="004A2E41" w:rsidP="00CF60FC">
                      <w:pPr>
                        <w:rPr>
                          <w:rFonts w:ascii="Tahoma" w:hAnsi="Tahoma" w:cs="Tahoma"/>
                          <w:sz w:val="24"/>
                          <w:szCs w:val="21"/>
                          <w:lang w:val="en-US" w:eastAsia="zh-CN"/>
                        </w:rPr>
                      </w:pPr>
                      <w:r w:rsidRPr="004A2E41">
                        <w:rPr>
                          <w:rFonts w:ascii="Tahoma" w:hAnsi="Tahoma" w:cs="Tahoma" w:hint="eastAsia"/>
                          <w:sz w:val="24"/>
                          <w:szCs w:val="21"/>
                          <w:lang w:val="en-US" w:eastAsia="zh-CN"/>
                        </w:rPr>
                        <w:t>CAPP</w:t>
                      </w:r>
                      <w:r w:rsidRPr="004A2E41">
                        <w:rPr>
                          <w:rFonts w:ascii="Tahoma" w:hAnsi="Tahoma" w:cs="Tahoma" w:hint="eastAsia"/>
                          <w:sz w:val="24"/>
                          <w:szCs w:val="21"/>
                          <w:lang w:val="en-US" w:eastAsia="zh-CN"/>
                        </w:rPr>
                        <w:t>代表着全国范围内各种规模的勘探、开发和生产天然气和原油的企业。加拿大</w:t>
                      </w:r>
                      <w:r w:rsidRPr="004A2E41">
                        <w:rPr>
                          <w:rFonts w:ascii="Tahoma" w:hAnsi="Tahoma" w:cs="Tahoma" w:hint="eastAsia"/>
                          <w:sz w:val="24"/>
                          <w:szCs w:val="21"/>
                          <w:lang w:val="en-US" w:eastAsia="zh-CN"/>
                        </w:rPr>
                        <w:t>90%</w:t>
                      </w:r>
                      <w:r w:rsidRPr="004A2E41">
                        <w:rPr>
                          <w:rFonts w:ascii="Tahoma" w:hAnsi="Tahoma" w:cs="Tahoma" w:hint="eastAsia"/>
                          <w:sz w:val="24"/>
                          <w:szCs w:val="21"/>
                          <w:lang w:val="en-US" w:eastAsia="zh-CN"/>
                        </w:rPr>
                        <w:t>的天然气和原油均由</w:t>
                      </w:r>
                      <w:r w:rsidRPr="004A2E41">
                        <w:rPr>
                          <w:rFonts w:ascii="Tahoma" w:hAnsi="Tahoma" w:cs="Tahoma" w:hint="eastAsia"/>
                          <w:sz w:val="24"/>
                          <w:szCs w:val="21"/>
                          <w:lang w:val="en-US" w:eastAsia="zh-CN"/>
                        </w:rPr>
                        <w:t>CAPP</w:t>
                      </w:r>
                      <w:r w:rsidRPr="004A2E41">
                        <w:rPr>
                          <w:rFonts w:ascii="Tahoma" w:hAnsi="Tahoma" w:cs="Tahoma" w:hint="eastAsia"/>
                          <w:sz w:val="24"/>
                          <w:szCs w:val="21"/>
                          <w:lang w:val="en-US" w:eastAsia="zh-CN"/>
                        </w:rPr>
                        <w:t>的会员企业生产，而预备会员们为蓬勃发展的原油和天然气行业提供各类服务和支持。</w:t>
                      </w:r>
                      <w:r w:rsidRPr="004A2E41">
                        <w:rPr>
                          <w:rFonts w:ascii="Tahoma" w:hAnsi="Tahoma" w:cs="Tahoma" w:hint="eastAsia"/>
                          <w:sz w:val="24"/>
                          <w:szCs w:val="21"/>
                          <w:lang w:val="en-US" w:eastAsia="zh-CN"/>
                        </w:rPr>
                        <w:t>CAPP</w:t>
                      </w:r>
                      <w:r w:rsidRPr="004A2E41">
                        <w:rPr>
                          <w:rFonts w:ascii="Tahoma" w:hAnsi="Tahoma" w:cs="Tahoma" w:hint="eastAsia"/>
                          <w:sz w:val="24"/>
                          <w:szCs w:val="21"/>
                          <w:lang w:val="en-US" w:eastAsia="zh-CN"/>
                        </w:rPr>
                        <w:t>的会员企业和预备会员</w:t>
                      </w:r>
                      <w:r>
                        <w:rPr>
                          <w:rFonts w:ascii="Tahoma" w:hAnsi="Tahoma" w:cs="Tahoma" w:hint="eastAsia"/>
                          <w:sz w:val="24"/>
                          <w:szCs w:val="21"/>
                          <w:lang w:val="en-US" w:eastAsia="zh-CN"/>
                        </w:rPr>
                        <w:t>们</w:t>
                      </w:r>
                      <w:r w:rsidRPr="004A2E41">
                        <w:rPr>
                          <w:rFonts w:ascii="Tahoma" w:hAnsi="Tahoma" w:cs="Tahoma" w:hint="eastAsia"/>
                          <w:sz w:val="24"/>
                          <w:szCs w:val="21"/>
                          <w:lang w:val="en-US" w:eastAsia="zh-CN"/>
                        </w:rPr>
                        <w:t>是国家工业的一个重要组成部分，年收入总计约</w:t>
                      </w:r>
                      <w:r w:rsidRPr="004A2E41">
                        <w:rPr>
                          <w:rFonts w:ascii="Tahoma" w:hAnsi="Tahoma" w:cs="Tahoma" w:hint="eastAsia"/>
                          <w:sz w:val="24"/>
                          <w:szCs w:val="21"/>
                          <w:lang w:val="en-US" w:eastAsia="zh-CN"/>
                        </w:rPr>
                        <w:t>$1100</w:t>
                      </w:r>
                      <w:r w:rsidRPr="004A2E41">
                        <w:rPr>
                          <w:rFonts w:ascii="Tahoma" w:hAnsi="Tahoma" w:cs="Tahoma" w:hint="eastAsia"/>
                          <w:sz w:val="24"/>
                          <w:szCs w:val="21"/>
                          <w:lang w:val="en-US" w:eastAsia="zh-CN"/>
                        </w:rPr>
                        <w:t>亿。</w:t>
                      </w:r>
                    </w:p>
                    <w:p w:rsidR="00282A0D" w:rsidRPr="00E86E91" w:rsidRDefault="00282A0D" w:rsidP="00CF60FC">
                      <w:pPr>
                        <w:spacing w:after="0"/>
                        <w:rPr>
                          <w:rFonts w:ascii="Tahoma" w:hAnsi="Tahoma" w:cs="Tahoma"/>
                          <w:sz w:val="24"/>
                          <w:szCs w:val="24"/>
                          <w:lang w:val="en-US" w:eastAsia="zh-CN"/>
                        </w:rPr>
                      </w:pPr>
                      <w:r>
                        <w:rPr>
                          <w:rFonts w:ascii="Tahoma" w:hAnsi="Tahoma" w:cs="Tahoma" w:hint="eastAsia"/>
                          <w:sz w:val="24"/>
                          <w:szCs w:val="24"/>
                          <w:lang w:val="en-US" w:eastAsia="zh-CN"/>
                        </w:rPr>
                        <w:t>地址</w:t>
                      </w:r>
                      <w:r>
                        <w:rPr>
                          <w:rFonts w:ascii="Tahoma" w:hAnsi="Tahoma" w:cs="Tahoma"/>
                          <w:sz w:val="24"/>
                          <w:szCs w:val="24"/>
                          <w:lang w:val="en-US" w:eastAsia="zh-CN"/>
                        </w:rPr>
                        <w:t>:</w:t>
                      </w:r>
                    </w:p>
                    <w:p w:rsidR="00282A0D" w:rsidRPr="00E86E91" w:rsidRDefault="00282A0D" w:rsidP="00CF60FC">
                      <w:pPr>
                        <w:spacing w:after="0"/>
                        <w:rPr>
                          <w:rFonts w:ascii="Tahoma" w:hAnsi="Tahoma" w:cs="Tahoma"/>
                          <w:sz w:val="24"/>
                          <w:szCs w:val="24"/>
                          <w:lang w:val="en-US"/>
                        </w:rPr>
                      </w:pPr>
                      <w:r w:rsidRPr="00E86E91">
                        <w:rPr>
                          <w:rFonts w:ascii="Tahoma" w:hAnsi="Tahoma" w:cs="Tahoma"/>
                          <w:sz w:val="24"/>
                          <w:szCs w:val="24"/>
                          <w:lang w:val="en-US"/>
                        </w:rPr>
                        <w:t>2100, 350 - 7 Avenue SW</w:t>
                      </w:r>
                    </w:p>
                    <w:p w:rsidR="00282A0D" w:rsidRPr="00E86E91" w:rsidRDefault="00282A0D" w:rsidP="00CF60FC">
                      <w:pPr>
                        <w:spacing w:after="0"/>
                        <w:rPr>
                          <w:rFonts w:ascii="Tahoma" w:hAnsi="Tahoma" w:cs="Tahoma"/>
                          <w:sz w:val="24"/>
                          <w:szCs w:val="24"/>
                          <w:lang w:val="en-US"/>
                        </w:rPr>
                      </w:pPr>
                      <w:r w:rsidRPr="00E86E91">
                        <w:rPr>
                          <w:rFonts w:ascii="Tahoma" w:hAnsi="Tahoma" w:cs="Tahoma"/>
                          <w:sz w:val="24"/>
                          <w:szCs w:val="24"/>
                          <w:lang w:val="en-US"/>
                        </w:rPr>
                        <w:t>Calgary, Alberta, Canada</w:t>
                      </w:r>
                    </w:p>
                    <w:p w:rsidR="00282A0D" w:rsidRPr="00E86E91" w:rsidRDefault="00282A0D" w:rsidP="00CF60FC">
                      <w:pPr>
                        <w:spacing w:after="0"/>
                        <w:rPr>
                          <w:rFonts w:ascii="Tahoma" w:hAnsi="Tahoma" w:cs="Tahoma"/>
                          <w:sz w:val="24"/>
                          <w:szCs w:val="24"/>
                          <w:lang w:val="en-US"/>
                        </w:rPr>
                      </w:pPr>
                      <w:r w:rsidRPr="00E86E91">
                        <w:rPr>
                          <w:rFonts w:ascii="Tahoma" w:hAnsi="Tahoma" w:cs="Tahoma"/>
                          <w:sz w:val="24"/>
                          <w:szCs w:val="24"/>
                          <w:lang w:val="en-US"/>
                        </w:rPr>
                        <w:t>T2P 3N9</w:t>
                      </w:r>
                    </w:p>
                    <w:p w:rsidR="00282A0D" w:rsidRPr="00E86E91" w:rsidRDefault="00282A0D" w:rsidP="00CF60FC">
                      <w:pPr>
                        <w:spacing w:after="0"/>
                        <w:rPr>
                          <w:rFonts w:ascii="Tahoma" w:hAnsi="Tahoma" w:cs="Tahoma"/>
                          <w:sz w:val="24"/>
                          <w:szCs w:val="24"/>
                          <w:lang w:val="en-US"/>
                        </w:rPr>
                      </w:pPr>
                    </w:p>
                    <w:p w:rsidR="00282A0D" w:rsidRPr="00E86E91" w:rsidRDefault="00282A0D" w:rsidP="00CF60FC">
                      <w:pPr>
                        <w:spacing w:after="0"/>
                        <w:rPr>
                          <w:rFonts w:ascii="Tahoma" w:hAnsi="Tahoma" w:cs="Tahoma"/>
                          <w:sz w:val="24"/>
                          <w:szCs w:val="24"/>
                          <w:lang w:val="en-US"/>
                        </w:rPr>
                      </w:pPr>
                      <w:r>
                        <w:rPr>
                          <w:rFonts w:ascii="Tahoma" w:hAnsi="Tahoma" w:cs="Tahoma" w:hint="eastAsia"/>
                          <w:sz w:val="24"/>
                          <w:szCs w:val="24"/>
                          <w:lang w:val="en-US" w:eastAsia="zh-CN"/>
                        </w:rPr>
                        <w:t>电话</w:t>
                      </w:r>
                      <w:r w:rsidRPr="00E86E91">
                        <w:rPr>
                          <w:rFonts w:ascii="Tahoma" w:hAnsi="Tahoma" w:cs="Tahoma"/>
                          <w:sz w:val="24"/>
                          <w:szCs w:val="24"/>
                          <w:lang w:val="en-US"/>
                        </w:rPr>
                        <w:t>: 403-267-1100</w:t>
                      </w:r>
                    </w:p>
                    <w:p w:rsidR="00282A0D" w:rsidRPr="00E86E91" w:rsidRDefault="00282A0D" w:rsidP="00CF60FC">
                      <w:pPr>
                        <w:spacing w:after="0"/>
                        <w:rPr>
                          <w:rFonts w:ascii="Tahoma" w:hAnsi="Tahoma" w:cs="Tahoma"/>
                          <w:sz w:val="24"/>
                          <w:szCs w:val="24"/>
                          <w:lang w:val="en-US"/>
                        </w:rPr>
                      </w:pPr>
                      <w:r>
                        <w:rPr>
                          <w:rFonts w:ascii="Tahoma" w:hAnsi="Tahoma" w:cs="Tahoma" w:hint="eastAsia"/>
                          <w:sz w:val="24"/>
                          <w:szCs w:val="24"/>
                          <w:lang w:val="en-US" w:eastAsia="zh-CN"/>
                        </w:rPr>
                        <w:t>传真</w:t>
                      </w:r>
                      <w:r w:rsidRPr="00E86E91">
                        <w:rPr>
                          <w:rFonts w:ascii="Tahoma" w:hAnsi="Tahoma" w:cs="Tahoma"/>
                          <w:sz w:val="24"/>
                          <w:szCs w:val="24"/>
                          <w:lang w:val="en-US"/>
                        </w:rPr>
                        <w:t>: 403-261-4622</w:t>
                      </w:r>
                    </w:p>
                    <w:p w:rsidR="00282A0D" w:rsidRPr="009F0980" w:rsidRDefault="00282A0D" w:rsidP="00CF60FC">
                      <w:pPr>
                        <w:rPr>
                          <w:rFonts w:ascii="Tahoma" w:hAnsi="Tahoma" w:cs="Tahoma"/>
                          <w:sz w:val="21"/>
                          <w:szCs w:val="21"/>
                          <w:lang w:val="en-US"/>
                        </w:rPr>
                      </w:pPr>
                    </w:p>
                  </w:txbxContent>
                </v:textbox>
              </v:shape>
            </w:pict>
          </mc:Fallback>
        </mc:AlternateContent>
      </w: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rsidP="00CF60FC">
      <w:pPr>
        <w:rPr>
          <w:rFonts w:cs="Arial"/>
          <w:b/>
          <w:noProof/>
          <w:lang w:val="en-US" w:eastAsia="zh-CN"/>
        </w:rPr>
      </w:pPr>
    </w:p>
    <w:p w:rsidR="00CF60FC" w:rsidRDefault="00CF60FC">
      <w:pPr>
        <w:rPr>
          <w:rFonts w:ascii="Verdana" w:hAnsi="Verdana" w:cs="Arial"/>
          <w:b/>
          <w:noProof/>
          <w:color w:val="C00000"/>
          <w:lang w:val="en-US" w:eastAsia="zh-CN"/>
        </w:rPr>
      </w:pPr>
    </w:p>
    <w:p w:rsidR="000B7CBF" w:rsidRDefault="000B7CBF" w:rsidP="001610E3">
      <w:pPr>
        <w:rPr>
          <w:rFonts w:ascii="Verdana" w:hAnsi="Verdana" w:cs="Arial"/>
          <w:b/>
          <w:noProof/>
          <w:color w:val="C00000"/>
          <w:lang w:val="en-US" w:eastAsia="zh-CN"/>
        </w:rPr>
      </w:pPr>
    </w:p>
    <w:p w:rsidR="003E6BEA" w:rsidRDefault="003E6BEA" w:rsidP="001610E3">
      <w:pPr>
        <w:rPr>
          <w:rFonts w:ascii="Verdana" w:hAnsi="Verdana" w:cs="Arial"/>
          <w:b/>
          <w:noProof/>
          <w:color w:val="C00000"/>
          <w:lang w:val="en-US" w:eastAsia="zh-CN"/>
        </w:rPr>
      </w:pPr>
    </w:p>
    <w:p w:rsidR="003E6BEA" w:rsidRDefault="003E6BEA" w:rsidP="001610E3">
      <w:pPr>
        <w:rPr>
          <w:rFonts w:ascii="Verdana" w:hAnsi="Verdana" w:cs="Arial"/>
          <w:b/>
          <w:noProof/>
          <w:color w:val="C00000"/>
          <w:lang w:val="en-US" w:eastAsia="zh-CN"/>
        </w:rPr>
      </w:pPr>
    </w:p>
    <w:p w:rsidR="00CF60FC" w:rsidRDefault="00CF60FC" w:rsidP="001610E3">
      <w:pPr>
        <w:rPr>
          <w:rFonts w:ascii="Verdana" w:hAnsi="Verdana" w:cs="Arial"/>
          <w:b/>
          <w:noProof/>
          <w:color w:val="C00000"/>
          <w:lang w:val="en-US" w:eastAsia="zh-CN"/>
        </w:rPr>
      </w:pPr>
    </w:p>
    <w:p w:rsidR="00CF60FC" w:rsidRDefault="00CF60FC" w:rsidP="001610E3">
      <w:pPr>
        <w:rPr>
          <w:rFonts w:ascii="Verdana" w:hAnsi="Verdana" w:cs="Arial"/>
          <w:b/>
          <w:noProof/>
          <w:color w:val="C00000"/>
          <w:lang w:val="en-US" w:eastAsia="zh-CN"/>
        </w:rPr>
      </w:pPr>
    </w:p>
    <w:p w:rsidR="00CF60FC" w:rsidRDefault="00CF60FC" w:rsidP="001610E3">
      <w:pPr>
        <w:rPr>
          <w:rFonts w:ascii="Verdana" w:hAnsi="Verdana" w:cs="Arial"/>
          <w:b/>
          <w:noProof/>
          <w:color w:val="C00000"/>
          <w:lang w:val="en-US" w:eastAsia="zh-CN"/>
        </w:rPr>
      </w:pPr>
    </w:p>
    <w:p w:rsidR="00CF60FC" w:rsidRDefault="00CF60FC" w:rsidP="001610E3">
      <w:pPr>
        <w:rPr>
          <w:rFonts w:ascii="Verdana" w:hAnsi="Verdana" w:cs="Arial"/>
          <w:b/>
          <w:noProof/>
          <w:color w:val="C00000"/>
          <w:lang w:val="en-US" w:eastAsia="zh-CN"/>
        </w:rPr>
      </w:pPr>
    </w:p>
    <w:p w:rsidR="00CF60FC" w:rsidRPr="001610E3" w:rsidRDefault="00CF60FC" w:rsidP="001610E3">
      <w:pPr>
        <w:rPr>
          <w:rFonts w:ascii="Verdana" w:hAnsi="Verdana" w:cs="Arial"/>
          <w:b/>
          <w:noProof/>
          <w:color w:val="C00000"/>
          <w:lang w:val="en-US" w:eastAsia="zh-CN"/>
        </w:rPr>
      </w:pPr>
    </w:p>
    <w:p w:rsidR="00896F49" w:rsidRDefault="00CF60FC" w:rsidP="00B30DD0">
      <w:pPr>
        <w:jc w:val="center"/>
        <w:rPr>
          <w:rFonts w:cs="Arial"/>
          <w:b/>
          <w:noProof/>
          <w:lang w:val="en-US" w:eastAsia="zh-CN"/>
        </w:rPr>
      </w:pPr>
      <w:r>
        <w:rPr>
          <w:rFonts w:cs="Arial"/>
          <w:b/>
          <w:noProof/>
          <w:lang w:eastAsia="zh-CN"/>
        </w:rPr>
        <mc:AlternateContent>
          <mc:Choice Requires="wps">
            <w:drawing>
              <wp:anchor distT="0" distB="0" distL="114300" distR="114300" simplePos="0" relativeHeight="251783168" behindDoc="0" locked="0" layoutInCell="1" allowOverlap="1" wp14:anchorId="4AB27DC8" wp14:editId="3C902ED5">
                <wp:simplePos x="0" y="0"/>
                <wp:positionH relativeFrom="column">
                  <wp:posOffset>717550</wp:posOffset>
                </wp:positionH>
                <wp:positionV relativeFrom="paragraph">
                  <wp:posOffset>55319</wp:posOffset>
                </wp:positionV>
                <wp:extent cx="4911725" cy="914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914400"/>
                        </a:xfrm>
                        <a:prstGeom prst="rect">
                          <a:avLst/>
                        </a:prstGeom>
                        <a:noFill/>
                        <a:ln w="9525">
                          <a:noFill/>
                          <a:miter lim="800000"/>
                          <a:headEnd/>
                          <a:tailEnd/>
                        </a:ln>
                      </wps:spPr>
                      <wps:txbx>
                        <w:txbxContent>
                          <w:p w:rsidR="00282A0D" w:rsidRPr="001610E3" w:rsidRDefault="00282A0D" w:rsidP="000B7CBF">
                            <w:pPr>
                              <w:jc w:val="center"/>
                              <w:rPr>
                                <w:rFonts w:ascii="Verdana" w:hAnsi="Verdana" w:cs="Arial"/>
                                <w:b/>
                                <w:noProof/>
                                <w:color w:val="B00000"/>
                                <w:sz w:val="40"/>
                                <w:szCs w:val="40"/>
                                <w:lang w:val="en-US" w:eastAsia="zh-CN"/>
                              </w:rPr>
                            </w:pPr>
                            <w:r>
                              <w:rPr>
                                <w:rFonts w:ascii="Verdana" w:hAnsi="Verdana" w:cs="Arial" w:hint="eastAsia"/>
                                <w:b/>
                                <w:noProof/>
                                <w:color w:val="B00000"/>
                                <w:sz w:val="40"/>
                                <w:szCs w:val="40"/>
                                <w:lang w:val="en-US" w:eastAsia="zh-CN"/>
                              </w:rPr>
                              <w:t>加拿大城市联盟</w:t>
                            </w:r>
                            <w:r w:rsidRPr="001610E3">
                              <w:rPr>
                                <w:rFonts w:ascii="Verdana" w:hAnsi="Verdana" w:cs="Arial"/>
                                <w:b/>
                                <w:noProof/>
                                <w:color w:val="B00000"/>
                                <w:sz w:val="40"/>
                                <w:szCs w:val="40"/>
                                <w:lang w:val="en-US" w:eastAsia="zh-CN"/>
                              </w:rPr>
                              <w:br/>
                            </w:r>
                            <w:r>
                              <w:rPr>
                                <w:rFonts w:ascii="Verdana" w:hAnsi="Verdana" w:cs="Arial" w:hint="eastAsia"/>
                                <w:b/>
                                <w:noProof/>
                                <w:color w:val="B00000"/>
                                <w:sz w:val="40"/>
                                <w:szCs w:val="40"/>
                                <w:lang w:val="en-US" w:eastAsia="zh-CN"/>
                              </w:rPr>
                              <w:t xml:space="preserve">携手走向全球化成功　</w:t>
                            </w:r>
                          </w:p>
                          <w:p w:rsidR="00282A0D" w:rsidRPr="000B7CBF" w:rsidRDefault="00282A0D">
                            <w:pPr>
                              <w:rPr>
                                <w:lang w:val="en-US"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56.5pt;margin-top:4.35pt;width:386.75pt;height:1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" filled="f" stroked="f">
                <v:textbox>
                  <w:txbxContent>
                    <w:p w:rsidR="00282A0D" w:rsidRPr="001610E3" w:rsidRDefault="00282A0D" w:rsidP="000B7CBF">
                      <w:pPr>
                        <w:jc w:val="center"/>
                        <w:rPr>
                          <w:rFonts w:ascii="Verdana" w:hAnsi="Verdana" w:cs="Arial"/>
                          <w:b/>
                          <w:noProof/>
                          <w:color w:val="B00000"/>
                          <w:sz w:val="40"/>
                          <w:szCs w:val="40"/>
                          <w:lang w:val="en-US" w:eastAsia="zh-CN"/>
                        </w:rPr>
                      </w:pPr>
                      <w:r>
                        <w:rPr>
                          <w:rFonts w:ascii="Verdana" w:hAnsi="Verdana" w:cs="Arial" w:hint="eastAsia"/>
                          <w:b/>
                          <w:noProof/>
                          <w:color w:val="B00000"/>
                          <w:sz w:val="40"/>
                          <w:szCs w:val="40"/>
                          <w:lang w:val="en-US" w:eastAsia="zh-CN"/>
                        </w:rPr>
                        <w:t>加拿大城市联盟</w:t>
                      </w:r>
                      <w:r w:rsidRPr="001610E3">
                        <w:rPr>
                          <w:rFonts w:ascii="Verdana" w:hAnsi="Verdana" w:cs="Arial"/>
                          <w:b/>
                          <w:noProof/>
                          <w:color w:val="B00000"/>
                          <w:sz w:val="40"/>
                          <w:szCs w:val="40"/>
                          <w:lang w:val="en-US" w:eastAsia="zh-CN"/>
                        </w:rPr>
                        <w:br/>
                      </w:r>
                      <w:r>
                        <w:rPr>
                          <w:rFonts w:ascii="Verdana" w:hAnsi="Verdana" w:cs="Arial" w:hint="eastAsia"/>
                          <w:b/>
                          <w:noProof/>
                          <w:color w:val="B00000"/>
                          <w:sz w:val="40"/>
                          <w:szCs w:val="40"/>
                          <w:lang w:val="en-US" w:eastAsia="zh-CN"/>
                        </w:rPr>
                        <w:t xml:space="preserve">携手走向全球化成功　</w:t>
                      </w:r>
                    </w:p>
                    <w:p w:rsidR="00282A0D" w:rsidRPr="000B7CBF" w:rsidRDefault="00282A0D">
                      <w:pPr>
                        <w:rPr>
                          <w:lang w:val="en-US" w:eastAsia="zh-CN"/>
                        </w:rPr>
                      </w:pPr>
                    </w:p>
                  </w:txbxContent>
                </v:textbox>
              </v:shape>
            </w:pict>
          </mc:Fallback>
        </mc:AlternateContent>
      </w:r>
      <w:r w:rsidR="00E34F99" w:rsidRPr="00C21BD6">
        <w:rPr>
          <w:rFonts w:cs="Arial"/>
          <w:b/>
          <w:noProof/>
          <w:lang w:eastAsia="zh-CN"/>
        </w:rPr>
        <w:drawing>
          <wp:inline distT="0" distB="0" distL="0" distR="0">
            <wp:extent cx="6112705" cy="5260931"/>
            <wp:effectExtent l="0" t="0" r="2540" b="0"/>
            <wp:docPr id="8" name="Picture 8" descr="D:\WORK\01 - CONSIDER CANADA\COMMUNICATIONS\CCCA Map\CanadaMap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01 - CONSIDER CANADA\COMMUNICATIONS\CCCA Map\CanadaMap_updated.jp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5675" cy="5289306"/>
                    </a:xfrm>
                    <a:prstGeom prst="rect">
                      <a:avLst/>
                    </a:prstGeom>
                    <a:noFill/>
                    <a:ln>
                      <a:noFill/>
                    </a:ln>
                  </pic:spPr>
                </pic:pic>
              </a:graphicData>
            </a:graphic>
          </wp:inline>
        </w:drawing>
      </w:r>
    </w:p>
    <w:p w:rsidR="00896F49" w:rsidRPr="00C21BD6" w:rsidRDefault="00896F49" w:rsidP="00B30DD0">
      <w:pPr>
        <w:jc w:val="center"/>
        <w:rPr>
          <w:rFonts w:cs="Arial"/>
          <w:b/>
          <w:noProof/>
          <w:lang w:val="en-US" w:eastAsia="zh-CN"/>
        </w:rPr>
      </w:pPr>
    </w:p>
    <w:p w:rsidR="0082271F" w:rsidRPr="00C21BD6" w:rsidRDefault="0082271F" w:rsidP="005700A2">
      <w:pPr>
        <w:rPr>
          <w:rFonts w:cs="Arial"/>
        </w:rPr>
      </w:pPr>
    </w:p>
    <w:sectPr w:rsidR="0082271F" w:rsidRPr="00C21BD6" w:rsidSect="00726AE2">
      <w:headerReference w:type="even" r:id="rId104"/>
      <w:headerReference w:type="default" r:id="rId105"/>
      <w:footerReference w:type="even" r:id="rId106"/>
      <w:footerReference w:type="default" r:id="rId107"/>
      <w:headerReference w:type="first" r:id="rId108"/>
      <w:footerReference w:type="first" r:id="rId109"/>
      <w:pgSz w:w="12240" w:h="15840"/>
      <w:pgMar w:top="1276" w:right="1080" w:bottom="1440" w:left="993" w:header="1418" w:footer="4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C2" w:rsidRDefault="00CD4AC2" w:rsidP="00E34F99">
      <w:pPr>
        <w:spacing w:after="0" w:line="240" w:lineRule="auto"/>
      </w:pPr>
      <w:r>
        <w:separator/>
      </w:r>
    </w:p>
  </w:endnote>
  <w:endnote w:type="continuationSeparator" w:id="0">
    <w:p w:rsidR="00CD4AC2" w:rsidRDefault="00CD4AC2" w:rsidP="00E34F99">
      <w:pPr>
        <w:spacing w:after="0" w:line="240" w:lineRule="auto"/>
      </w:pPr>
      <w:r>
        <w:continuationSeparator/>
      </w:r>
    </w:p>
  </w:endnote>
  <w:endnote w:type="continuationNotice" w:id="1">
    <w:p w:rsidR="00CD4AC2" w:rsidRDefault="00CD4A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D" w:rsidRDefault="000341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565386"/>
      <w:docPartObj>
        <w:docPartGallery w:val="Page Numbers (Bottom of Page)"/>
        <w:docPartUnique/>
      </w:docPartObj>
    </w:sdtPr>
    <w:sdtEndPr>
      <w:rPr>
        <w:noProof/>
      </w:rPr>
    </w:sdtEndPr>
    <w:sdtContent>
      <w:p w:rsidR="00726AE2" w:rsidRDefault="00726AE2" w:rsidP="00726AE2">
        <w:pPr>
          <w:pStyle w:val="Footer"/>
          <w:jc w:val="center"/>
        </w:pPr>
        <w:r>
          <w:rPr>
            <w:noProof/>
            <w:lang w:eastAsia="zh-CN"/>
          </w:rPr>
          <w:drawing>
            <wp:anchor distT="0" distB="0" distL="114300" distR="114300" simplePos="0" relativeHeight="251664384" behindDoc="1" locked="0" layoutInCell="1" allowOverlap="1" wp14:anchorId="0F76D654" wp14:editId="5D091DDE">
              <wp:simplePos x="0" y="0"/>
              <wp:positionH relativeFrom="column">
                <wp:posOffset>30480</wp:posOffset>
              </wp:positionH>
              <wp:positionV relativeFrom="paragraph">
                <wp:posOffset>-191044</wp:posOffset>
              </wp:positionV>
              <wp:extent cx="6553200" cy="160655"/>
              <wp:effectExtent l="0" t="0" r="0" b="0"/>
              <wp:wrapNone/>
              <wp:docPr id="4" name="Picture 4" descr="Macintosh HD:Users:jessicarousseau:Desktop:2012-07-09-CC-Word-Template:V5:2012-07-11-CC-WordTemplate-150dpi-transparent-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icarousseau:Desktop:2012-07-09-CC-Word-Template:V5:2012-07-11-CC-WordTemplate-150dpi-transparent-footer.PNG"/>
                      <pic:cNvPicPr>
                        <a:picLocks noChangeAspect="1" noChangeArrowheads="1"/>
                      </pic:cNvPicPr>
                    </pic:nvPicPr>
                    <pic:blipFill>
                      <a:blip r:embed="rId1"/>
                      <a:srcRect/>
                      <a:stretch>
                        <a:fillRect/>
                      </a:stretch>
                    </pic:blipFill>
                    <pic:spPr bwMode="auto">
                      <a:xfrm>
                        <a:off x="0" y="0"/>
                        <a:ext cx="6553200" cy="16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w:t>
        </w:r>
        <w:r w:rsidRPr="00A74885">
          <w:t>onsider Canada City Alliance Inc.  | 80 Aberdeen St., Suite 100, O</w:t>
        </w:r>
        <w:r>
          <w:t>ttawa, Ontario, Canada, K1S 5R5</w:t>
        </w:r>
        <w:r>
          <w:br/>
        </w:r>
        <w:r w:rsidRPr="00A74885">
          <w:t>(613) 828-6274  |  www.considercanada.com  |  www.canadaentete.com</w:t>
        </w:r>
      </w:p>
      <w:p w:rsidR="00726AE2" w:rsidRDefault="00726AE2" w:rsidP="00726AE2">
        <w:pPr>
          <w:pStyle w:val="Footer"/>
          <w:tabs>
            <w:tab w:val="left" w:pos="4457"/>
            <w:tab w:val="right" w:pos="10167"/>
          </w:tabs>
          <w:jc w:val="right"/>
        </w:pPr>
        <w:r>
          <w:tab/>
        </w:r>
        <w:r>
          <w:tab/>
        </w:r>
        <w:r>
          <w:fldChar w:fldCharType="begin"/>
        </w:r>
        <w:r>
          <w:instrText xml:space="preserve"> PAGE   \* MERGEFORMAT </w:instrText>
        </w:r>
        <w:r>
          <w:fldChar w:fldCharType="separate"/>
        </w:r>
        <w:r w:rsidR="00D15C2B">
          <w:rPr>
            <w:noProof/>
          </w:rPr>
          <w:t>4</w:t>
        </w:r>
        <w:r>
          <w:rPr>
            <w:noProof/>
          </w:rPr>
          <w:fldChar w:fldCharType="end"/>
        </w:r>
      </w:p>
    </w:sdtContent>
  </w:sdt>
  <w:p w:rsidR="00282A0D" w:rsidRDefault="00282A0D" w:rsidP="0082271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D" w:rsidRDefault="00034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C2" w:rsidRDefault="00CD4AC2" w:rsidP="00E34F99">
      <w:pPr>
        <w:spacing w:after="0" w:line="240" w:lineRule="auto"/>
      </w:pPr>
      <w:r>
        <w:separator/>
      </w:r>
    </w:p>
  </w:footnote>
  <w:footnote w:type="continuationSeparator" w:id="0">
    <w:p w:rsidR="00CD4AC2" w:rsidRDefault="00CD4AC2" w:rsidP="00E34F99">
      <w:pPr>
        <w:spacing w:after="0" w:line="240" w:lineRule="auto"/>
      </w:pPr>
      <w:r>
        <w:continuationSeparator/>
      </w:r>
    </w:p>
  </w:footnote>
  <w:footnote w:type="continuationNotice" w:id="1">
    <w:p w:rsidR="00CD4AC2" w:rsidRDefault="00CD4AC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A0D" w:rsidRDefault="00D15C2B">
    <w:pPr>
      <w:pStyle w:val="Heade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969272" o:spid="_x0000_s2074" type="#_x0000_t75" style="position:absolute;margin-left:0;margin-top:0;width:413.85pt;height:431.4pt;z-index:-251654144;mso-position-horizontal:center;mso-position-horizontal-relative:margin;mso-position-vertical:center;mso-position-vertical-relative:margin" o:allowincell="f">
          <v:imagedata r:id="rId1" o:title="CCCA Letterhead Updated 2014 -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A0D" w:rsidRDefault="00282A0D">
    <w:pPr>
      <w:pStyle w:val="Header"/>
    </w:pPr>
    <w:r>
      <w:rPr>
        <w:rFonts w:eastAsiaTheme="majorEastAsia"/>
        <w:noProof/>
        <w:lang w:eastAsia="zh-CN"/>
      </w:rPr>
      <w:drawing>
        <wp:anchor distT="0" distB="0" distL="114300" distR="114300" simplePos="0" relativeHeight="251660288" behindDoc="1" locked="1" layoutInCell="1" allowOverlap="1" wp14:anchorId="3499A604" wp14:editId="0582A426">
          <wp:simplePos x="0" y="0"/>
          <wp:positionH relativeFrom="page">
            <wp:posOffset>-157480</wp:posOffset>
          </wp:positionH>
          <wp:positionV relativeFrom="page">
            <wp:posOffset>0</wp:posOffset>
          </wp:positionV>
          <wp:extent cx="7871460" cy="10052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04-CC-WordTemplate-DRAFT9.jpg"/>
                  <pic:cNvPicPr/>
                </pic:nvPicPr>
                <pic:blipFill rotWithShape="1">
                  <a:blip r:embed="rId1">
                    <a:extLst>
                      <a:ext uri="{28A0092B-C50C-407E-A947-70E740481C1C}">
                        <a14:useLocalDpi xmlns:a14="http://schemas.microsoft.com/office/drawing/2010/main" val="0"/>
                      </a:ext>
                    </a:extLst>
                  </a:blip>
                  <a:srcRect l="1858" b="88650"/>
                  <a:stretch/>
                </pic:blipFill>
                <pic:spPr bwMode="auto">
                  <a:xfrm>
                    <a:off x="0" y="0"/>
                    <a:ext cx="7871460" cy="1005205"/>
                  </a:xfrm>
                  <a:prstGeom prst="rect">
                    <a:avLst/>
                  </a:prstGeom>
                  <a:ln>
                    <a:noFill/>
                  </a:ln>
                  <a:extLst>
                    <a:ext uri="{53640926-AAD7-44D8-BBD7-CCE9431645EC}">
                      <a14:shadowObscured xmlns:a14="http://schemas.microsoft.com/office/drawing/2010/main"/>
                    </a:ext>
                  </a:extLst>
                </pic:spPr>
              </pic:pic>
            </a:graphicData>
          </a:graphic>
        </wp:anchor>
      </w:drawing>
    </w:r>
  </w:p>
  <w:p w:rsidR="00282A0D" w:rsidRDefault="00282A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A0D" w:rsidRDefault="00D15C2B">
    <w:pPr>
      <w:pStyle w:val="Heade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969271" o:spid="_x0000_s2073" type="#_x0000_t75" style="position:absolute;margin-left:0;margin-top:0;width:413.85pt;height:431.4pt;z-index:-251655168;mso-position-horizontal:center;mso-position-horizontal-relative:margin;mso-position-vertical:center;mso-position-vertical-relative:margin" o:allowincell="f">
          <v:imagedata r:id="rId1" o:title="CCCA Letterhead Updated 2014 -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3.25pt" o:bullet="t">
        <v:imagedata r:id="rId1" o:title="2012_07_11-ConsiderCanada_Bullet"/>
      </v:shape>
    </w:pict>
  </w:numPicBullet>
  <w:abstractNum w:abstractNumId="0">
    <w:nsid w:val="FFFFFF1D"/>
    <w:multiLevelType w:val="multilevel"/>
    <w:tmpl w:val="0246AA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7163766"/>
    <w:lvl w:ilvl="0">
      <w:start w:val="1"/>
      <w:numFmt w:val="decimal"/>
      <w:lvlText w:val="%1."/>
      <w:lvlJc w:val="left"/>
      <w:pPr>
        <w:tabs>
          <w:tab w:val="num" w:pos="1492"/>
        </w:tabs>
        <w:ind w:left="1492" w:hanging="360"/>
      </w:pPr>
    </w:lvl>
  </w:abstractNum>
  <w:abstractNum w:abstractNumId="2">
    <w:nsid w:val="FFFFFF7D"/>
    <w:multiLevelType w:val="singleLevel"/>
    <w:tmpl w:val="D8D8871E"/>
    <w:lvl w:ilvl="0">
      <w:start w:val="1"/>
      <w:numFmt w:val="decimal"/>
      <w:lvlText w:val="%1."/>
      <w:lvlJc w:val="left"/>
      <w:pPr>
        <w:tabs>
          <w:tab w:val="num" w:pos="1209"/>
        </w:tabs>
        <w:ind w:left="1209" w:hanging="360"/>
      </w:pPr>
    </w:lvl>
  </w:abstractNum>
  <w:abstractNum w:abstractNumId="3">
    <w:nsid w:val="FFFFFF7E"/>
    <w:multiLevelType w:val="singleLevel"/>
    <w:tmpl w:val="73CCF740"/>
    <w:lvl w:ilvl="0">
      <w:start w:val="1"/>
      <w:numFmt w:val="decimal"/>
      <w:lvlText w:val="%1."/>
      <w:lvlJc w:val="left"/>
      <w:pPr>
        <w:tabs>
          <w:tab w:val="num" w:pos="926"/>
        </w:tabs>
        <w:ind w:left="926" w:hanging="360"/>
      </w:pPr>
    </w:lvl>
  </w:abstractNum>
  <w:abstractNum w:abstractNumId="4">
    <w:nsid w:val="FFFFFF7F"/>
    <w:multiLevelType w:val="singleLevel"/>
    <w:tmpl w:val="57D2A272"/>
    <w:lvl w:ilvl="0">
      <w:start w:val="1"/>
      <w:numFmt w:val="decimal"/>
      <w:lvlText w:val="%1."/>
      <w:lvlJc w:val="left"/>
      <w:pPr>
        <w:tabs>
          <w:tab w:val="num" w:pos="643"/>
        </w:tabs>
        <w:ind w:left="643" w:hanging="360"/>
      </w:pPr>
    </w:lvl>
  </w:abstractNum>
  <w:abstractNum w:abstractNumId="5">
    <w:nsid w:val="FFFFFF80"/>
    <w:multiLevelType w:val="singleLevel"/>
    <w:tmpl w:val="F7DEC6C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304594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AEEBC5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41CF58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99CBADE"/>
    <w:lvl w:ilvl="0">
      <w:start w:val="1"/>
      <w:numFmt w:val="decimal"/>
      <w:lvlText w:val="%1."/>
      <w:lvlJc w:val="left"/>
      <w:pPr>
        <w:tabs>
          <w:tab w:val="num" w:pos="360"/>
        </w:tabs>
        <w:ind w:left="360" w:hanging="360"/>
      </w:pPr>
    </w:lvl>
  </w:abstractNum>
  <w:abstractNum w:abstractNumId="10">
    <w:nsid w:val="FFFFFF89"/>
    <w:multiLevelType w:val="singleLevel"/>
    <w:tmpl w:val="DB223CDE"/>
    <w:lvl w:ilvl="0">
      <w:start w:val="1"/>
      <w:numFmt w:val="bullet"/>
      <w:lvlText w:val=""/>
      <w:lvlJc w:val="left"/>
      <w:pPr>
        <w:tabs>
          <w:tab w:val="num" w:pos="360"/>
        </w:tabs>
        <w:ind w:left="360" w:hanging="360"/>
      </w:pPr>
      <w:rPr>
        <w:rFonts w:ascii="Symbol" w:hAnsi="Symbol" w:hint="default"/>
      </w:rPr>
    </w:lvl>
  </w:abstractNum>
  <w:abstractNum w:abstractNumId="11">
    <w:nsid w:val="016A65A7"/>
    <w:multiLevelType w:val="hybridMultilevel"/>
    <w:tmpl w:val="CF76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526397"/>
    <w:multiLevelType w:val="hybridMultilevel"/>
    <w:tmpl w:val="EB7A5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003BC"/>
    <w:multiLevelType w:val="hybridMultilevel"/>
    <w:tmpl w:val="E9FCFE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C077C65"/>
    <w:multiLevelType w:val="hybridMultilevel"/>
    <w:tmpl w:val="23468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70072F7"/>
    <w:multiLevelType w:val="hybridMultilevel"/>
    <w:tmpl w:val="A28E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B131D"/>
    <w:multiLevelType w:val="hybridMultilevel"/>
    <w:tmpl w:val="D4B6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FB666A"/>
    <w:multiLevelType w:val="hybridMultilevel"/>
    <w:tmpl w:val="81344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FD3FAF"/>
    <w:multiLevelType w:val="multilevel"/>
    <w:tmpl w:val="DC76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1B56E8"/>
    <w:multiLevelType w:val="hybridMultilevel"/>
    <w:tmpl w:val="AFEED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6063456"/>
    <w:multiLevelType w:val="multilevel"/>
    <w:tmpl w:val="17E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A980829"/>
    <w:multiLevelType w:val="hybridMultilevel"/>
    <w:tmpl w:val="6860B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F711E4A"/>
    <w:multiLevelType w:val="hybridMultilevel"/>
    <w:tmpl w:val="6ECA9EB2"/>
    <w:lvl w:ilvl="0" w:tplc="C2FE086E">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057105E"/>
    <w:multiLevelType w:val="hybridMultilevel"/>
    <w:tmpl w:val="506219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7F6726A"/>
    <w:multiLevelType w:val="hybridMultilevel"/>
    <w:tmpl w:val="2CCC1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A9902D1"/>
    <w:multiLevelType w:val="multilevel"/>
    <w:tmpl w:val="6ED8C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E46B26"/>
    <w:multiLevelType w:val="hybridMultilevel"/>
    <w:tmpl w:val="B3F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35725"/>
    <w:multiLevelType w:val="hybridMultilevel"/>
    <w:tmpl w:val="DB14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D557A0"/>
    <w:multiLevelType w:val="hybridMultilevel"/>
    <w:tmpl w:val="AF82BB12"/>
    <w:lvl w:ilvl="0" w:tplc="12083DAE">
      <w:numFmt w:val="bullet"/>
      <w:lvlText w:val="•"/>
      <w:lvlJc w:val="left"/>
      <w:pPr>
        <w:ind w:left="360" w:hanging="360"/>
      </w:pPr>
      <w:rPr>
        <w:rFonts w:ascii="Verdana" w:eastAsiaTheme="minorHAnsi" w:hAnsi="Verdan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D0A0251"/>
    <w:multiLevelType w:val="multilevel"/>
    <w:tmpl w:val="2CFE7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46792C"/>
    <w:multiLevelType w:val="hybridMultilevel"/>
    <w:tmpl w:val="D166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4E1B06"/>
    <w:multiLevelType w:val="hybridMultilevel"/>
    <w:tmpl w:val="C1BE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A83B62"/>
    <w:multiLevelType w:val="hybridMultilevel"/>
    <w:tmpl w:val="AD76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ED05BC"/>
    <w:multiLevelType w:val="hybridMultilevel"/>
    <w:tmpl w:val="654EF5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01053A4"/>
    <w:multiLevelType w:val="hybridMultilevel"/>
    <w:tmpl w:val="00F4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D72E13"/>
    <w:multiLevelType w:val="hybridMultilevel"/>
    <w:tmpl w:val="8F1A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265B6F"/>
    <w:multiLevelType w:val="hybridMultilevel"/>
    <w:tmpl w:val="D4C8B2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46256E"/>
    <w:multiLevelType w:val="hybridMultilevel"/>
    <w:tmpl w:val="729A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BA6454"/>
    <w:multiLevelType w:val="hybridMultilevel"/>
    <w:tmpl w:val="5B2050F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9">
    <w:nsid w:val="78F0514C"/>
    <w:multiLevelType w:val="hybridMultilevel"/>
    <w:tmpl w:val="0C0A4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D22717"/>
    <w:multiLevelType w:val="hybridMultilevel"/>
    <w:tmpl w:val="BDE4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E907F7"/>
    <w:multiLevelType w:val="hybridMultilevel"/>
    <w:tmpl w:val="850EE3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BB6376B"/>
    <w:multiLevelType w:val="hybridMultilevel"/>
    <w:tmpl w:val="9AFEA8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23"/>
  </w:num>
  <w:num w:numId="14">
    <w:abstractNumId w:val="38"/>
  </w:num>
  <w:num w:numId="15">
    <w:abstractNumId w:val="21"/>
  </w:num>
  <w:num w:numId="16">
    <w:abstractNumId w:val="42"/>
  </w:num>
  <w:num w:numId="17">
    <w:abstractNumId w:val="19"/>
  </w:num>
  <w:num w:numId="18">
    <w:abstractNumId w:val="16"/>
  </w:num>
  <w:num w:numId="19">
    <w:abstractNumId w:val="29"/>
  </w:num>
  <w:num w:numId="20">
    <w:abstractNumId w:val="37"/>
  </w:num>
  <w:num w:numId="21">
    <w:abstractNumId w:val="39"/>
  </w:num>
  <w:num w:numId="22">
    <w:abstractNumId w:val="25"/>
  </w:num>
  <w:num w:numId="23">
    <w:abstractNumId w:val="20"/>
  </w:num>
  <w:num w:numId="24">
    <w:abstractNumId w:val="17"/>
  </w:num>
  <w:num w:numId="25">
    <w:abstractNumId w:val="18"/>
  </w:num>
  <w:num w:numId="26">
    <w:abstractNumId w:val="35"/>
  </w:num>
  <w:num w:numId="27">
    <w:abstractNumId w:val="11"/>
  </w:num>
  <w:num w:numId="28">
    <w:abstractNumId w:val="32"/>
  </w:num>
  <w:num w:numId="29">
    <w:abstractNumId w:val="15"/>
  </w:num>
  <w:num w:numId="30">
    <w:abstractNumId w:val="30"/>
  </w:num>
  <w:num w:numId="31">
    <w:abstractNumId w:val="12"/>
  </w:num>
  <w:num w:numId="32">
    <w:abstractNumId w:val="27"/>
  </w:num>
  <w:num w:numId="33">
    <w:abstractNumId w:val="31"/>
  </w:num>
  <w:num w:numId="34">
    <w:abstractNumId w:val="40"/>
  </w:num>
  <w:num w:numId="35">
    <w:abstractNumId w:val="34"/>
  </w:num>
  <w:num w:numId="36">
    <w:abstractNumId w:val="36"/>
  </w:num>
  <w:num w:numId="37">
    <w:abstractNumId w:val="41"/>
  </w:num>
  <w:num w:numId="38">
    <w:abstractNumId w:val="26"/>
  </w:num>
  <w:num w:numId="39">
    <w:abstractNumId w:val="28"/>
  </w:num>
  <w:num w:numId="40">
    <w:abstractNumId w:val="33"/>
  </w:num>
  <w:num w:numId="41">
    <w:abstractNumId w:val="13"/>
  </w:num>
  <w:num w:numId="42">
    <w:abstractNumId w:val="2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bordersDoNotSurroundHeader/>
  <w:bordersDoNotSurroundFooter/>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438"/>
    <w:rsid w:val="0000474A"/>
    <w:rsid w:val="00012FE6"/>
    <w:rsid w:val="00016CAB"/>
    <w:rsid w:val="000202FE"/>
    <w:rsid w:val="00025EEA"/>
    <w:rsid w:val="00027E72"/>
    <w:rsid w:val="00031999"/>
    <w:rsid w:val="00032E55"/>
    <w:rsid w:val="0003418D"/>
    <w:rsid w:val="00036FC1"/>
    <w:rsid w:val="000418D0"/>
    <w:rsid w:val="00046EF3"/>
    <w:rsid w:val="000475C7"/>
    <w:rsid w:val="000737CA"/>
    <w:rsid w:val="00075603"/>
    <w:rsid w:val="00092AF0"/>
    <w:rsid w:val="00092F76"/>
    <w:rsid w:val="000B7CBF"/>
    <w:rsid w:val="000D5CF3"/>
    <w:rsid w:val="000E1605"/>
    <w:rsid w:val="000F44AE"/>
    <w:rsid w:val="000F6995"/>
    <w:rsid w:val="001033EA"/>
    <w:rsid w:val="00107094"/>
    <w:rsid w:val="001135AB"/>
    <w:rsid w:val="001278BD"/>
    <w:rsid w:val="00131B54"/>
    <w:rsid w:val="00135A0B"/>
    <w:rsid w:val="00136EEA"/>
    <w:rsid w:val="00141B74"/>
    <w:rsid w:val="001432DC"/>
    <w:rsid w:val="001500B8"/>
    <w:rsid w:val="0015200A"/>
    <w:rsid w:val="001545CD"/>
    <w:rsid w:val="001565A1"/>
    <w:rsid w:val="001610E3"/>
    <w:rsid w:val="00161C8B"/>
    <w:rsid w:val="00171A53"/>
    <w:rsid w:val="00196843"/>
    <w:rsid w:val="001979F7"/>
    <w:rsid w:val="00197BC1"/>
    <w:rsid w:val="001A0700"/>
    <w:rsid w:val="001A6287"/>
    <w:rsid w:val="001B630D"/>
    <w:rsid w:val="001C292E"/>
    <w:rsid w:val="001C7332"/>
    <w:rsid w:val="001E07C2"/>
    <w:rsid w:val="001E0BAF"/>
    <w:rsid w:val="001E7D5A"/>
    <w:rsid w:val="001F1AA4"/>
    <w:rsid w:val="0020239D"/>
    <w:rsid w:val="00213A68"/>
    <w:rsid w:val="002228DF"/>
    <w:rsid w:val="00225628"/>
    <w:rsid w:val="00234176"/>
    <w:rsid w:val="0023754C"/>
    <w:rsid w:val="0024008E"/>
    <w:rsid w:val="00252478"/>
    <w:rsid w:val="00252554"/>
    <w:rsid w:val="0025474E"/>
    <w:rsid w:val="00255D87"/>
    <w:rsid w:val="00277331"/>
    <w:rsid w:val="00282A0D"/>
    <w:rsid w:val="0028556A"/>
    <w:rsid w:val="0028647E"/>
    <w:rsid w:val="002947E1"/>
    <w:rsid w:val="00296037"/>
    <w:rsid w:val="0029728D"/>
    <w:rsid w:val="002A3125"/>
    <w:rsid w:val="002A34A0"/>
    <w:rsid w:val="002A414A"/>
    <w:rsid w:val="002D2FBF"/>
    <w:rsid w:val="002D608A"/>
    <w:rsid w:val="002D783C"/>
    <w:rsid w:val="00331A40"/>
    <w:rsid w:val="00343BF5"/>
    <w:rsid w:val="003654B0"/>
    <w:rsid w:val="00370996"/>
    <w:rsid w:val="00376D5B"/>
    <w:rsid w:val="00385330"/>
    <w:rsid w:val="00387691"/>
    <w:rsid w:val="00393246"/>
    <w:rsid w:val="003A6BBF"/>
    <w:rsid w:val="003B0739"/>
    <w:rsid w:val="003B4020"/>
    <w:rsid w:val="003E6BEA"/>
    <w:rsid w:val="003F1918"/>
    <w:rsid w:val="00401C07"/>
    <w:rsid w:val="00404B5F"/>
    <w:rsid w:val="00412CAB"/>
    <w:rsid w:val="0042367A"/>
    <w:rsid w:val="00423CB7"/>
    <w:rsid w:val="00434522"/>
    <w:rsid w:val="004404C9"/>
    <w:rsid w:val="004414F4"/>
    <w:rsid w:val="004542CE"/>
    <w:rsid w:val="004762C3"/>
    <w:rsid w:val="00477452"/>
    <w:rsid w:val="00480639"/>
    <w:rsid w:val="00495B9E"/>
    <w:rsid w:val="004A2E41"/>
    <w:rsid w:val="004B759D"/>
    <w:rsid w:val="004D2AB1"/>
    <w:rsid w:val="004D6E79"/>
    <w:rsid w:val="004E20D3"/>
    <w:rsid w:val="004E2A66"/>
    <w:rsid w:val="004E44C2"/>
    <w:rsid w:val="004E4A9F"/>
    <w:rsid w:val="004E5A0B"/>
    <w:rsid w:val="00501683"/>
    <w:rsid w:val="00503760"/>
    <w:rsid w:val="00512771"/>
    <w:rsid w:val="005366C0"/>
    <w:rsid w:val="00540690"/>
    <w:rsid w:val="00551CE5"/>
    <w:rsid w:val="005558F4"/>
    <w:rsid w:val="0055757D"/>
    <w:rsid w:val="005700A2"/>
    <w:rsid w:val="00571C7E"/>
    <w:rsid w:val="00571F61"/>
    <w:rsid w:val="00573914"/>
    <w:rsid w:val="00583483"/>
    <w:rsid w:val="00590BEC"/>
    <w:rsid w:val="00594151"/>
    <w:rsid w:val="005A6346"/>
    <w:rsid w:val="005A702F"/>
    <w:rsid w:val="005B4CAD"/>
    <w:rsid w:val="005B7C5D"/>
    <w:rsid w:val="005D3FCC"/>
    <w:rsid w:val="005E121C"/>
    <w:rsid w:val="005E4560"/>
    <w:rsid w:val="005E4B7C"/>
    <w:rsid w:val="005E63F7"/>
    <w:rsid w:val="00602966"/>
    <w:rsid w:val="00604A85"/>
    <w:rsid w:val="00612102"/>
    <w:rsid w:val="00613C5F"/>
    <w:rsid w:val="006216D5"/>
    <w:rsid w:val="006237E6"/>
    <w:rsid w:val="00634B22"/>
    <w:rsid w:val="00636E0C"/>
    <w:rsid w:val="00652879"/>
    <w:rsid w:val="00653051"/>
    <w:rsid w:val="00663691"/>
    <w:rsid w:val="00666F59"/>
    <w:rsid w:val="00676291"/>
    <w:rsid w:val="00681F5D"/>
    <w:rsid w:val="0069563C"/>
    <w:rsid w:val="00697246"/>
    <w:rsid w:val="00697351"/>
    <w:rsid w:val="006A79CA"/>
    <w:rsid w:val="006B49BE"/>
    <w:rsid w:val="006B513E"/>
    <w:rsid w:val="006C7C5D"/>
    <w:rsid w:val="006F1C96"/>
    <w:rsid w:val="006F3679"/>
    <w:rsid w:val="006F69D7"/>
    <w:rsid w:val="00702427"/>
    <w:rsid w:val="00706745"/>
    <w:rsid w:val="00710027"/>
    <w:rsid w:val="00721955"/>
    <w:rsid w:val="00726AE2"/>
    <w:rsid w:val="00730A7E"/>
    <w:rsid w:val="007502FD"/>
    <w:rsid w:val="0075042F"/>
    <w:rsid w:val="0075108D"/>
    <w:rsid w:val="00755C59"/>
    <w:rsid w:val="00760603"/>
    <w:rsid w:val="007715F9"/>
    <w:rsid w:val="007806BF"/>
    <w:rsid w:val="00791DA8"/>
    <w:rsid w:val="007927C8"/>
    <w:rsid w:val="007B1DDC"/>
    <w:rsid w:val="007B2154"/>
    <w:rsid w:val="007C0443"/>
    <w:rsid w:val="007C1466"/>
    <w:rsid w:val="007C2E71"/>
    <w:rsid w:val="007D2097"/>
    <w:rsid w:val="007E185B"/>
    <w:rsid w:val="007E65C5"/>
    <w:rsid w:val="007E7E24"/>
    <w:rsid w:val="007F127C"/>
    <w:rsid w:val="00816C8D"/>
    <w:rsid w:val="0082271F"/>
    <w:rsid w:val="00826944"/>
    <w:rsid w:val="00830B25"/>
    <w:rsid w:val="008408F6"/>
    <w:rsid w:val="00845FAD"/>
    <w:rsid w:val="0084620E"/>
    <w:rsid w:val="0085217F"/>
    <w:rsid w:val="008543ED"/>
    <w:rsid w:val="00863CB3"/>
    <w:rsid w:val="00866EB0"/>
    <w:rsid w:val="00871AB9"/>
    <w:rsid w:val="00875D8A"/>
    <w:rsid w:val="00891F80"/>
    <w:rsid w:val="00896C6C"/>
    <w:rsid w:val="00896F49"/>
    <w:rsid w:val="008A1C95"/>
    <w:rsid w:val="008A4AAC"/>
    <w:rsid w:val="008A66CF"/>
    <w:rsid w:val="008B3FBB"/>
    <w:rsid w:val="008C4EBA"/>
    <w:rsid w:val="008E13B7"/>
    <w:rsid w:val="008F3604"/>
    <w:rsid w:val="008F5389"/>
    <w:rsid w:val="009159DE"/>
    <w:rsid w:val="00955022"/>
    <w:rsid w:val="00981480"/>
    <w:rsid w:val="00981950"/>
    <w:rsid w:val="009845E9"/>
    <w:rsid w:val="009905B6"/>
    <w:rsid w:val="00991AD2"/>
    <w:rsid w:val="009A3EE2"/>
    <w:rsid w:val="009A4AFA"/>
    <w:rsid w:val="009A5EEF"/>
    <w:rsid w:val="009B6AF0"/>
    <w:rsid w:val="009C1B44"/>
    <w:rsid w:val="009C673D"/>
    <w:rsid w:val="009E176E"/>
    <w:rsid w:val="009F0980"/>
    <w:rsid w:val="009F4D1F"/>
    <w:rsid w:val="009F5079"/>
    <w:rsid w:val="009F703E"/>
    <w:rsid w:val="00A02C76"/>
    <w:rsid w:val="00A10956"/>
    <w:rsid w:val="00A34481"/>
    <w:rsid w:val="00A3550B"/>
    <w:rsid w:val="00A40D65"/>
    <w:rsid w:val="00A43DF0"/>
    <w:rsid w:val="00A52438"/>
    <w:rsid w:val="00A76573"/>
    <w:rsid w:val="00A772E6"/>
    <w:rsid w:val="00A9057C"/>
    <w:rsid w:val="00A93906"/>
    <w:rsid w:val="00AA0EBA"/>
    <w:rsid w:val="00AA2D70"/>
    <w:rsid w:val="00AD2652"/>
    <w:rsid w:val="00AD361C"/>
    <w:rsid w:val="00AD3B3C"/>
    <w:rsid w:val="00AD5441"/>
    <w:rsid w:val="00AE5729"/>
    <w:rsid w:val="00AF4D78"/>
    <w:rsid w:val="00B12BCD"/>
    <w:rsid w:val="00B16E22"/>
    <w:rsid w:val="00B16FF8"/>
    <w:rsid w:val="00B3011C"/>
    <w:rsid w:val="00B30DD0"/>
    <w:rsid w:val="00B37924"/>
    <w:rsid w:val="00B414F7"/>
    <w:rsid w:val="00B434DF"/>
    <w:rsid w:val="00B44DD7"/>
    <w:rsid w:val="00B546FA"/>
    <w:rsid w:val="00B56753"/>
    <w:rsid w:val="00B62DD6"/>
    <w:rsid w:val="00B65144"/>
    <w:rsid w:val="00B72A0E"/>
    <w:rsid w:val="00B77597"/>
    <w:rsid w:val="00B9089C"/>
    <w:rsid w:val="00B90DFF"/>
    <w:rsid w:val="00B91797"/>
    <w:rsid w:val="00BB4330"/>
    <w:rsid w:val="00BB7742"/>
    <w:rsid w:val="00BD30E3"/>
    <w:rsid w:val="00BD4EAA"/>
    <w:rsid w:val="00BD5704"/>
    <w:rsid w:val="00C1095C"/>
    <w:rsid w:val="00C15712"/>
    <w:rsid w:val="00C21BD6"/>
    <w:rsid w:val="00C32C93"/>
    <w:rsid w:val="00C40FD5"/>
    <w:rsid w:val="00C44EA0"/>
    <w:rsid w:val="00C60621"/>
    <w:rsid w:val="00C63642"/>
    <w:rsid w:val="00C67695"/>
    <w:rsid w:val="00C76D04"/>
    <w:rsid w:val="00C8052D"/>
    <w:rsid w:val="00C86623"/>
    <w:rsid w:val="00C94FEE"/>
    <w:rsid w:val="00CA748F"/>
    <w:rsid w:val="00CB3997"/>
    <w:rsid w:val="00CB3F5E"/>
    <w:rsid w:val="00CD4AC2"/>
    <w:rsid w:val="00CD740A"/>
    <w:rsid w:val="00CE39B4"/>
    <w:rsid w:val="00CF2723"/>
    <w:rsid w:val="00CF60FC"/>
    <w:rsid w:val="00D079A4"/>
    <w:rsid w:val="00D11706"/>
    <w:rsid w:val="00D1522E"/>
    <w:rsid w:val="00D15C2B"/>
    <w:rsid w:val="00D22AF1"/>
    <w:rsid w:val="00D27778"/>
    <w:rsid w:val="00D2779A"/>
    <w:rsid w:val="00D32074"/>
    <w:rsid w:val="00D34BCC"/>
    <w:rsid w:val="00D35809"/>
    <w:rsid w:val="00D364E1"/>
    <w:rsid w:val="00D44889"/>
    <w:rsid w:val="00D474D1"/>
    <w:rsid w:val="00D63140"/>
    <w:rsid w:val="00D71CEC"/>
    <w:rsid w:val="00D814CF"/>
    <w:rsid w:val="00D819F7"/>
    <w:rsid w:val="00D82802"/>
    <w:rsid w:val="00D95D5F"/>
    <w:rsid w:val="00D9620D"/>
    <w:rsid w:val="00DA54CB"/>
    <w:rsid w:val="00DA6260"/>
    <w:rsid w:val="00DC36EA"/>
    <w:rsid w:val="00DD0095"/>
    <w:rsid w:val="00DD05B1"/>
    <w:rsid w:val="00DD0F42"/>
    <w:rsid w:val="00DD6D37"/>
    <w:rsid w:val="00DE191E"/>
    <w:rsid w:val="00E0423D"/>
    <w:rsid w:val="00E072BC"/>
    <w:rsid w:val="00E26B7F"/>
    <w:rsid w:val="00E300F6"/>
    <w:rsid w:val="00E34848"/>
    <w:rsid w:val="00E34F99"/>
    <w:rsid w:val="00E46841"/>
    <w:rsid w:val="00E57529"/>
    <w:rsid w:val="00E6301F"/>
    <w:rsid w:val="00E73A46"/>
    <w:rsid w:val="00E7713C"/>
    <w:rsid w:val="00E809E0"/>
    <w:rsid w:val="00E812C5"/>
    <w:rsid w:val="00EA55DF"/>
    <w:rsid w:val="00EA7862"/>
    <w:rsid w:val="00EB7B58"/>
    <w:rsid w:val="00EC1290"/>
    <w:rsid w:val="00EC3FB8"/>
    <w:rsid w:val="00EC5FBC"/>
    <w:rsid w:val="00EC679B"/>
    <w:rsid w:val="00ED4BEB"/>
    <w:rsid w:val="00ED7420"/>
    <w:rsid w:val="00EE2207"/>
    <w:rsid w:val="00EF06B5"/>
    <w:rsid w:val="00EF5D43"/>
    <w:rsid w:val="00EF7A4D"/>
    <w:rsid w:val="00EF7C96"/>
    <w:rsid w:val="00F06250"/>
    <w:rsid w:val="00F157B9"/>
    <w:rsid w:val="00F17AFE"/>
    <w:rsid w:val="00F2090E"/>
    <w:rsid w:val="00F30C6E"/>
    <w:rsid w:val="00F30E68"/>
    <w:rsid w:val="00F31EBA"/>
    <w:rsid w:val="00F42DE4"/>
    <w:rsid w:val="00F453F2"/>
    <w:rsid w:val="00F52FA3"/>
    <w:rsid w:val="00F9355A"/>
    <w:rsid w:val="00F945CA"/>
    <w:rsid w:val="00FA0A45"/>
    <w:rsid w:val="00FA4F9B"/>
    <w:rsid w:val="00FA7059"/>
    <w:rsid w:val="00FD7495"/>
    <w:rsid w:val="00FE6BED"/>
    <w:rsid w:val="00FF1062"/>
    <w:rsid w:val="00FF2887"/>
    <w:rsid w:val="00FF48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Normal (Web)"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74885"/>
    <w:rPr>
      <w:rFonts w:ascii="Arial" w:hAnsi="Arial"/>
    </w:rPr>
  </w:style>
  <w:style w:type="paragraph" w:styleId="Heading1">
    <w:name w:val="heading 1"/>
    <w:basedOn w:val="Normal"/>
    <w:next w:val="Normal"/>
    <w:link w:val="Heading1Char"/>
    <w:uiPriority w:val="9"/>
    <w:qFormat/>
    <w:rsid w:val="002914A2"/>
    <w:pPr>
      <w:keepNext/>
      <w:keepLines/>
      <w:spacing w:before="320" w:after="160"/>
      <w:outlineLvl w:val="0"/>
    </w:pPr>
    <w:rPr>
      <w:rFonts w:eastAsiaTheme="majorEastAsia" w:cstheme="majorBidi"/>
      <w:b/>
      <w:bCs/>
      <w:color w:val="720607"/>
      <w:sz w:val="28"/>
      <w:szCs w:val="28"/>
    </w:rPr>
  </w:style>
  <w:style w:type="paragraph" w:styleId="Heading2">
    <w:name w:val="heading 2"/>
    <w:basedOn w:val="Normal"/>
    <w:next w:val="Normal"/>
    <w:link w:val="Heading2Char"/>
    <w:uiPriority w:val="9"/>
    <w:unhideWhenUsed/>
    <w:qFormat/>
    <w:rsid w:val="002914A2"/>
    <w:pPr>
      <w:keepNext/>
      <w:keepLines/>
      <w:spacing w:before="120" w:after="80"/>
      <w:outlineLvl w:val="1"/>
    </w:pPr>
    <w:rPr>
      <w:rFonts w:eastAsiaTheme="majorEastAsia" w:cstheme="majorBidi"/>
      <w:b/>
      <w:bCs/>
      <w:color w:val="720607"/>
      <w:sz w:val="26"/>
      <w:szCs w:val="26"/>
    </w:rPr>
  </w:style>
  <w:style w:type="paragraph" w:styleId="Heading3">
    <w:name w:val="heading 3"/>
    <w:basedOn w:val="Normal"/>
    <w:next w:val="Normal"/>
    <w:link w:val="Heading3Char"/>
    <w:uiPriority w:val="9"/>
    <w:unhideWhenUsed/>
    <w:qFormat/>
    <w:rsid w:val="002914A2"/>
    <w:pPr>
      <w:keepNext/>
      <w:keepLines/>
      <w:spacing w:before="200" w:after="0"/>
      <w:outlineLvl w:val="2"/>
    </w:pPr>
    <w:rPr>
      <w:rFonts w:eastAsiaTheme="majorEastAsia" w:cstheme="majorBidi"/>
      <w:b/>
      <w:bCs/>
      <w:color w:val="720607"/>
    </w:rPr>
  </w:style>
  <w:style w:type="paragraph" w:styleId="Heading4">
    <w:name w:val="heading 4"/>
    <w:basedOn w:val="Normal"/>
    <w:next w:val="Normal"/>
    <w:link w:val="Heading4Char"/>
    <w:uiPriority w:val="9"/>
    <w:unhideWhenUsed/>
    <w:qFormat/>
    <w:rsid w:val="002914A2"/>
    <w:pPr>
      <w:keepNext/>
      <w:keepLines/>
      <w:spacing w:before="200" w:after="0"/>
      <w:outlineLvl w:val="3"/>
    </w:pPr>
    <w:rPr>
      <w:rFonts w:eastAsiaTheme="majorEastAsia" w:cstheme="majorBidi"/>
      <w:b/>
      <w:bCs/>
      <w:i/>
      <w:iCs/>
      <w:color w:val="720607"/>
    </w:rPr>
  </w:style>
  <w:style w:type="paragraph" w:styleId="Heading5">
    <w:name w:val="heading 5"/>
    <w:basedOn w:val="Normal"/>
    <w:next w:val="Normal"/>
    <w:link w:val="Heading5Char"/>
    <w:uiPriority w:val="9"/>
    <w:unhideWhenUsed/>
    <w:qFormat/>
    <w:rsid w:val="002914A2"/>
    <w:pPr>
      <w:keepNext/>
      <w:keepLines/>
      <w:spacing w:before="200" w:after="0"/>
      <w:outlineLvl w:val="4"/>
    </w:pPr>
    <w:rPr>
      <w:rFonts w:eastAsiaTheme="majorEastAsia" w:cstheme="majorBidi"/>
      <w:color w:val="404040" w:themeColor="text1" w:themeTint="BF"/>
    </w:rPr>
  </w:style>
  <w:style w:type="paragraph" w:styleId="Heading6">
    <w:name w:val="heading 6"/>
    <w:basedOn w:val="Normal"/>
    <w:next w:val="Normal"/>
    <w:link w:val="Heading6Char"/>
    <w:uiPriority w:val="9"/>
    <w:unhideWhenUsed/>
    <w:qFormat/>
    <w:rsid w:val="002914A2"/>
    <w:pPr>
      <w:keepNext/>
      <w:keepLines/>
      <w:spacing w:before="200" w:after="0"/>
      <w:outlineLvl w:val="5"/>
    </w:pPr>
    <w:rPr>
      <w:rFonts w:eastAsiaTheme="majorEastAsia" w:cstheme="majorBidi"/>
      <w:i/>
      <w:iCs/>
      <w:color w:val="404040" w:themeColor="text1" w:themeTint="BF"/>
    </w:rPr>
  </w:style>
  <w:style w:type="paragraph" w:styleId="Heading7">
    <w:name w:val="heading 7"/>
    <w:basedOn w:val="Normal"/>
    <w:next w:val="Normal"/>
    <w:link w:val="Heading7Char"/>
    <w:uiPriority w:val="9"/>
    <w:unhideWhenUsed/>
    <w:qFormat/>
    <w:rsid w:val="002914A2"/>
    <w:pPr>
      <w:keepNext/>
      <w:keepLines/>
      <w:spacing w:before="200" w:after="0"/>
      <w:outlineLvl w:val="6"/>
    </w:pPr>
    <w:rPr>
      <w:rFonts w:eastAsiaTheme="majorEastAsia" w:cstheme="majorBidi"/>
      <w:i/>
      <w:iCs/>
      <w:color w:val="595959" w:themeColor="text1" w:themeTint="A6"/>
    </w:rPr>
  </w:style>
  <w:style w:type="paragraph" w:styleId="Heading8">
    <w:name w:val="heading 8"/>
    <w:basedOn w:val="Normal"/>
    <w:next w:val="Normal"/>
    <w:link w:val="Heading8Char"/>
    <w:uiPriority w:val="9"/>
    <w:semiHidden/>
    <w:unhideWhenUsed/>
    <w:qFormat/>
    <w:rsid w:val="002914A2"/>
    <w:pPr>
      <w:keepNext/>
      <w:keepLines/>
      <w:spacing w:before="200" w:after="0"/>
      <w:outlineLvl w:val="7"/>
    </w:pPr>
    <w:rPr>
      <w:rFonts w:eastAsiaTheme="majorEastAsia" w:cstheme="majorBidi"/>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885"/>
  </w:style>
  <w:style w:type="paragraph" w:styleId="Footer">
    <w:name w:val="footer"/>
    <w:basedOn w:val="Normal"/>
    <w:link w:val="FooterChar"/>
    <w:uiPriority w:val="99"/>
    <w:unhideWhenUsed/>
    <w:rsid w:val="00A74885"/>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rsid w:val="00A74885"/>
    <w:rPr>
      <w:rFonts w:ascii="Arial" w:hAnsi="Arial"/>
      <w:sz w:val="16"/>
    </w:rPr>
  </w:style>
  <w:style w:type="paragraph" w:styleId="BalloonText">
    <w:name w:val="Balloon Text"/>
    <w:basedOn w:val="Normal"/>
    <w:link w:val="BalloonTextChar"/>
    <w:uiPriority w:val="99"/>
    <w:semiHidden/>
    <w:unhideWhenUsed/>
    <w:rsid w:val="00A74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885"/>
    <w:rPr>
      <w:rFonts w:ascii="Tahoma" w:hAnsi="Tahoma" w:cs="Tahoma"/>
      <w:sz w:val="16"/>
      <w:szCs w:val="16"/>
    </w:rPr>
  </w:style>
  <w:style w:type="paragraph" w:styleId="NoSpacing">
    <w:name w:val="No Spacing"/>
    <w:uiPriority w:val="1"/>
    <w:qFormat/>
    <w:rsid w:val="00A74885"/>
    <w:pPr>
      <w:spacing w:after="0" w:line="240" w:lineRule="auto"/>
    </w:pPr>
    <w:rPr>
      <w:rFonts w:ascii="Arial" w:hAnsi="Arial"/>
    </w:rPr>
  </w:style>
  <w:style w:type="paragraph" w:styleId="BodyText">
    <w:name w:val="Body Text"/>
    <w:basedOn w:val="Normal"/>
    <w:link w:val="BodyTextChar"/>
    <w:uiPriority w:val="99"/>
    <w:semiHidden/>
    <w:unhideWhenUsed/>
    <w:rsid w:val="00A74885"/>
    <w:pPr>
      <w:spacing w:after="120"/>
    </w:pPr>
  </w:style>
  <w:style w:type="character" w:customStyle="1" w:styleId="BodyTextChar">
    <w:name w:val="Body Text Char"/>
    <w:basedOn w:val="DefaultParagraphFont"/>
    <w:link w:val="BodyText"/>
    <w:uiPriority w:val="99"/>
    <w:semiHidden/>
    <w:rsid w:val="00A74885"/>
    <w:rPr>
      <w:rFonts w:ascii="Arial" w:hAnsi="Arial"/>
    </w:rPr>
  </w:style>
  <w:style w:type="character" w:customStyle="1" w:styleId="Heading1Char">
    <w:name w:val="Heading 1 Char"/>
    <w:basedOn w:val="DefaultParagraphFont"/>
    <w:link w:val="Heading1"/>
    <w:uiPriority w:val="9"/>
    <w:rsid w:val="002914A2"/>
    <w:rPr>
      <w:rFonts w:ascii="Arial" w:eastAsiaTheme="majorEastAsia" w:hAnsi="Arial" w:cstheme="majorBidi"/>
      <w:b/>
      <w:bCs/>
      <w:color w:val="720607"/>
      <w:sz w:val="28"/>
      <w:szCs w:val="28"/>
    </w:rPr>
  </w:style>
  <w:style w:type="character" w:customStyle="1" w:styleId="Heading2Char">
    <w:name w:val="Heading 2 Char"/>
    <w:basedOn w:val="DefaultParagraphFont"/>
    <w:link w:val="Heading2"/>
    <w:uiPriority w:val="9"/>
    <w:rsid w:val="002914A2"/>
    <w:rPr>
      <w:rFonts w:ascii="Arial" w:eastAsiaTheme="majorEastAsia" w:hAnsi="Arial" w:cstheme="majorBidi"/>
      <w:b/>
      <w:bCs/>
      <w:color w:val="720607"/>
      <w:sz w:val="26"/>
      <w:szCs w:val="26"/>
    </w:rPr>
  </w:style>
  <w:style w:type="paragraph" w:styleId="Quote">
    <w:name w:val="Quote"/>
    <w:basedOn w:val="Normal"/>
    <w:next w:val="Normal"/>
    <w:link w:val="QuoteChar"/>
    <w:uiPriority w:val="29"/>
    <w:qFormat/>
    <w:rsid w:val="005C6032"/>
    <w:pPr>
      <w:tabs>
        <w:tab w:val="left" w:pos="567"/>
      </w:tabs>
      <w:ind w:left="709" w:right="567"/>
    </w:pPr>
    <w:rPr>
      <w:i/>
      <w:iCs/>
      <w:color w:val="720607"/>
    </w:rPr>
  </w:style>
  <w:style w:type="character" w:customStyle="1" w:styleId="QuoteChar">
    <w:name w:val="Quote Char"/>
    <w:basedOn w:val="DefaultParagraphFont"/>
    <w:link w:val="Quote"/>
    <w:uiPriority w:val="29"/>
    <w:rsid w:val="005C6032"/>
    <w:rPr>
      <w:rFonts w:ascii="Arial" w:hAnsi="Arial"/>
      <w:i/>
      <w:iCs/>
      <w:color w:val="720607"/>
    </w:rPr>
  </w:style>
  <w:style w:type="character" w:customStyle="1" w:styleId="Heading3Char">
    <w:name w:val="Heading 3 Char"/>
    <w:basedOn w:val="DefaultParagraphFont"/>
    <w:link w:val="Heading3"/>
    <w:uiPriority w:val="9"/>
    <w:rsid w:val="002914A2"/>
    <w:rPr>
      <w:rFonts w:ascii="Arial" w:eastAsiaTheme="majorEastAsia" w:hAnsi="Arial" w:cstheme="majorBidi"/>
      <w:b/>
      <w:bCs/>
      <w:color w:val="720607"/>
    </w:rPr>
  </w:style>
  <w:style w:type="character" w:customStyle="1" w:styleId="Heading4Char">
    <w:name w:val="Heading 4 Char"/>
    <w:basedOn w:val="DefaultParagraphFont"/>
    <w:link w:val="Heading4"/>
    <w:uiPriority w:val="9"/>
    <w:rsid w:val="002914A2"/>
    <w:rPr>
      <w:rFonts w:ascii="Arial" w:eastAsiaTheme="majorEastAsia" w:hAnsi="Arial" w:cstheme="majorBidi"/>
      <w:b/>
      <w:bCs/>
      <w:i/>
      <w:iCs/>
      <w:color w:val="720607"/>
    </w:rPr>
  </w:style>
  <w:style w:type="character" w:customStyle="1" w:styleId="Heading5Char">
    <w:name w:val="Heading 5 Char"/>
    <w:basedOn w:val="DefaultParagraphFont"/>
    <w:link w:val="Heading5"/>
    <w:uiPriority w:val="9"/>
    <w:rsid w:val="002914A2"/>
    <w:rPr>
      <w:rFonts w:ascii="Arial" w:eastAsiaTheme="majorEastAsia" w:hAnsi="Arial" w:cstheme="majorBidi"/>
      <w:color w:val="404040" w:themeColor="text1" w:themeTint="BF"/>
    </w:rPr>
  </w:style>
  <w:style w:type="character" w:customStyle="1" w:styleId="Heading6Char">
    <w:name w:val="Heading 6 Char"/>
    <w:basedOn w:val="DefaultParagraphFont"/>
    <w:link w:val="Heading6"/>
    <w:uiPriority w:val="9"/>
    <w:rsid w:val="002914A2"/>
    <w:rPr>
      <w:rFonts w:ascii="Arial" w:eastAsiaTheme="majorEastAsia" w:hAnsi="Arial" w:cstheme="majorBidi"/>
      <w:i/>
      <w:iCs/>
      <w:color w:val="404040" w:themeColor="text1" w:themeTint="BF"/>
    </w:rPr>
  </w:style>
  <w:style w:type="character" w:customStyle="1" w:styleId="Heading7Char">
    <w:name w:val="Heading 7 Char"/>
    <w:basedOn w:val="DefaultParagraphFont"/>
    <w:link w:val="Heading7"/>
    <w:uiPriority w:val="9"/>
    <w:rsid w:val="002914A2"/>
    <w:rPr>
      <w:rFonts w:ascii="Arial" w:eastAsiaTheme="majorEastAsia" w:hAnsi="Arial" w:cstheme="majorBidi"/>
      <w:i/>
      <w:iCs/>
      <w:color w:val="595959" w:themeColor="text1" w:themeTint="A6"/>
    </w:rPr>
  </w:style>
  <w:style w:type="character" w:customStyle="1" w:styleId="Heading8Char">
    <w:name w:val="Heading 8 Char"/>
    <w:basedOn w:val="DefaultParagraphFont"/>
    <w:link w:val="Heading8"/>
    <w:uiPriority w:val="9"/>
    <w:semiHidden/>
    <w:rsid w:val="002914A2"/>
    <w:rPr>
      <w:rFonts w:ascii="Arial" w:eastAsiaTheme="majorEastAsia" w:hAnsi="Arial" w:cstheme="majorBidi"/>
      <w:color w:val="595959" w:themeColor="text1" w:themeTint="A6"/>
      <w:sz w:val="20"/>
      <w:szCs w:val="20"/>
    </w:rPr>
  </w:style>
  <w:style w:type="paragraph" w:styleId="Title">
    <w:name w:val="Title"/>
    <w:basedOn w:val="Normal"/>
    <w:next w:val="Normal"/>
    <w:link w:val="TitleChar"/>
    <w:uiPriority w:val="10"/>
    <w:qFormat/>
    <w:rsid w:val="005B4CAD"/>
    <w:pPr>
      <w:pBdr>
        <w:bottom w:val="single" w:sz="8" w:space="4" w:color="4F81BD" w:themeColor="accent1"/>
      </w:pBdr>
      <w:spacing w:after="300" w:line="240" w:lineRule="auto"/>
      <w:contextualSpacing/>
    </w:pPr>
    <w:rPr>
      <w:rFonts w:eastAsiaTheme="majorEastAsia" w:cstheme="majorBidi"/>
      <w:b/>
      <w:color w:val="720607"/>
      <w:spacing w:val="5"/>
      <w:kern w:val="28"/>
      <w:sz w:val="72"/>
      <w:szCs w:val="52"/>
    </w:rPr>
  </w:style>
  <w:style w:type="character" w:customStyle="1" w:styleId="TitleChar">
    <w:name w:val="Title Char"/>
    <w:basedOn w:val="DefaultParagraphFont"/>
    <w:link w:val="Title"/>
    <w:uiPriority w:val="10"/>
    <w:rsid w:val="005B4CAD"/>
    <w:rPr>
      <w:rFonts w:ascii="Arial" w:eastAsiaTheme="majorEastAsia" w:hAnsi="Arial" w:cstheme="majorBidi"/>
      <w:b/>
      <w:color w:val="720607"/>
      <w:spacing w:val="5"/>
      <w:kern w:val="28"/>
      <w:sz w:val="72"/>
      <w:szCs w:val="52"/>
    </w:rPr>
  </w:style>
  <w:style w:type="paragraph" w:styleId="Subtitle">
    <w:name w:val="Subtitle"/>
    <w:basedOn w:val="Normal"/>
    <w:next w:val="Normal"/>
    <w:link w:val="SubtitleChar"/>
    <w:uiPriority w:val="11"/>
    <w:qFormat/>
    <w:rsid w:val="002914A2"/>
    <w:pPr>
      <w:numPr>
        <w:ilvl w:val="1"/>
      </w:numPr>
    </w:pPr>
    <w:rPr>
      <w:rFonts w:eastAsiaTheme="majorEastAsia" w:cstheme="majorBidi"/>
      <w:i/>
      <w:iCs/>
      <w:color w:val="720607"/>
      <w:spacing w:val="15"/>
      <w:sz w:val="24"/>
      <w:szCs w:val="24"/>
    </w:rPr>
  </w:style>
  <w:style w:type="character" w:customStyle="1" w:styleId="SubtitleChar">
    <w:name w:val="Subtitle Char"/>
    <w:basedOn w:val="DefaultParagraphFont"/>
    <w:link w:val="Subtitle"/>
    <w:uiPriority w:val="11"/>
    <w:rsid w:val="002914A2"/>
    <w:rPr>
      <w:rFonts w:ascii="Arial" w:eastAsiaTheme="majorEastAsia" w:hAnsi="Arial" w:cstheme="majorBidi"/>
      <w:i/>
      <w:iCs/>
      <w:color w:val="720607"/>
      <w:spacing w:val="15"/>
      <w:sz w:val="24"/>
      <w:szCs w:val="24"/>
    </w:rPr>
  </w:style>
  <w:style w:type="paragraph" w:styleId="ListParagraph">
    <w:name w:val="List Paragraph"/>
    <w:basedOn w:val="Normal"/>
    <w:uiPriority w:val="34"/>
    <w:qFormat/>
    <w:rsid w:val="00867500"/>
    <w:pPr>
      <w:ind w:left="720"/>
      <w:contextualSpacing/>
    </w:pPr>
  </w:style>
  <w:style w:type="paragraph" w:styleId="TOAHeading">
    <w:name w:val="toa heading"/>
    <w:basedOn w:val="Normal"/>
    <w:next w:val="Normal"/>
    <w:rsid w:val="005B4CAD"/>
    <w:pPr>
      <w:spacing w:before="120"/>
    </w:pPr>
    <w:rPr>
      <w:rFonts w:asciiTheme="majorHAnsi" w:eastAsiaTheme="majorEastAsia" w:hAnsiTheme="majorHAnsi" w:cstheme="majorBidi"/>
      <w:b/>
      <w:bCs/>
      <w:sz w:val="24"/>
      <w:szCs w:val="24"/>
    </w:rPr>
  </w:style>
  <w:style w:type="paragraph" w:customStyle="1" w:styleId="DocumentTitle">
    <w:name w:val="Document Title"/>
    <w:basedOn w:val="Normal"/>
    <w:qFormat/>
    <w:rsid w:val="005B4CAD"/>
    <w:pPr>
      <w:spacing w:after="40"/>
      <w:jc w:val="right"/>
    </w:pPr>
    <w:rPr>
      <w:sz w:val="48"/>
    </w:rPr>
  </w:style>
  <w:style w:type="character" w:styleId="Hyperlink">
    <w:name w:val="Hyperlink"/>
    <w:basedOn w:val="DefaultParagraphFont"/>
    <w:rsid w:val="00FA7059"/>
    <w:rPr>
      <w:color w:val="0000FF" w:themeColor="hyperlink"/>
      <w:u w:val="single"/>
    </w:rPr>
  </w:style>
  <w:style w:type="paragraph" w:styleId="NormalWeb">
    <w:name w:val="Normal (Web)"/>
    <w:basedOn w:val="Normal"/>
    <w:uiPriority w:val="99"/>
    <w:unhideWhenUsed/>
    <w:rsid w:val="00012FE6"/>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styleId="Caption">
    <w:name w:val="caption"/>
    <w:basedOn w:val="Normal"/>
    <w:next w:val="Normal"/>
    <w:rsid w:val="00012FE6"/>
    <w:pPr>
      <w:spacing w:line="240" w:lineRule="auto"/>
    </w:pPr>
    <w:rPr>
      <w:b/>
      <w:bCs/>
      <w:color w:val="4F81BD" w:themeColor="accent1"/>
      <w:sz w:val="18"/>
      <w:szCs w:val="18"/>
    </w:rPr>
  </w:style>
  <w:style w:type="character" w:customStyle="1" w:styleId="apple-converted-space">
    <w:name w:val="apple-converted-space"/>
    <w:basedOn w:val="DefaultParagraphFont"/>
    <w:rsid w:val="00012FE6"/>
  </w:style>
  <w:style w:type="paragraph" w:styleId="Revision">
    <w:name w:val="Revision"/>
    <w:hidden/>
    <w:rsid w:val="00012FE6"/>
    <w:pPr>
      <w:spacing w:after="0" w:line="240" w:lineRule="auto"/>
    </w:pPr>
    <w:rPr>
      <w:rFonts w:ascii="Arial" w:hAnsi="Arial"/>
    </w:rPr>
  </w:style>
  <w:style w:type="character" w:styleId="FollowedHyperlink">
    <w:name w:val="FollowedHyperlink"/>
    <w:basedOn w:val="DefaultParagraphFont"/>
    <w:rsid w:val="00BD4EAA"/>
    <w:rPr>
      <w:color w:val="800080" w:themeColor="followedHyperlink"/>
      <w:u w:val="single"/>
    </w:rPr>
  </w:style>
  <w:style w:type="paragraph" w:styleId="PlainText">
    <w:name w:val="Plain Text"/>
    <w:basedOn w:val="Normal"/>
    <w:link w:val="PlainTextChar"/>
    <w:uiPriority w:val="99"/>
    <w:unhideWhenUsed/>
    <w:rsid w:val="00171A53"/>
    <w:pPr>
      <w:spacing w:after="0" w:line="240" w:lineRule="auto"/>
    </w:pPr>
    <w:rPr>
      <w:rFonts w:ascii="Calibri" w:eastAsia="SimSun" w:hAnsi="Calibri" w:cs="SimSun"/>
      <w:color w:val="365F91" w:themeColor="accent1" w:themeShade="BF"/>
      <w:szCs w:val="21"/>
      <w:lang w:val="en-US" w:eastAsia="zh-CN"/>
    </w:rPr>
  </w:style>
  <w:style w:type="character" w:customStyle="1" w:styleId="PlainTextChar">
    <w:name w:val="Plain Text Char"/>
    <w:basedOn w:val="DefaultParagraphFont"/>
    <w:link w:val="PlainText"/>
    <w:uiPriority w:val="99"/>
    <w:rsid w:val="00171A53"/>
    <w:rPr>
      <w:rFonts w:ascii="Calibri" w:eastAsia="SimSun" w:hAnsi="Calibri" w:cs="SimSun"/>
      <w:color w:val="365F91" w:themeColor="accent1" w:themeShade="BF"/>
      <w:szCs w:val="21"/>
      <w:lang w:val="en-US" w:eastAsia="zh-CN"/>
    </w:rPr>
  </w:style>
  <w:style w:type="character" w:customStyle="1" w:styleId="A3">
    <w:name w:val="A3"/>
    <w:uiPriority w:val="99"/>
    <w:rsid w:val="001E07C2"/>
    <w:rPr>
      <w:rFonts w:cs="Myriad Pro"/>
      <w:color w:val="000000"/>
      <w:sz w:val="20"/>
      <w:szCs w:val="20"/>
    </w:rPr>
  </w:style>
  <w:style w:type="character" w:customStyle="1" w:styleId="A1">
    <w:name w:val="A1"/>
    <w:uiPriority w:val="99"/>
    <w:rsid w:val="001E07C2"/>
    <w:rPr>
      <w:rFonts w:cs="Myriad Pro"/>
      <w:i/>
      <w:iCs/>
      <w:color w:val="000000"/>
      <w:sz w:val="28"/>
      <w:szCs w:val="28"/>
    </w:rPr>
  </w:style>
  <w:style w:type="character" w:customStyle="1" w:styleId="A4">
    <w:name w:val="A4"/>
    <w:uiPriority w:val="99"/>
    <w:rsid w:val="008C4EBA"/>
    <w:rPr>
      <w:rFonts w:ascii="Myriad Pro" w:hAnsi="Myriad Pro" w:cs="Myriad Pro" w:hint="default"/>
      <w:color w:val="000000"/>
      <w:sz w:val="20"/>
      <w:szCs w:val="20"/>
    </w:rPr>
  </w:style>
  <w:style w:type="character" w:customStyle="1" w:styleId="A2">
    <w:name w:val="A2"/>
    <w:uiPriority w:val="99"/>
    <w:rsid w:val="002D2FBF"/>
    <w:rPr>
      <w:rFonts w:cs="Myriad Pro"/>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Normal (Web)"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74885"/>
    <w:rPr>
      <w:rFonts w:ascii="Arial" w:hAnsi="Arial"/>
    </w:rPr>
  </w:style>
  <w:style w:type="paragraph" w:styleId="Heading1">
    <w:name w:val="heading 1"/>
    <w:basedOn w:val="Normal"/>
    <w:next w:val="Normal"/>
    <w:link w:val="Heading1Char"/>
    <w:uiPriority w:val="9"/>
    <w:qFormat/>
    <w:rsid w:val="002914A2"/>
    <w:pPr>
      <w:keepNext/>
      <w:keepLines/>
      <w:spacing w:before="320" w:after="160"/>
      <w:outlineLvl w:val="0"/>
    </w:pPr>
    <w:rPr>
      <w:rFonts w:eastAsiaTheme="majorEastAsia" w:cstheme="majorBidi"/>
      <w:b/>
      <w:bCs/>
      <w:color w:val="720607"/>
      <w:sz w:val="28"/>
      <w:szCs w:val="28"/>
    </w:rPr>
  </w:style>
  <w:style w:type="paragraph" w:styleId="Heading2">
    <w:name w:val="heading 2"/>
    <w:basedOn w:val="Normal"/>
    <w:next w:val="Normal"/>
    <w:link w:val="Heading2Char"/>
    <w:uiPriority w:val="9"/>
    <w:unhideWhenUsed/>
    <w:qFormat/>
    <w:rsid w:val="002914A2"/>
    <w:pPr>
      <w:keepNext/>
      <w:keepLines/>
      <w:spacing w:before="120" w:after="80"/>
      <w:outlineLvl w:val="1"/>
    </w:pPr>
    <w:rPr>
      <w:rFonts w:eastAsiaTheme="majorEastAsia" w:cstheme="majorBidi"/>
      <w:b/>
      <w:bCs/>
      <w:color w:val="720607"/>
      <w:sz w:val="26"/>
      <w:szCs w:val="26"/>
    </w:rPr>
  </w:style>
  <w:style w:type="paragraph" w:styleId="Heading3">
    <w:name w:val="heading 3"/>
    <w:basedOn w:val="Normal"/>
    <w:next w:val="Normal"/>
    <w:link w:val="Heading3Char"/>
    <w:uiPriority w:val="9"/>
    <w:unhideWhenUsed/>
    <w:qFormat/>
    <w:rsid w:val="002914A2"/>
    <w:pPr>
      <w:keepNext/>
      <w:keepLines/>
      <w:spacing w:before="200" w:after="0"/>
      <w:outlineLvl w:val="2"/>
    </w:pPr>
    <w:rPr>
      <w:rFonts w:eastAsiaTheme="majorEastAsia" w:cstheme="majorBidi"/>
      <w:b/>
      <w:bCs/>
      <w:color w:val="720607"/>
    </w:rPr>
  </w:style>
  <w:style w:type="paragraph" w:styleId="Heading4">
    <w:name w:val="heading 4"/>
    <w:basedOn w:val="Normal"/>
    <w:next w:val="Normal"/>
    <w:link w:val="Heading4Char"/>
    <w:uiPriority w:val="9"/>
    <w:unhideWhenUsed/>
    <w:qFormat/>
    <w:rsid w:val="002914A2"/>
    <w:pPr>
      <w:keepNext/>
      <w:keepLines/>
      <w:spacing w:before="200" w:after="0"/>
      <w:outlineLvl w:val="3"/>
    </w:pPr>
    <w:rPr>
      <w:rFonts w:eastAsiaTheme="majorEastAsia" w:cstheme="majorBidi"/>
      <w:b/>
      <w:bCs/>
      <w:i/>
      <w:iCs/>
      <w:color w:val="720607"/>
    </w:rPr>
  </w:style>
  <w:style w:type="paragraph" w:styleId="Heading5">
    <w:name w:val="heading 5"/>
    <w:basedOn w:val="Normal"/>
    <w:next w:val="Normal"/>
    <w:link w:val="Heading5Char"/>
    <w:uiPriority w:val="9"/>
    <w:unhideWhenUsed/>
    <w:qFormat/>
    <w:rsid w:val="002914A2"/>
    <w:pPr>
      <w:keepNext/>
      <w:keepLines/>
      <w:spacing w:before="200" w:after="0"/>
      <w:outlineLvl w:val="4"/>
    </w:pPr>
    <w:rPr>
      <w:rFonts w:eastAsiaTheme="majorEastAsia" w:cstheme="majorBidi"/>
      <w:color w:val="404040" w:themeColor="text1" w:themeTint="BF"/>
    </w:rPr>
  </w:style>
  <w:style w:type="paragraph" w:styleId="Heading6">
    <w:name w:val="heading 6"/>
    <w:basedOn w:val="Normal"/>
    <w:next w:val="Normal"/>
    <w:link w:val="Heading6Char"/>
    <w:uiPriority w:val="9"/>
    <w:unhideWhenUsed/>
    <w:qFormat/>
    <w:rsid w:val="002914A2"/>
    <w:pPr>
      <w:keepNext/>
      <w:keepLines/>
      <w:spacing w:before="200" w:after="0"/>
      <w:outlineLvl w:val="5"/>
    </w:pPr>
    <w:rPr>
      <w:rFonts w:eastAsiaTheme="majorEastAsia" w:cstheme="majorBidi"/>
      <w:i/>
      <w:iCs/>
      <w:color w:val="404040" w:themeColor="text1" w:themeTint="BF"/>
    </w:rPr>
  </w:style>
  <w:style w:type="paragraph" w:styleId="Heading7">
    <w:name w:val="heading 7"/>
    <w:basedOn w:val="Normal"/>
    <w:next w:val="Normal"/>
    <w:link w:val="Heading7Char"/>
    <w:uiPriority w:val="9"/>
    <w:unhideWhenUsed/>
    <w:qFormat/>
    <w:rsid w:val="002914A2"/>
    <w:pPr>
      <w:keepNext/>
      <w:keepLines/>
      <w:spacing w:before="200" w:after="0"/>
      <w:outlineLvl w:val="6"/>
    </w:pPr>
    <w:rPr>
      <w:rFonts w:eastAsiaTheme="majorEastAsia" w:cstheme="majorBidi"/>
      <w:i/>
      <w:iCs/>
      <w:color w:val="595959" w:themeColor="text1" w:themeTint="A6"/>
    </w:rPr>
  </w:style>
  <w:style w:type="paragraph" w:styleId="Heading8">
    <w:name w:val="heading 8"/>
    <w:basedOn w:val="Normal"/>
    <w:next w:val="Normal"/>
    <w:link w:val="Heading8Char"/>
    <w:uiPriority w:val="9"/>
    <w:semiHidden/>
    <w:unhideWhenUsed/>
    <w:qFormat/>
    <w:rsid w:val="002914A2"/>
    <w:pPr>
      <w:keepNext/>
      <w:keepLines/>
      <w:spacing w:before="200" w:after="0"/>
      <w:outlineLvl w:val="7"/>
    </w:pPr>
    <w:rPr>
      <w:rFonts w:eastAsiaTheme="majorEastAsia" w:cstheme="majorBidi"/>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885"/>
  </w:style>
  <w:style w:type="paragraph" w:styleId="Footer">
    <w:name w:val="footer"/>
    <w:basedOn w:val="Normal"/>
    <w:link w:val="FooterChar"/>
    <w:uiPriority w:val="99"/>
    <w:unhideWhenUsed/>
    <w:rsid w:val="00A74885"/>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rsid w:val="00A74885"/>
    <w:rPr>
      <w:rFonts w:ascii="Arial" w:hAnsi="Arial"/>
      <w:sz w:val="16"/>
    </w:rPr>
  </w:style>
  <w:style w:type="paragraph" w:styleId="BalloonText">
    <w:name w:val="Balloon Text"/>
    <w:basedOn w:val="Normal"/>
    <w:link w:val="BalloonTextChar"/>
    <w:uiPriority w:val="99"/>
    <w:semiHidden/>
    <w:unhideWhenUsed/>
    <w:rsid w:val="00A74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885"/>
    <w:rPr>
      <w:rFonts w:ascii="Tahoma" w:hAnsi="Tahoma" w:cs="Tahoma"/>
      <w:sz w:val="16"/>
      <w:szCs w:val="16"/>
    </w:rPr>
  </w:style>
  <w:style w:type="paragraph" w:styleId="NoSpacing">
    <w:name w:val="No Spacing"/>
    <w:uiPriority w:val="1"/>
    <w:qFormat/>
    <w:rsid w:val="00A74885"/>
    <w:pPr>
      <w:spacing w:after="0" w:line="240" w:lineRule="auto"/>
    </w:pPr>
    <w:rPr>
      <w:rFonts w:ascii="Arial" w:hAnsi="Arial"/>
    </w:rPr>
  </w:style>
  <w:style w:type="paragraph" w:styleId="BodyText">
    <w:name w:val="Body Text"/>
    <w:basedOn w:val="Normal"/>
    <w:link w:val="BodyTextChar"/>
    <w:uiPriority w:val="99"/>
    <w:semiHidden/>
    <w:unhideWhenUsed/>
    <w:rsid w:val="00A74885"/>
    <w:pPr>
      <w:spacing w:after="120"/>
    </w:pPr>
  </w:style>
  <w:style w:type="character" w:customStyle="1" w:styleId="BodyTextChar">
    <w:name w:val="Body Text Char"/>
    <w:basedOn w:val="DefaultParagraphFont"/>
    <w:link w:val="BodyText"/>
    <w:uiPriority w:val="99"/>
    <w:semiHidden/>
    <w:rsid w:val="00A74885"/>
    <w:rPr>
      <w:rFonts w:ascii="Arial" w:hAnsi="Arial"/>
    </w:rPr>
  </w:style>
  <w:style w:type="character" w:customStyle="1" w:styleId="Heading1Char">
    <w:name w:val="Heading 1 Char"/>
    <w:basedOn w:val="DefaultParagraphFont"/>
    <w:link w:val="Heading1"/>
    <w:uiPriority w:val="9"/>
    <w:rsid w:val="002914A2"/>
    <w:rPr>
      <w:rFonts w:ascii="Arial" w:eastAsiaTheme="majorEastAsia" w:hAnsi="Arial" w:cstheme="majorBidi"/>
      <w:b/>
      <w:bCs/>
      <w:color w:val="720607"/>
      <w:sz w:val="28"/>
      <w:szCs w:val="28"/>
    </w:rPr>
  </w:style>
  <w:style w:type="character" w:customStyle="1" w:styleId="Heading2Char">
    <w:name w:val="Heading 2 Char"/>
    <w:basedOn w:val="DefaultParagraphFont"/>
    <w:link w:val="Heading2"/>
    <w:uiPriority w:val="9"/>
    <w:rsid w:val="002914A2"/>
    <w:rPr>
      <w:rFonts w:ascii="Arial" w:eastAsiaTheme="majorEastAsia" w:hAnsi="Arial" w:cstheme="majorBidi"/>
      <w:b/>
      <w:bCs/>
      <w:color w:val="720607"/>
      <w:sz w:val="26"/>
      <w:szCs w:val="26"/>
    </w:rPr>
  </w:style>
  <w:style w:type="paragraph" w:styleId="Quote">
    <w:name w:val="Quote"/>
    <w:basedOn w:val="Normal"/>
    <w:next w:val="Normal"/>
    <w:link w:val="QuoteChar"/>
    <w:uiPriority w:val="29"/>
    <w:qFormat/>
    <w:rsid w:val="005C6032"/>
    <w:pPr>
      <w:tabs>
        <w:tab w:val="left" w:pos="567"/>
      </w:tabs>
      <w:ind w:left="709" w:right="567"/>
    </w:pPr>
    <w:rPr>
      <w:i/>
      <w:iCs/>
      <w:color w:val="720607"/>
    </w:rPr>
  </w:style>
  <w:style w:type="character" w:customStyle="1" w:styleId="QuoteChar">
    <w:name w:val="Quote Char"/>
    <w:basedOn w:val="DefaultParagraphFont"/>
    <w:link w:val="Quote"/>
    <w:uiPriority w:val="29"/>
    <w:rsid w:val="005C6032"/>
    <w:rPr>
      <w:rFonts w:ascii="Arial" w:hAnsi="Arial"/>
      <w:i/>
      <w:iCs/>
      <w:color w:val="720607"/>
    </w:rPr>
  </w:style>
  <w:style w:type="character" w:customStyle="1" w:styleId="Heading3Char">
    <w:name w:val="Heading 3 Char"/>
    <w:basedOn w:val="DefaultParagraphFont"/>
    <w:link w:val="Heading3"/>
    <w:uiPriority w:val="9"/>
    <w:rsid w:val="002914A2"/>
    <w:rPr>
      <w:rFonts w:ascii="Arial" w:eastAsiaTheme="majorEastAsia" w:hAnsi="Arial" w:cstheme="majorBidi"/>
      <w:b/>
      <w:bCs/>
      <w:color w:val="720607"/>
    </w:rPr>
  </w:style>
  <w:style w:type="character" w:customStyle="1" w:styleId="Heading4Char">
    <w:name w:val="Heading 4 Char"/>
    <w:basedOn w:val="DefaultParagraphFont"/>
    <w:link w:val="Heading4"/>
    <w:uiPriority w:val="9"/>
    <w:rsid w:val="002914A2"/>
    <w:rPr>
      <w:rFonts w:ascii="Arial" w:eastAsiaTheme="majorEastAsia" w:hAnsi="Arial" w:cstheme="majorBidi"/>
      <w:b/>
      <w:bCs/>
      <w:i/>
      <w:iCs/>
      <w:color w:val="720607"/>
    </w:rPr>
  </w:style>
  <w:style w:type="character" w:customStyle="1" w:styleId="Heading5Char">
    <w:name w:val="Heading 5 Char"/>
    <w:basedOn w:val="DefaultParagraphFont"/>
    <w:link w:val="Heading5"/>
    <w:uiPriority w:val="9"/>
    <w:rsid w:val="002914A2"/>
    <w:rPr>
      <w:rFonts w:ascii="Arial" w:eastAsiaTheme="majorEastAsia" w:hAnsi="Arial" w:cstheme="majorBidi"/>
      <w:color w:val="404040" w:themeColor="text1" w:themeTint="BF"/>
    </w:rPr>
  </w:style>
  <w:style w:type="character" w:customStyle="1" w:styleId="Heading6Char">
    <w:name w:val="Heading 6 Char"/>
    <w:basedOn w:val="DefaultParagraphFont"/>
    <w:link w:val="Heading6"/>
    <w:uiPriority w:val="9"/>
    <w:rsid w:val="002914A2"/>
    <w:rPr>
      <w:rFonts w:ascii="Arial" w:eastAsiaTheme="majorEastAsia" w:hAnsi="Arial" w:cstheme="majorBidi"/>
      <w:i/>
      <w:iCs/>
      <w:color w:val="404040" w:themeColor="text1" w:themeTint="BF"/>
    </w:rPr>
  </w:style>
  <w:style w:type="character" w:customStyle="1" w:styleId="Heading7Char">
    <w:name w:val="Heading 7 Char"/>
    <w:basedOn w:val="DefaultParagraphFont"/>
    <w:link w:val="Heading7"/>
    <w:uiPriority w:val="9"/>
    <w:rsid w:val="002914A2"/>
    <w:rPr>
      <w:rFonts w:ascii="Arial" w:eastAsiaTheme="majorEastAsia" w:hAnsi="Arial" w:cstheme="majorBidi"/>
      <w:i/>
      <w:iCs/>
      <w:color w:val="595959" w:themeColor="text1" w:themeTint="A6"/>
    </w:rPr>
  </w:style>
  <w:style w:type="character" w:customStyle="1" w:styleId="Heading8Char">
    <w:name w:val="Heading 8 Char"/>
    <w:basedOn w:val="DefaultParagraphFont"/>
    <w:link w:val="Heading8"/>
    <w:uiPriority w:val="9"/>
    <w:semiHidden/>
    <w:rsid w:val="002914A2"/>
    <w:rPr>
      <w:rFonts w:ascii="Arial" w:eastAsiaTheme="majorEastAsia" w:hAnsi="Arial" w:cstheme="majorBidi"/>
      <w:color w:val="595959" w:themeColor="text1" w:themeTint="A6"/>
      <w:sz w:val="20"/>
      <w:szCs w:val="20"/>
    </w:rPr>
  </w:style>
  <w:style w:type="paragraph" w:styleId="Title">
    <w:name w:val="Title"/>
    <w:basedOn w:val="Normal"/>
    <w:next w:val="Normal"/>
    <w:link w:val="TitleChar"/>
    <w:uiPriority w:val="10"/>
    <w:qFormat/>
    <w:rsid w:val="005B4CAD"/>
    <w:pPr>
      <w:pBdr>
        <w:bottom w:val="single" w:sz="8" w:space="4" w:color="4F81BD" w:themeColor="accent1"/>
      </w:pBdr>
      <w:spacing w:after="300" w:line="240" w:lineRule="auto"/>
      <w:contextualSpacing/>
    </w:pPr>
    <w:rPr>
      <w:rFonts w:eastAsiaTheme="majorEastAsia" w:cstheme="majorBidi"/>
      <w:b/>
      <w:color w:val="720607"/>
      <w:spacing w:val="5"/>
      <w:kern w:val="28"/>
      <w:sz w:val="72"/>
      <w:szCs w:val="52"/>
    </w:rPr>
  </w:style>
  <w:style w:type="character" w:customStyle="1" w:styleId="TitleChar">
    <w:name w:val="Title Char"/>
    <w:basedOn w:val="DefaultParagraphFont"/>
    <w:link w:val="Title"/>
    <w:uiPriority w:val="10"/>
    <w:rsid w:val="005B4CAD"/>
    <w:rPr>
      <w:rFonts w:ascii="Arial" w:eastAsiaTheme="majorEastAsia" w:hAnsi="Arial" w:cstheme="majorBidi"/>
      <w:b/>
      <w:color w:val="720607"/>
      <w:spacing w:val="5"/>
      <w:kern w:val="28"/>
      <w:sz w:val="72"/>
      <w:szCs w:val="52"/>
    </w:rPr>
  </w:style>
  <w:style w:type="paragraph" w:styleId="Subtitle">
    <w:name w:val="Subtitle"/>
    <w:basedOn w:val="Normal"/>
    <w:next w:val="Normal"/>
    <w:link w:val="SubtitleChar"/>
    <w:uiPriority w:val="11"/>
    <w:qFormat/>
    <w:rsid w:val="002914A2"/>
    <w:pPr>
      <w:numPr>
        <w:ilvl w:val="1"/>
      </w:numPr>
    </w:pPr>
    <w:rPr>
      <w:rFonts w:eastAsiaTheme="majorEastAsia" w:cstheme="majorBidi"/>
      <w:i/>
      <w:iCs/>
      <w:color w:val="720607"/>
      <w:spacing w:val="15"/>
      <w:sz w:val="24"/>
      <w:szCs w:val="24"/>
    </w:rPr>
  </w:style>
  <w:style w:type="character" w:customStyle="1" w:styleId="SubtitleChar">
    <w:name w:val="Subtitle Char"/>
    <w:basedOn w:val="DefaultParagraphFont"/>
    <w:link w:val="Subtitle"/>
    <w:uiPriority w:val="11"/>
    <w:rsid w:val="002914A2"/>
    <w:rPr>
      <w:rFonts w:ascii="Arial" w:eastAsiaTheme="majorEastAsia" w:hAnsi="Arial" w:cstheme="majorBidi"/>
      <w:i/>
      <w:iCs/>
      <w:color w:val="720607"/>
      <w:spacing w:val="15"/>
      <w:sz w:val="24"/>
      <w:szCs w:val="24"/>
    </w:rPr>
  </w:style>
  <w:style w:type="paragraph" w:styleId="ListParagraph">
    <w:name w:val="List Paragraph"/>
    <w:basedOn w:val="Normal"/>
    <w:uiPriority w:val="34"/>
    <w:qFormat/>
    <w:rsid w:val="00867500"/>
    <w:pPr>
      <w:ind w:left="720"/>
      <w:contextualSpacing/>
    </w:pPr>
  </w:style>
  <w:style w:type="paragraph" w:styleId="TOAHeading">
    <w:name w:val="toa heading"/>
    <w:basedOn w:val="Normal"/>
    <w:next w:val="Normal"/>
    <w:rsid w:val="005B4CAD"/>
    <w:pPr>
      <w:spacing w:before="120"/>
    </w:pPr>
    <w:rPr>
      <w:rFonts w:asciiTheme="majorHAnsi" w:eastAsiaTheme="majorEastAsia" w:hAnsiTheme="majorHAnsi" w:cstheme="majorBidi"/>
      <w:b/>
      <w:bCs/>
      <w:sz w:val="24"/>
      <w:szCs w:val="24"/>
    </w:rPr>
  </w:style>
  <w:style w:type="paragraph" w:customStyle="1" w:styleId="DocumentTitle">
    <w:name w:val="Document Title"/>
    <w:basedOn w:val="Normal"/>
    <w:qFormat/>
    <w:rsid w:val="005B4CAD"/>
    <w:pPr>
      <w:spacing w:after="40"/>
      <w:jc w:val="right"/>
    </w:pPr>
    <w:rPr>
      <w:sz w:val="48"/>
    </w:rPr>
  </w:style>
  <w:style w:type="character" w:styleId="Hyperlink">
    <w:name w:val="Hyperlink"/>
    <w:basedOn w:val="DefaultParagraphFont"/>
    <w:rsid w:val="00FA7059"/>
    <w:rPr>
      <w:color w:val="0000FF" w:themeColor="hyperlink"/>
      <w:u w:val="single"/>
    </w:rPr>
  </w:style>
  <w:style w:type="paragraph" w:styleId="NormalWeb">
    <w:name w:val="Normal (Web)"/>
    <w:basedOn w:val="Normal"/>
    <w:uiPriority w:val="99"/>
    <w:unhideWhenUsed/>
    <w:rsid w:val="00012FE6"/>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styleId="Caption">
    <w:name w:val="caption"/>
    <w:basedOn w:val="Normal"/>
    <w:next w:val="Normal"/>
    <w:rsid w:val="00012FE6"/>
    <w:pPr>
      <w:spacing w:line="240" w:lineRule="auto"/>
    </w:pPr>
    <w:rPr>
      <w:b/>
      <w:bCs/>
      <w:color w:val="4F81BD" w:themeColor="accent1"/>
      <w:sz w:val="18"/>
      <w:szCs w:val="18"/>
    </w:rPr>
  </w:style>
  <w:style w:type="character" w:customStyle="1" w:styleId="apple-converted-space">
    <w:name w:val="apple-converted-space"/>
    <w:basedOn w:val="DefaultParagraphFont"/>
    <w:rsid w:val="00012FE6"/>
  </w:style>
  <w:style w:type="paragraph" w:styleId="Revision">
    <w:name w:val="Revision"/>
    <w:hidden/>
    <w:rsid w:val="00012FE6"/>
    <w:pPr>
      <w:spacing w:after="0" w:line="240" w:lineRule="auto"/>
    </w:pPr>
    <w:rPr>
      <w:rFonts w:ascii="Arial" w:hAnsi="Arial"/>
    </w:rPr>
  </w:style>
  <w:style w:type="character" w:styleId="FollowedHyperlink">
    <w:name w:val="FollowedHyperlink"/>
    <w:basedOn w:val="DefaultParagraphFont"/>
    <w:rsid w:val="00BD4EAA"/>
    <w:rPr>
      <w:color w:val="800080" w:themeColor="followedHyperlink"/>
      <w:u w:val="single"/>
    </w:rPr>
  </w:style>
  <w:style w:type="paragraph" w:styleId="PlainText">
    <w:name w:val="Plain Text"/>
    <w:basedOn w:val="Normal"/>
    <w:link w:val="PlainTextChar"/>
    <w:uiPriority w:val="99"/>
    <w:unhideWhenUsed/>
    <w:rsid w:val="00171A53"/>
    <w:pPr>
      <w:spacing w:after="0" w:line="240" w:lineRule="auto"/>
    </w:pPr>
    <w:rPr>
      <w:rFonts w:ascii="Calibri" w:eastAsia="SimSun" w:hAnsi="Calibri" w:cs="SimSun"/>
      <w:color w:val="365F91" w:themeColor="accent1" w:themeShade="BF"/>
      <w:szCs w:val="21"/>
      <w:lang w:val="en-US" w:eastAsia="zh-CN"/>
    </w:rPr>
  </w:style>
  <w:style w:type="character" w:customStyle="1" w:styleId="PlainTextChar">
    <w:name w:val="Plain Text Char"/>
    <w:basedOn w:val="DefaultParagraphFont"/>
    <w:link w:val="PlainText"/>
    <w:uiPriority w:val="99"/>
    <w:rsid w:val="00171A53"/>
    <w:rPr>
      <w:rFonts w:ascii="Calibri" w:eastAsia="SimSun" w:hAnsi="Calibri" w:cs="SimSun"/>
      <w:color w:val="365F91" w:themeColor="accent1" w:themeShade="BF"/>
      <w:szCs w:val="21"/>
      <w:lang w:val="en-US" w:eastAsia="zh-CN"/>
    </w:rPr>
  </w:style>
  <w:style w:type="character" w:customStyle="1" w:styleId="A3">
    <w:name w:val="A3"/>
    <w:uiPriority w:val="99"/>
    <w:rsid w:val="001E07C2"/>
    <w:rPr>
      <w:rFonts w:cs="Myriad Pro"/>
      <w:color w:val="000000"/>
      <w:sz w:val="20"/>
      <w:szCs w:val="20"/>
    </w:rPr>
  </w:style>
  <w:style w:type="character" w:customStyle="1" w:styleId="A1">
    <w:name w:val="A1"/>
    <w:uiPriority w:val="99"/>
    <w:rsid w:val="001E07C2"/>
    <w:rPr>
      <w:rFonts w:cs="Myriad Pro"/>
      <w:i/>
      <w:iCs/>
      <w:color w:val="000000"/>
      <w:sz w:val="28"/>
      <w:szCs w:val="28"/>
    </w:rPr>
  </w:style>
  <w:style w:type="character" w:customStyle="1" w:styleId="A4">
    <w:name w:val="A4"/>
    <w:uiPriority w:val="99"/>
    <w:rsid w:val="008C4EBA"/>
    <w:rPr>
      <w:rFonts w:ascii="Myriad Pro" w:hAnsi="Myriad Pro" w:cs="Myriad Pro" w:hint="default"/>
      <w:color w:val="000000"/>
      <w:sz w:val="20"/>
      <w:szCs w:val="20"/>
    </w:rPr>
  </w:style>
  <w:style w:type="character" w:customStyle="1" w:styleId="A2">
    <w:name w:val="A2"/>
    <w:uiPriority w:val="99"/>
    <w:rsid w:val="002D2FBF"/>
    <w:rPr>
      <w:rFonts w:cs="Myriad Pro"/>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50377">
      <w:bodyDiv w:val="1"/>
      <w:marLeft w:val="0"/>
      <w:marRight w:val="0"/>
      <w:marTop w:val="0"/>
      <w:marBottom w:val="0"/>
      <w:divBdr>
        <w:top w:val="none" w:sz="0" w:space="0" w:color="auto"/>
        <w:left w:val="none" w:sz="0" w:space="0" w:color="auto"/>
        <w:bottom w:val="none" w:sz="0" w:space="0" w:color="auto"/>
        <w:right w:val="none" w:sz="0" w:space="0" w:color="auto"/>
      </w:divBdr>
    </w:div>
    <w:div w:id="182742110">
      <w:bodyDiv w:val="1"/>
      <w:marLeft w:val="0"/>
      <w:marRight w:val="0"/>
      <w:marTop w:val="0"/>
      <w:marBottom w:val="0"/>
      <w:divBdr>
        <w:top w:val="none" w:sz="0" w:space="0" w:color="auto"/>
        <w:left w:val="none" w:sz="0" w:space="0" w:color="auto"/>
        <w:bottom w:val="none" w:sz="0" w:space="0" w:color="auto"/>
        <w:right w:val="none" w:sz="0" w:space="0" w:color="auto"/>
      </w:divBdr>
    </w:div>
    <w:div w:id="231040469">
      <w:bodyDiv w:val="1"/>
      <w:marLeft w:val="0"/>
      <w:marRight w:val="0"/>
      <w:marTop w:val="0"/>
      <w:marBottom w:val="0"/>
      <w:divBdr>
        <w:top w:val="none" w:sz="0" w:space="0" w:color="auto"/>
        <w:left w:val="none" w:sz="0" w:space="0" w:color="auto"/>
        <w:bottom w:val="none" w:sz="0" w:space="0" w:color="auto"/>
        <w:right w:val="none" w:sz="0" w:space="0" w:color="auto"/>
      </w:divBdr>
    </w:div>
    <w:div w:id="268515078">
      <w:bodyDiv w:val="1"/>
      <w:marLeft w:val="0"/>
      <w:marRight w:val="0"/>
      <w:marTop w:val="0"/>
      <w:marBottom w:val="0"/>
      <w:divBdr>
        <w:top w:val="none" w:sz="0" w:space="0" w:color="auto"/>
        <w:left w:val="none" w:sz="0" w:space="0" w:color="auto"/>
        <w:bottom w:val="none" w:sz="0" w:space="0" w:color="auto"/>
        <w:right w:val="none" w:sz="0" w:space="0" w:color="auto"/>
      </w:divBdr>
    </w:div>
    <w:div w:id="276913420">
      <w:bodyDiv w:val="1"/>
      <w:marLeft w:val="0"/>
      <w:marRight w:val="0"/>
      <w:marTop w:val="0"/>
      <w:marBottom w:val="0"/>
      <w:divBdr>
        <w:top w:val="none" w:sz="0" w:space="0" w:color="auto"/>
        <w:left w:val="none" w:sz="0" w:space="0" w:color="auto"/>
        <w:bottom w:val="none" w:sz="0" w:space="0" w:color="auto"/>
        <w:right w:val="none" w:sz="0" w:space="0" w:color="auto"/>
      </w:divBdr>
    </w:div>
    <w:div w:id="288900665">
      <w:bodyDiv w:val="1"/>
      <w:marLeft w:val="0"/>
      <w:marRight w:val="0"/>
      <w:marTop w:val="0"/>
      <w:marBottom w:val="0"/>
      <w:divBdr>
        <w:top w:val="none" w:sz="0" w:space="0" w:color="auto"/>
        <w:left w:val="none" w:sz="0" w:space="0" w:color="auto"/>
        <w:bottom w:val="none" w:sz="0" w:space="0" w:color="auto"/>
        <w:right w:val="none" w:sz="0" w:space="0" w:color="auto"/>
      </w:divBdr>
    </w:div>
    <w:div w:id="288972194">
      <w:bodyDiv w:val="1"/>
      <w:marLeft w:val="0"/>
      <w:marRight w:val="0"/>
      <w:marTop w:val="0"/>
      <w:marBottom w:val="0"/>
      <w:divBdr>
        <w:top w:val="none" w:sz="0" w:space="0" w:color="auto"/>
        <w:left w:val="none" w:sz="0" w:space="0" w:color="auto"/>
        <w:bottom w:val="none" w:sz="0" w:space="0" w:color="auto"/>
        <w:right w:val="none" w:sz="0" w:space="0" w:color="auto"/>
      </w:divBdr>
    </w:div>
    <w:div w:id="312023908">
      <w:bodyDiv w:val="1"/>
      <w:marLeft w:val="0"/>
      <w:marRight w:val="0"/>
      <w:marTop w:val="0"/>
      <w:marBottom w:val="0"/>
      <w:divBdr>
        <w:top w:val="none" w:sz="0" w:space="0" w:color="auto"/>
        <w:left w:val="none" w:sz="0" w:space="0" w:color="auto"/>
        <w:bottom w:val="none" w:sz="0" w:space="0" w:color="auto"/>
        <w:right w:val="none" w:sz="0" w:space="0" w:color="auto"/>
      </w:divBdr>
      <w:divsChild>
        <w:div w:id="1954247605">
          <w:marLeft w:val="0"/>
          <w:marRight w:val="0"/>
          <w:marTop w:val="0"/>
          <w:marBottom w:val="0"/>
          <w:divBdr>
            <w:top w:val="none" w:sz="0" w:space="0" w:color="auto"/>
            <w:left w:val="none" w:sz="0" w:space="0" w:color="auto"/>
            <w:bottom w:val="none" w:sz="0" w:space="0" w:color="auto"/>
            <w:right w:val="none" w:sz="0" w:space="0" w:color="auto"/>
          </w:divBdr>
        </w:div>
      </w:divsChild>
    </w:div>
    <w:div w:id="424543109">
      <w:bodyDiv w:val="1"/>
      <w:marLeft w:val="0"/>
      <w:marRight w:val="0"/>
      <w:marTop w:val="0"/>
      <w:marBottom w:val="0"/>
      <w:divBdr>
        <w:top w:val="none" w:sz="0" w:space="0" w:color="auto"/>
        <w:left w:val="none" w:sz="0" w:space="0" w:color="auto"/>
        <w:bottom w:val="none" w:sz="0" w:space="0" w:color="auto"/>
        <w:right w:val="none" w:sz="0" w:space="0" w:color="auto"/>
      </w:divBdr>
    </w:div>
    <w:div w:id="466238801">
      <w:bodyDiv w:val="1"/>
      <w:marLeft w:val="0"/>
      <w:marRight w:val="0"/>
      <w:marTop w:val="0"/>
      <w:marBottom w:val="0"/>
      <w:divBdr>
        <w:top w:val="none" w:sz="0" w:space="0" w:color="auto"/>
        <w:left w:val="none" w:sz="0" w:space="0" w:color="auto"/>
        <w:bottom w:val="none" w:sz="0" w:space="0" w:color="auto"/>
        <w:right w:val="none" w:sz="0" w:space="0" w:color="auto"/>
      </w:divBdr>
    </w:div>
    <w:div w:id="574165549">
      <w:bodyDiv w:val="1"/>
      <w:marLeft w:val="0"/>
      <w:marRight w:val="0"/>
      <w:marTop w:val="0"/>
      <w:marBottom w:val="0"/>
      <w:divBdr>
        <w:top w:val="none" w:sz="0" w:space="0" w:color="auto"/>
        <w:left w:val="none" w:sz="0" w:space="0" w:color="auto"/>
        <w:bottom w:val="none" w:sz="0" w:space="0" w:color="auto"/>
        <w:right w:val="none" w:sz="0" w:space="0" w:color="auto"/>
      </w:divBdr>
    </w:div>
    <w:div w:id="610821591">
      <w:bodyDiv w:val="1"/>
      <w:marLeft w:val="0"/>
      <w:marRight w:val="0"/>
      <w:marTop w:val="0"/>
      <w:marBottom w:val="0"/>
      <w:divBdr>
        <w:top w:val="none" w:sz="0" w:space="0" w:color="auto"/>
        <w:left w:val="none" w:sz="0" w:space="0" w:color="auto"/>
        <w:bottom w:val="none" w:sz="0" w:space="0" w:color="auto"/>
        <w:right w:val="none" w:sz="0" w:space="0" w:color="auto"/>
      </w:divBdr>
    </w:div>
    <w:div w:id="624845710">
      <w:bodyDiv w:val="1"/>
      <w:marLeft w:val="0"/>
      <w:marRight w:val="0"/>
      <w:marTop w:val="0"/>
      <w:marBottom w:val="0"/>
      <w:divBdr>
        <w:top w:val="none" w:sz="0" w:space="0" w:color="auto"/>
        <w:left w:val="none" w:sz="0" w:space="0" w:color="auto"/>
        <w:bottom w:val="none" w:sz="0" w:space="0" w:color="auto"/>
        <w:right w:val="none" w:sz="0" w:space="0" w:color="auto"/>
      </w:divBdr>
    </w:div>
    <w:div w:id="628168405">
      <w:bodyDiv w:val="1"/>
      <w:marLeft w:val="0"/>
      <w:marRight w:val="0"/>
      <w:marTop w:val="0"/>
      <w:marBottom w:val="0"/>
      <w:divBdr>
        <w:top w:val="none" w:sz="0" w:space="0" w:color="auto"/>
        <w:left w:val="none" w:sz="0" w:space="0" w:color="auto"/>
        <w:bottom w:val="none" w:sz="0" w:space="0" w:color="auto"/>
        <w:right w:val="none" w:sz="0" w:space="0" w:color="auto"/>
      </w:divBdr>
    </w:div>
    <w:div w:id="717819584">
      <w:bodyDiv w:val="1"/>
      <w:marLeft w:val="0"/>
      <w:marRight w:val="0"/>
      <w:marTop w:val="0"/>
      <w:marBottom w:val="0"/>
      <w:divBdr>
        <w:top w:val="none" w:sz="0" w:space="0" w:color="auto"/>
        <w:left w:val="none" w:sz="0" w:space="0" w:color="auto"/>
        <w:bottom w:val="none" w:sz="0" w:space="0" w:color="auto"/>
        <w:right w:val="none" w:sz="0" w:space="0" w:color="auto"/>
      </w:divBdr>
    </w:div>
    <w:div w:id="785083134">
      <w:bodyDiv w:val="1"/>
      <w:marLeft w:val="0"/>
      <w:marRight w:val="0"/>
      <w:marTop w:val="0"/>
      <w:marBottom w:val="0"/>
      <w:divBdr>
        <w:top w:val="none" w:sz="0" w:space="0" w:color="auto"/>
        <w:left w:val="none" w:sz="0" w:space="0" w:color="auto"/>
        <w:bottom w:val="none" w:sz="0" w:space="0" w:color="auto"/>
        <w:right w:val="none" w:sz="0" w:space="0" w:color="auto"/>
      </w:divBdr>
    </w:div>
    <w:div w:id="850413540">
      <w:bodyDiv w:val="1"/>
      <w:marLeft w:val="0"/>
      <w:marRight w:val="0"/>
      <w:marTop w:val="0"/>
      <w:marBottom w:val="0"/>
      <w:divBdr>
        <w:top w:val="none" w:sz="0" w:space="0" w:color="auto"/>
        <w:left w:val="none" w:sz="0" w:space="0" w:color="auto"/>
        <w:bottom w:val="none" w:sz="0" w:space="0" w:color="auto"/>
        <w:right w:val="none" w:sz="0" w:space="0" w:color="auto"/>
      </w:divBdr>
    </w:div>
    <w:div w:id="1016662248">
      <w:bodyDiv w:val="1"/>
      <w:marLeft w:val="0"/>
      <w:marRight w:val="0"/>
      <w:marTop w:val="0"/>
      <w:marBottom w:val="0"/>
      <w:divBdr>
        <w:top w:val="none" w:sz="0" w:space="0" w:color="auto"/>
        <w:left w:val="none" w:sz="0" w:space="0" w:color="auto"/>
        <w:bottom w:val="none" w:sz="0" w:space="0" w:color="auto"/>
        <w:right w:val="none" w:sz="0" w:space="0" w:color="auto"/>
      </w:divBdr>
    </w:div>
    <w:div w:id="1082068467">
      <w:bodyDiv w:val="1"/>
      <w:marLeft w:val="0"/>
      <w:marRight w:val="0"/>
      <w:marTop w:val="0"/>
      <w:marBottom w:val="0"/>
      <w:divBdr>
        <w:top w:val="none" w:sz="0" w:space="0" w:color="auto"/>
        <w:left w:val="none" w:sz="0" w:space="0" w:color="auto"/>
        <w:bottom w:val="none" w:sz="0" w:space="0" w:color="auto"/>
        <w:right w:val="none" w:sz="0" w:space="0" w:color="auto"/>
      </w:divBdr>
    </w:div>
    <w:div w:id="1191995126">
      <w:bodyDiv w:val="1"/>
      <w:marLeft w:val="0"/>
      <w:marRight w:val="0"/>
      <w:marTop w:val="0"/>
      <w:marBottom w:val="0"/>
      <w:divBdr>
        <w:top w:val="none" w:sz="0" w:space="0" w:color="auto"/>
        <w:left w:val="none" w:sz="0" w:space="0" w:color="auto"/>
        <w:bottom w:val="none" w:sz="0" w:space="0" w:color="auto"/>
        <w:right w:val="none" w:sz="0" w:space="0" w:color="auto"/>
      </w:divBdr>
    </w:div>
    <w:div w:id="1340542364">
      <w:bodyDiv w:val="1"/>
      <w:marLeft w:val="0"/>
      <w:marRight w:val="0"/>
      <w:marTop w:val="0"/>
      <w:marBottom w:val="0"/>
      <w:divBdr>
        <w:top w:val="none" w:sz="0" w:space="0" w:color="auto"/>
        <w:left w:val="none" w:sz="0" w:space="0" w:color="auto"/>
        <w:bottom w:val="none" w:sz="0" w:space="0" w:color="auto"/>
        <w:right w:val="none" w:sz="0" w:space="0" w:color="auto"/>
      </w:divBdr>
    </w:div>
    <w:div w:id="1365012702">
      <w:bodyDiv w:val="1"/>
      <w:marLeft w:val="0"/>
      <w:marRight w:val="0"/>
      <w:marTop w:val="0"/>
      <w:marBottom w:val="0"/>
      <w:divBdr>
        <w:top w:val="none" w:sz="0" w:space="0" w:color="auto"/>
        <w:left w:val="none" w:sz="0" w:space="0" w:color="auto"/>
        <w:bottom w:val="none" w:sz="0" w:space="0" w:color="auto"/>
        <w:right w:val="none" w:sz="0" w:space="0" w:color="auto"/>
      </w:divBdr>
    </w:div>
    <w:div w:id="1386414835">
      <w:bodyDiv w:val="1"/>
      <w:marLeft w:val="0"/>
      <w:marRight w:val="0"/>
      <w:marTop w:val="0"/>
      <w:marBottom w:val="0"/>
      <w:divBdr>
        <w:top w:val="none" w:sz="0" w:space="0" w:color="auto"/>
        <w:left w:val="none" w:sz="0" w:space="0" w:color="auto"/>
        <w:bottom w:val="none" w:sz="0" w:space="0" w:color="auto"/>
        <w:right w:val="none" w:sz="0" w:space="0" w:color="auto"/>
      </w:divBdr>
    </w:div>
    <w:div w:id="1392772188">
      <w:bodyDiv w:val="1"/>
      <w:marLeft w:val="0"/>
      <w:marRight w:val="0"/>
      <w:marTop w:val="0"/>
      <w:marBottom w:val="0"/>
      <w:divBdr>
        <w:top w:val="none" w:sz="0" w:space="0" w:color="auto"/>
        <w:left w:val="none" w:sz="0" w:space="0" w:color="auto"/>
        <w:bottom w:val="none" w:sz="0" w:space="0" w:color="auto"/>
        <w:right w:val="none" w:sz="0" w:space="0" w:color="auto"/>
      </w:divBdr>
    </w:div>
    <w:div w:id="1512185417">
      <w:bodyDiv w:val="1"/>
      <w:marLeft w:val="0"/>
      <w:marRight w:val="0"/>
      <w:marTop w:val="0"/>
      <w:marBottom w:val="0"/>
      <w:divBdr>
        <w:top w:val="none" w:sz="0" w:space="0" w:color="auto"/>
        <w:left w:val="none" w:sz="0" w:space="0" w:color="auto"/>
        <w:bottom w:val="none" w:sz="0" w:space="0" w:color="auto"/>
        <w:right w:val="none" w:sz="0" w:space="0" w:color="auto"/>
      </w:divBdr>
    </w:div>
    <w:div w:id="1526669524">
      <w:bodyDiv w:val="1"/>
      <w:marLeft w:val="0"/>
      <w:marRight w:val="0"/>
      <w:marTop w:val="0"/>
      <w:marBottom w:val="0"/>
      <w:divBdr>
        <w:top w:val="none" w:sz="0" w:space="0" w:color="auto"/>
        <w:left w:val="none" w:sz="0" w:space="0" w:color="auto"/>
        <w:bottom w:val="none" w:sz="0" w:space="0" w:color="auto"/>
        <w:right w:val="none" w:sz="0" w:space="0" w:color="auto"/>
      </w:divBdr>
    </w:div>
    <w:div w:id="1625228424">
      <w:bodyDiv w:val="1"/>
      <w:marLeft w:val="0"/>
      <w:marRight w:val="0"/>
      <w:marTop w:val="0"/>
      <w:marBottom w:val="0"/>
      <w:divBdr>
        <w:top w:val="none" w:sz="0" w:space="0" w:color="auto"/>
        <w:left w:val="none" w:sz="0" w:space="0" w:color="auto"/>
        <w:bottom w:val="none" w:sz="0" w:space="0" w:color="auto"/>
        <w:right w:val="none" w:sz="0" w:space="0" w:color="auto"/>
      </w:divBdr>
    </w:div>
    <w:div w:id="1666469987">
      <w:bodyDiv w:val="1"/>
      <w:marLeft w:val="0"/>
      <w:marRight w:val="0"/>
      <w:marTop w:val="0"/>
      <w:marBottom w:val="0"/>
      <w:divBdr>
        <w:top w:val="none" w:sz="0" w:space="0" w:color="auto"/>
        <w:left w:val="none" w:sz="0" w:space="0" w:color="auto"/>
        <w:bottom w:val="none" w:sz="0" w:space="0" w:color="auto"/>
        <w:right w:val="none" w:sz="0" w:space="0" w:color="auto"/>
      </w:divBdr>
    </w:div>
    <w:div w:id="1774594674">
      <w:bodyDiv w:val="1"/>
      <w:marLeft w:val="0"/>
      <w:marRight w:val="0"/>
      <w:marTop w:val="0"/>
      <w:marBottom w:val="0"/>
      <w:divBdr>
        <w:top w:val="none" w:sz="0" w:space="0" w:color="auto"/>
        <w:left w:val="none" w:sz="0" w:space="0" w:color="auto"/>
        <w:bottom w:val="none" w:sz="0" w:space="0" w:color="auto"/>
        <w:right w:val="none" w:sz="0" w:space="0" w:color="auto"/>
      </w:divBdr>
    </w:div>
    <w:div w:id="1835099735">
      <w:bodyDiv w:val="1"/>
      <w:marLeft w:val="0"/>
      <w:marRight w:val="0"/>
      <w:marTop w:val="0"/>
      <w:marBottom w:val="0"/>
      <w:divBdr>
        <w:top w:val="none" w:sz="0" w:space="0" w:color="auto"/>
        <w:left w:val="none" w:sz="0" w:space="0" w:color="auto"/>
        <w:bottom w:val="none" w:sz="0" w:space="0" w:color="auto"/>
        <w:right w:val="none" w:sz="0" w:space="0" w:color="auto"/>
      </w:divBdr>
      <w:divsChild>
        <w:div w:id="282079802">
          <w:marLeft w:val="0"/>
          <w:marRight w:val="0"/>
          <w:marTop w:val="0"/>
          <w:marBottom w:val="0"/>
          <w:divBdr>
            <w:top w:val="none" w:sz="0" w:space="0" w:color="auto"/>
            <w:left w:val="none" w:sz="0" w:space="0" w:color="auto"/>
            <w:bottom w:val="none" w:sz="0" w:space="0" w:color="auto"/>
            <w:right w:val="none" w:sz="0" w:space="0" w:color="auto"/>
          </w:divBdr>
          <w:divsChild>
            <w:div w:id="1891383053">
              <w:marLeft w:val="0"/>
              <w:marRight w:val="0"/>
              <w:marTop w:val="0"/>
              <w:marBottom w:val="0"/>
              <w:divBdr>
                <w:top w:val="none" w:sz="0" w:space="0" w:color="auto"/>
                <w:left w:val="none" w:sz="0" w:space="0" w:color="auto"/>
                <w:bottom w:val="none" w:sz="0" w:space="0" w:color="auto"/>
                <w:right w:val="none" w:sz="0" w:space="0" w:color="auto"/>
              </w:divBdr>
              <w:divsChild>
                <w:div w:id="11625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7795">
      <w:bodyDiv w:val="1"/>
      <w:marLeft w:val="0"/>
      <w:marRight w:val="0"/>
      <w:marTop w:val="0"/>
      <w:marBottom w:val="0"/>
      <w:divBdr>
        <w:top w:val="none" w:sz="0" w:space="0" w:color="auto"/>
        <w:left w:val="none" w:sz="0" w:space="0" w:color="auto"/>
        <w:bottom w:val="none" w:sz="0" w:space="0" w:color="auto"/>
        <w:right w:val="none" w:sz="0" w:space="0" w:color="auto"/>
      </w:divBdr>
    </w:div>
    <w:div w:id="1985429902">
      <w:bodyDiv w:val="1"/>
      <w:marLeft w:val="0"/>
      <w:marRight w:val="0"/>
      <w:marTop w:val="0"/>
      <w:marBottom w:val="0"/>
      <w:divBdr>
        <w:top w:val="none" w:sz="0" w:space="0" w:color="auto"/>
        <w:left w:val="none" w:sz="0" w:space="0" w:color="auto"/>
        <w:bottom w:val="none" w:sz="0" w:space="0" w:color="auto"/>
        <w:right w:val="none" w:sz="0" w:space="0" w:color="auto"/>
      </w:divBdr>
      <w:divsChild>
        <w:div w:id="1446923663">
          <w:marLeft w:val="0"/>
          <w:marRight w:val="0"/>
          <w:marTop w:val="0"/>
          <w:marBottom w:val="0"/>
          <w:divBdr>
            <w:top w:val="none" w:sz="0" w:space="0" w:color="auto"/>
            <w:left w:val="none" w:sz="0" w:space="0" w:color="auto"/>
            <w:bottom w:val="none" w:sz="0" w:space="0" w:color="auto"/>
            <w:right w:val="none" w:sz="0" w:space="0" w:color="auto"/>
          </w:divBdr>
        </w:div>
      </w:divsChild>
    </w:div>
    <w:div w:id="2004357798">
      <w:bodyDiv w:val="1"/>
      <w:marLeft w:val="0"/>
      <w:marRight w:val="0"/>
      <w:marTop w:val="0"/>
      <w:marBottom w:val="0"/>
      <w:divBdr>
        <w:top w:val="none" w:sz="0" w:space="0" w:color="auto"/>
        <w:left w:val="none" w:sz="0" w:space="0" w:color="auto"/>
        <w:bottom w:val="none" w:sz="0" w:space="0" w:color="auto"/>
        <w:right w:val="none" w:sz="0" w:space="0" w:color="auto"/>
      </w:divBdr>
    </w:div>
    <w:div w:id="2019309375">
      <w:bodyDiv w:val="1"/>
      <w:marLeft w:val="0"/>
      <w:marRight w:val="0"/>
      <w:marTop w:val="0"/>
      <w:marBottom w:val="0"/>
      <w:divBdr>
        <w:top w:val="none" w:sz="0" w:space="0" w:color="auto"/>
        <w:left w:val="none" w:sz="0" w:space="0" w:color="auto"/>
        <w:bottom w:val="none" w:sz="0" w:space="0" w:color="auto"/>
        <w:right w:val="none" w:sz="0" w:space="0" w:color="auto"/>
      </w:divBdr>
    </w:div>
    <w:div w:id="2021736478">
      <w:bodyDiv w:val="1"/>
      <w:marLeft w:val="0"/>
      <w:marRight w:val="0"/>
      <w:marTop w:val="0"/>
      <w:marBottom w:val="0"/>
      <w:divBdr>
        <w:top w:val="none" w:sz="0" w:space="0" w:color="auto"/>
        <w:left w:val="none" w:sz="0" w:space="0" w:color="auto"/>
        <w:bottom w:val="none" w:sz="0" w:space="0" w:color="auto"/>
        <w:right w:val="none" w:sz="0" w:space="0" w:color="auto"/>
      </w:divBdr>
    </w:div>
    <w:div w:id="202362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McKay@vancouvereconomic.com" TargetMode="External"/><Relationship Id="rId21" Type="http://schemas.openxmlformats.org/officeDocument/2006/relationships/hyperlink" Target="http://www.considercanada.ca" TargetMode="External"/><Relationship Id="rId42" Type="http://schemas.openxmlformats.org/officeDocument/2006/relationships/image" Target="media/image20.jpeg"/><Relationship Id="rId47" Type="http://schemas.openxmlformats.org/officeDocument/2006/relationships/image" Target="media/image22.jpeg"/><Relationship Id="rId63" Type="http://schemas.openxmlformats.org/officeDocument/2006/relationships/hyperlink" Target="mailto:info@techtriangle.com" TargetMode="External"/><Relationship Id="rId68" Type="http://schemas.openxmlformats.org/officeDocument/2006/relationships/hyperlink" Target="mailto:info@investtoronto.ca" TargetMode="External"/><Relationship Id="rId84" Type="http://schemas.openxmlformats.org/officeDocument/2006/relationships/hyperlink" Target="mailto:info@montrealinternational.com" TargetMode="External"/><Relationship Id="rId89" Type="http://schemas.openxmlformats.org/officeDocument/2006/relationships/hyperlink" Target="mailto:info@quebecinternational.ca"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mailto:info@vancouvereconomic.com" TargetMode="External"/><Relationship Id="rId107"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hyperlink" Target="mailto:mdarch@considercanada.com" TargetMode="External"/><Relationship Id="rId32" Type="http://schemas.openxmlformats.org/officeDocument/2006/relationships/hyperlink" Target="mailto:JElangovan@vancouvereconomic.com" TargetMode="External"/><Relationship Id="rId37" Type="http://schemas.openxmlformats.org/officeDocument/2006/relationships/image" Target="media/image18.jpeg"/><Relationship Id="rId40" Type="http://schemas.openxmlformats.org/officeDocument/2006/relationships/hyperlink" Target="mailto:MZimmerman@CalgaryEconomicDevelopment.com" TargetMode="External"/><Relationship Id="rId45" Type="http://schemas.openxmlformats.org/officeDocument/2006/relationships/image" Target="media/image21.jpeg"/><Relationship Id="rId53" Type="http://schemas.openxmlformats.org/officeDocument/2006/relationships/hyperlink" Target="mailto:greg@economicdevelopmentwinnipeg.com" TargetMode="External"/><Relationship Id="rId58" Type="http://schemas.openxmlformats.org/officeDocument/2006/relationships/hyperlink" Target="mailto:kapil@ledc.com" TargetMode="External"/><Relationship Id="rId66" Type="http://schemas.openxmlformats.org/officeDocument/2006/relationships/image" Target="media/image29.jpeg"/><Relationship Id="rId74" Type="http://schemas.openxmlformats.org/officeDocument/2006/relationships/hyperlink" Target="mailto:nboroun@investtoronto.ca" TargetMode="External"/><Relationship Id="rId79" Type="http://schemas.openxmlformats.org/officeDocument/2006/relationships/hyperlink" Target="mailto:BPatacairk@investottawa.ca" TargetMode="External"/><Relationship Id="rId87" Type="http://schemas.openxmlformats.org/officeDocument/2006/relationships/hyperlink" Target="mailto:claire.yu@mtlintl.com" TargetMode="External"/><Relationship Id="rId102" Type="http://schemas.openxmlformats.org/officeDocument/2006/relationships/image" Target="media/image44.jpeg"/><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8.jpeg"/><Relationship Id="rId82" Type="http://schemas.openxmlformats.org/officeDocument/2006/relationships/image" Target="media/image36.jpeg"/><Relationship Id="rId90" Type="http://schemas.openxmlformats.org/officeDocument/2006/relationships/hyperlink" Target="mailto:info@quebecinternational.ca" TargetMode="External"/><Relationship Id="rId95" Type="http://schemas.openxmlformats.org/officeDocument/2006/relationships/hyperlink" Target="mailto:info@greaterhalifax.co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mailto:IMcKay@vancouvereconomic.com" TargetMode="External"/><Relationship Id="rId30" Type="http://schemas.openxmlformats.org/officeDocument/2006/relationships/image" Target="media/image15.jpeg"/><Relationship Id="rId35" Type="http://schemas.openxmlformats.org/officeDocument/2006/relationships/hyperlink" Target="mailto:info@calgaryeconomicdevelopment.com" TargetMode="External"/><Relationship Id="rId43" Type="http://schemas.openxmlformats.org/officeDocument/2006/relationships/hyperlink" Target="mailto:afallon@sreda.com" TargetMode="External"/><Relationship Id="rId48" Type="http://schemas.openxmlformats.org/officeDocument/2006/relationships/hyperlink" Target="mailto:kmartin@sreda.com" TargetMode="External"/><Relationship Id="rId56" Type="http://schemas.openxmlformats.org/officeDocument/2006/relationships/hyperlink" Target="mailto:info@ledc.com" TargetMode="External"/><Relationship Id="rId64" Type="http://schemas.openxmlformats.org/officeDocument/2006/relationships/hyperlink" Target="mailto:Jason@techtriangle.com" TargetMode="External"/><Relationship Id="rId69" Type="http://schemas.openxmlformats.org/officeDocument/2006/relationships/hyperlink" Target="mailto:info@investtoronto.ca" TargetMode="External"/><Relationship Id="rId77" Type="http://schemas.openxmlformats.org/officeDocument/2006/relationships/hyperlink" Target="mailto:worldclass@investottawa.ca" TargetMode="External"/><Relationship Id="rId100" Type="http://schemas.openxmlformats.org/officeDocument/2006/relationships/image" Target="media/image42.jpg"/><Relationship Id="rId105"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hyperlink" Target="mailto:toleary@investtoronto.ca" TargetMode="External"/><Relationship Id="rId80" Type="http://schemas.openxmlformats.org/officeDocument/2006/relationships/hyperlink" Target="mailto:BPatacairk@investottawa.ca" TargetMode="External"/><Relationship Id="rId85" Type="http://schemas.openxmlformats.org/officeDocument/2006/relationships/image" Target="media/image37.jpeg"/><Relationship Id="rId93" Type="http://schemas.openxmlformats.org/officeDocument/2006/relationships/hyperlink" Target="mailto:CViel@quebecinternational.ca" TargetMode="External"/><Relationship Id="rId98" Type="http://schemas.openxmlformats.org/officeDocument/2006/relationships/hyperlink" Target="mailto:jguidry@greaterhalifax.com"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emf"/><Relationship Id="rId33" Type="http://schemas.openxmlformats.org/officeDocument/2006/relationships/image" Target="media/image16.jpeg"/><Relationship Id="rId38" Type="http://schemas.openxmlformats.org/officeDocument/2006/relationships/hyperlink" Target="mailto:RYin@CalgaryEconomicDevelopment.com" TargetMode="External"/><Relationship Id="rId46" Type="http://schemas.openxmlformats.org/officeDocument/2006/relationships/image" Target="cid:image001.jpg@01CFCDB5.6DEFF210" TargetMode="External"/><Relationship Id="rId59" Type="http://schemas.openxmlformats.org/officeDocument/2006/relationships/hyperlink" Target="mailto:kapil@ledc.com" TargetMode="External"/><Relationship Id="rId67" Type="http://schemas.openxmlformats.org/officeDocument/2006/relationships/image" Target="media/image30.jpeg"/><Relationship Id="rId103" Type="http://schemas.microsoft.com/office/2007/relationships/hdphoto" Target="media/hdphoto1.wdp"/><Relationship Id="rId108"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hyperlink" Target="mailto:MZimmerman@CalgaryEconomicDevelopment.com" TargetMode="External"/><Relationship Id="rId54" Type="http://schemas.openxmlformats.org/officeDocument/2006/relationships/image" Target="media/image25.jpeg"/><Relationship Id="rId62" Type="http://schemas.openxmlformats.org/officeDocument/2006/relationships/hyperlink" Target="mailto:info@techtriangle.com" TargetMode="External"/><Relationship Id="rId70" Type="http://schemas.openxmlformats.org/officeDocument/2006/relationships/image" Target="media/image31.jpeg"/><Relationship Id="rId75" Type="http://schemas.openxmlformats.org/officeDocument/2006/relationships/image" Target="media/image33.jpeg"/><Relationship Id="rId83" Type="http://schemas.openxmlformats.org/officeDocument/2006/relationships/hyperlink" Target="mailto:info@montrealinternational.com" TargetMode="External"/><Relationship Id="rId88" Type="http://schemas.openxmlformats.org/officeDocument/2006/relationships/image" Target="media/image38.jpeg"/><Relationship Id="rId91" Type="http://schemas.openxmlformats.org/officeDocument/2006/relationships/image" Target="media/image39.jpeg"/><Relationship Id="rId96" Type="http://schemas.openxmlformats.org/officeDocument/2006/relationships/image" Target="media/image4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mdarch@considercanada.com" TargetMode="External"/><Relationship Id="rId28" Type="http://schemas.openxmlformats.org/officeDocument/2006/relationships/hyperlink" Target="mailto:info@vancouvereconomic.com" TargetMode="External"/><Relationship Id="rId36" Type="http://schemas.openxmlformats.org/officeDocument/2006/relationships/hyperlink" Target="mailto:info@calgaryeconomicdevelopment.com" TargetMode="External"/><Relationship Id="rId49" Type="http://schemas.openxmlformats.org/officeDocument/2006/relationships/hyperlink" Target="mailto:kmartin@sreda.com" TargetMode="External"/><Relationship Id="rId57" Type="http://schemas.openxmlformats.org/officeDocument/2006/relationships/image" Target="media/image26.jpeg"/><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mailto:JElangovan@vancouvereconomic.com" TargetMode="External"/><Relationship Id="rId44" Type="http://schemas.openxmlformats.org/officeDocument/2006/relationships/hyperlink" Target="mailto:afallon@sreda.com" TargetMode="External"/><Relationship Id="rId52" Type="http://schemas.openxmlformats.org/officeDocument/2006/relationships/hyperlink" Target="mailto:greg@economicdevelopmentwinnipeg.com" TargetMode="External"/><Relationship Id="rId60" Type="http://schemas.openxmlformats.org/officeDocument/2006/relationships/image" Target="media/image27.jpeg"/><Relationship Id="rId65" Type="http://schemas.openxmlformats.org/officeDocument/2006/relationships/hyperlink" Target="mailto:Jason@techtriangle.com" TargetMode="External"/><Relationship Id="rId73" Type="http://schemas.openxmlformats.org/officeDocument/2006/relationships/image" Target="media/image32.jpeg"/><Relationship Id="rId78" Type="http://schemas.openxmlformats.org/officeDocument/2006/relationships/image" Target="media/image34.jpeg"/><Relationship Id="rId81" Type="http://schemas.openxmlformats.org/officeDocument/2006/relationships/image" Target="media/image35.jpeg"/><Relationship Id="rId86" Type="http://schemas.openxmlformats.org/officeDocument/2006/relationships/hyperlink" Target="mailto:claire.yu@mtlintl.com" TargetMode="External"/><Relationship Id="rId94" Type="http://schemas.openxmlformats.org/officeDocument/2006/relationships/hyperlink" Target="mailto:info@greaterhalifax.com" TargetMode="External"/><Relationship Id="rId99" Type="http://schemas.openxmlformats.org/officeDocument/2006/relationships/hyperlink" Target="mailto:jguidry@greaterhalifax.com" TargetMode="External"/><Relationship Id="rId101"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9.jpeg"/><Relationship Id="rId109" Type="http://schemas.openxmlformats.org/officeDocument/2006/relationships/footer" Target="footer3.xml"/><Relationship Id="rId34" Type="http://schemas.openxmlformats.org/officeDocument/2006/relationships/image" Target="media/image17.jpeg"/><Relationship Id="rId50" Type="http://schemas.openxmlformats.org/officeDocument/2006/relationships/image" Target="media/image23.jpeg"/><Relationship Id="rId55" Type="http://schemas.openxmlformats.org/officeDocument/2006/relationships/hyperlink" Target="mailto:info@ledc.com" TargetMode="External"/><Relationship Id="rId76" Type="http://schemas.openxmlformats.org/officeDocument/2006/relationships/hyperlink" Target="mailto:worldclass@investottawa.ca" TargetMode="External"/><Relationship Id="rId97" Type="http://schemas.openxmlformats.org/officeDocument/2006/relationships/image" Target="media/image41.jpeg"/><Relationship Id="rId10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mailto:toleary@investtoronto.ca" TargetMode="External"/><Relationship Id="rId92" Type="http://schemas.openxmlformats.org/officeDocument/2006/relationships/hyperlink" Target="mailto:CViel@quebecinternational.c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2.jpg"/></Relationships>
</file>

<file path=word/_rels/header3.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Cosider%20Canada\Admin\Letterhead\CCCA%20Logo%20Letterhead%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12DC3-27C1-4463-B600-9CB4502D52DC}">
  <ds:schemaRefs>
    <ds:schemaRef ds:uri="http://schemas.openxmlformats.org/officeDocument/2006/bibliography"/>
  </ds:schemaRefs>
</ds:datastoreItem>
</file>

<file path=customXml/itemProps2.xml><?xml version="1.0" encoding="utf-8"?>
<ds:datastoreItem xmlns:ds="http://schemas.openxmlformats.org/officeDocument/2006/customXml" ds:itemID="{6E59A06B-E447-4E44-B86C-391E6A66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CCCA Logo Letterhead 2014</Template>
  <TotalTime>0</TotalTime>
  <Pages>16</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Vancouver Economic Development Commission</Company>
  <LinksUpToDate>false</LinksUpToDate>
  <CharactersWithSpaces>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Zhang</dc:creator>
  <cp:lastModifiedBy>Yan, Ming -GANZU -TD</cp:lastModifiedBy>
  <cp:revision>2</cp:revision>
  <cp:lastPrinted>2014-10-15T13:38:00Z</cp:lastPrinted>
  <dcterms:created xsi:type="dcterms:W3CDTF">2015-03-10T08:22:00Z</dcterms:created>
  <dcterms:modified xsi:type="dcterms:W3CDTF">2015-03-10T08:22:00Z</dcterms:modified>
</cp:coreProperties>
</file>